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B868" w14:textId="77777777" w:rsidR="00841268" w:rsidRDefault="00841268">
      <w:pPr>
        <w:pStyle w:val="BodyText"/>
        <w:ind w:left="4018"/>
        <w:rPr>
          <w:rFonts w:ascii="Times New Roman" w:hAnsi="Times New Roman"/>
          <w:sz w:val="20"/>
          <w:szCs w:val="20"/>
        </w:rPr>
      </w:pPr>
    </w:p>
    <w:p w14:paraId="391642E7" w14:textId="77777777" w:rsidR="00841268" w:rsidRDefault="009C71EC">
      <w:pPr>
        <w:pStyle w:val="BodyText"/>
        <w:jc w:val="center"/>
        <w:rPr>
          <w:rFonts w:ascii="Times New Roman" w:hAnsi="Times New Roman"/>
          <w:sz w:val="20"/>
          <w:szCs w:val="20"/>
        </w:rPr>
      </w:pPr>
      <w:r>
        <w:rPr>
          <w:rFonts w:ascii="Times New Roman" w:hAnsi="Times New Roman"/>
          <w:noProof/>
          <w:sz w:val="20"/>
          <w:szCs w:val="20"/>
        </w:rPr>
        <w:drawing>
          <wp:inline distT="0" distB="0" distL="0" distR="0" wp14:anchorId="77869191" wp14:editId="008B7093">
            <wp:extent cx="2211426" cy="1610313"/>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2211426" cy="1610313"/>
                    </a:xfrm>
                    <a:prstGeom prst="rect">
                      <a:avLst/>
                    </a:prstGeom>
                    <a:ln w="12700" cap="flat">
                      <a:noFill/>
                      <a:miter lim="400000"/>
                    </a:ln>
                    <a:effectLst/>
                  </pic:spPr>
                </pic:pic>
              </a:graphicData>
            </a:graphic>
          </wp:inline>
        </w:drawing>
      </w:r>
    </w:p>
    <w:p w14:paraId="26115895" w14:textId="77777777" w:rsidR="00841268" w:rsidRDefault="009C71EC">
      <w:pPr>
        <w:pStyle w:val="Title"/>
        <w:spacing w:line="257" w:lineRule="auto"/>
        <w:ind w:left="0" w:right="0" w:firstLine="0"/>
        <w:jc w:val="center"/>
        <w:rPr>
          <w:color w:val="D4282A"/>
          <w:sz w:val="72"/>
          <w:szCs w:val="72"/>
          <w:u w:color="D4282A"/>
        </w:rPr>
      </w:pPr>
      <w:bookmarkStart w:id="0" w:name="TMSAStudentParentHandbook20202021.pdf"/>
      <w:bookmarkEnd w:id="0"/>
      <w:r>
        <w:rPr>
          <w:color w:val="D4282A"/>
          <w:sz w:val="72"/>
          <w:szCs w:val="72"/>
          <w:u w:color="D4282A"/>
        </w:rPr>
        <w:t xml:space="preserve">   Student and Parent Handbook</w:t>
      </w:r>
    </w:p>
    <w:p w14:paraId="02801C9B" w14:textId="77777777" w:rsidR="00841268" w:rsidRDefault="009C71EC">
      <w:pPr>
        <w:pStyle w:val="Title"/>
        <w:spacing w:line="257" w:lineRule="auto"/>
        <w:ind w:left="1584" w:right="2002" w:firstLine="0"/>
        <w:jc w:val="center"/>
        <w:rPr>
          <w:b w:val="0"/>
          <w:bCs w:val="0"/>
          <w:i/>
          <w:iCs/>
          <w:sz w:val="44"/>
          <w:szCs w:val="44"/>
        </w:rPr>
      </w:pPr>
      <w:r>
        <w:rPr>
          <w:i/>
          <w:iCs/>
          <w:sz w:val="44"/>
          <w:szCs w:val="44"/>
        </w:rPr>
        <w:t>2021 - 2022</w:t>
      </w:r>
    </w:p>
    <w:p w14:paraId="07D61CEF" w14:textId="77777777" w:rsidR="00841268" w:rsidRDefault="00841268">
      <w:pPr>
        <w:pStyle w:val="BodyText"/>
        <w:rPr>
          <w:rFonts w:ascii="Times New Roman" w:eastAsia="Times New Roman" w:hAnsi="Times New Roman" w:cs="Times New Roman"/>
          <w:b/>
          <w:bCs/>
          <w:sz w:val="20"/>
          <w:szCs w:val="20"/>
        </w:rPr>
      </w:pPr>
    </w:p>
    <w:p w14:paraId="3C20C043" w14:textId="77777777" w:rsidR="00841268" w:rsidRDefault="00841268">
      <w:pPr>
        <w:pStyle w:val="BodyText"/>
        <w:rPr>
          <w:rFonts w:ascii="Times New Roman" w:eastAsia="Times New Roman" w:hAnsi="Times New Roman" w:cs="Times New Roman"/>
          <w:b/>
          <w:bCs/>
          <w:sz w:val="20"/>
          <w:szCs w:val="20"/>
        </w:rPr>
      </w:pPr>
    </w:p>
    <w:p w14:paraId="4F7CA717" w14:textId="77777777" w:rsidR="00841268" w:rsidRDefault="00841268">
      <w:pPr>
        <w:pStyle w:val="BodyText"/>
        <w:rPr>
          <w:rFonts w:ascii="Times New Roman" w:eastAsia="Times New Roman" w:hAnsi="Times New Roman" w:cs="Times New Roman"/>
          <w:b/>
          <w:bCs/>
          <w:sz w:val="20"/>
          <w:szCs w:val="20"/>
        </w:rPr>
      </w:pPr>
    </w:p>
    <w:p w14:paraId="7C230953" w14:textId="77777777" w:rsidR="00841268" w:rsidRDefault="009C71EC">
      <w:pPr>
        <w:pStyle w:val="Body"/>
        <w:jc w:val="center"/>
      </w:pPr>
      <w:r>
        <w:rPr>
          <w:noProof/>
        </w:rPr>
        <w:drawing>
          <wp:inline distT="0" distB="0" distL="0" distR="0" wp14:anchorId="006A657D" wp14:editId="0CC414BA">
            <wp:extent cx="5902960" cy="4427221"/>
            <wp:effectExtent l="0" t="0" r="0" b="0"/>
            <wp:docPr id="1073741826" name="officeArt object" descr="A person holding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erson holding a signDescription automatically generated" descr="A person holding a signDescription automatically generated"/>
                    <pic:cNvPicPr>
                      <a:picLocks noChangeAspect="1"/>
                    </pic:cNvPicPr>
                  </pic:nvPicPr>
                  <pic:blipFill>
                    <a:blip r:embed="rId8"/>
                    <a:stretch>
                      <a:fillRect/>
                    </a:stretch>
                  </pic:blipFill>
                  <pic:spPr>
                    <a:xfrm>
                      <a:off x="0" y="0"/>
                      <a:ext cx="5902960" cy="4427221"/>
                    </a:xfrm>
                    <a:prstGeom prst="rect">
                      <a:avLst/>
                    </a:prstGeom>
                    <a:ln w="12700" cap="flat">
                      <a:noFill/>
                      <a:miter lim="400000"/>
                    </a:ln>
                    <a:effectLst/>
                  </pic:spPr>
                </pic:pic>
              </a:graphicData>
            </a:graphic>
          </wp:inline>
        </w:drawing>
      </w:r>
    </w:p>
    <w:p w14:paraId="6729AB89" w14:textId="77777777" w:rsidR="00841268" w:rsidRDefault="00841268">
      <w:pPr>
        <w:pStyle w:val="BodyText"/>
        <w:rPr>
          <w:rFonts w:ascii="Times New Roman" w:eastAsia="Times New Roman" w:hAnsi="Times New Roman" w:cs="Times New Roman"/>
          <w:b/>
          <w:bCs/>
          <w:sz w:val="20"/>
          <w:szCs w:val="20"/>
        </w:rPr>
      </w:pPr>
    </w:p>
    <w:p w14:paraId="44A6A6AC" w14:textId="77777777" w:rsidR="00841268" w:rsidRDefault="00841268">
      <w:pPr>
        <w:pStyle w:val="BodyText"/>
        <w:rPr>
          <w:rFonts w:ascii="Times New Roman" w:eastAsia="Times New Roman" w:hAnsi="Times New Roman" w:cs="Times New Roman"/>
          <w:b/>
          <w:bCs/>
          <w:sz w:val="20"/>
          <w:szCs w:val="20"/>
        </w:rPr>
      </w:pPr>
    </w:p>
    <w:p w14:paraId="4854F0A5" w14:textId="77777777" w:rsidR="00841268" w:rsidRDefault="00841268">
      <w:pPr>
        <w:pStyle w:val="BodyText"/>
        <w:rPr>
          <w:rFonts w:ascii="Times New Roman" w:eastAsia="Times New Roman" w:hAnsi="Times New Roman" w:cs="Times New Roman"/>
          <w:b/>
          <w:bCs/>
          <w:sz w:val="20"/>
          <w:szCs w:val="20"/>
        </w:rPr>
      </w:pPr>
    </w:p>
    <w:p w14:paraId="7DA0D3D0" w14:textId="77777777" w:rsidR="00841268" w:rsidRDefault="00841268">
      <w:pPr>
        <w:pStyle w:val="BodyText"/>
        <w:rPr>
          <w:rFonts w:ascii="Times New Roman" w:eastAsia="Times New Roman" w:hAnsi="Times New Roman" w:cs="Times New Roman"/>
          <w:b/>
          <w:bCs/>
          <w:sz w:val="20"/>
          <w:szCs w:val="20"/>
        </w:rPr>
      </w:pPr>
    </w:p>
    <w:p w14:paraId="1DEAC5A8" w14:textId="77777777" w:rsidR="00841268" w:rsidRDefault="00841268">
      <w:pPr>
        <w:pStyle w:val="BodyText"/>
        <w:rPr>
          <w:rFonts w:ascii="Times New Roman" w:eastAsia="Times New Roman" w:hAnsi="Times New Roman" w:cs="Times New Roman"/>
          <w:b/>
          <w:bCs/>
          <w:sz w:val="20"/>
          <w:szCs w:val="20"/>
        </w:rPr>
      </w:pPr>
    </w:p>
    <w:p w14:paraId="52AD7182" w14:textId="77777777" w:rsidR="00841268" w:rsidRDefault="00841268">
      <w:pPr>
        <w:pStyle w:val="BodyText"/>
        <w:rPr>
          <w:rFonts w:ascii="Times New Roman" w:eastAsia="Times New Roman" w:hAnsi="Times New Roman" w:cs="Times New Roman"/>
          <w:b/>
          <w:bCs/>
          <w:sz w:val="20"/>
          <w:szCs w:val="20"/>
        </w:rPr>
      </w:pPr>
    </w:p>
    <w:p w14:paraId="62E859E6" w14:textId="77777777" w:rsidR="00841268" w:rsidRDefault="00841268">
      <w:pPr>
        <w:pStyle w:val="BodyText"/>
        <w:rPr>
          <w:rFonts w:ascii="Times New Roman" w:eastAsia="Times New Roman" w:hAnsi="Times New Roman" w:cs="Times New Roman"/>
          <w:b/>
          <w:bCs/>
          <w:sz w:val="20"/>
          <w:szCs w:val="20"/>
        </w:rPr>
      </w:pPr>
    </w:p>
    <w:p w14:paraId="06CDA5F3" w14:textId="77777777" w:rsidR="00841268" w:rsidRDefault="00841268">
      <w:pPr>
        <w:pStyle w:val="BodyText"/>
        <w:rPr>
          <w:rFonts w:ascii="Times New Roman" w:eastAsia="Times New Roman" w:hAnsi="Times New Roman" w:cs="Times New Roman"/>
          <w:b/>
          <w:bCs/>
          <w:sz w:val="20"/>
          <w:szCs w:val="20"/>
        </w:rPr>
      </w:pPr>
    </w:p>
    <w:p w14:paraId="1A640324" w14:textId="77777777" w:rsidR="00841268" w:rsidRDefault="009C71EC">
      <w:pPr>
        <w:pStyle w:val="BodyText"/>
        <w:spacing w:before="391" w:line="242" w:lineRule="auto"/>
        <w:ind w:left="402" w:right="945"/>
        <w:jc w:val="center"/>
        <w:rPr>
          <w:rFonts w:ascii="Times New Roman" w:eastAsia="Times New Roman" w:hAnsi="Times New Roman" w:cs="Times New Roman"/>
          <w:b/>
          <w:bCs/>
          <w:color w:val="D4282A"/>
          <w:sz w:val="20"/>
          <w:szCs w:val="20"/>
          <w:u w:color="D4282A"/>
        </w:rPr>
      </w:pPr>
      <w:r>
        <w:rPr>
          <w:rFonts w:ascii="Times New Roman" w:hAnsi="Times New Roman"/>
          <w:b/>
          <w:bCs/>
          <w:color w:val="D4282A"/>
          <w:sz w:val="52"/>
          <w:szCs w:val="52"/>
          <w:u w:color="D4282A"/>
        </w:rPr>
        <w:t>Student and Parent Handbook</w:t>
      </w:r>
      <w:r>
        <w:rPr>
          <w:rFonts w:ascii="Times New Roman" w:eastAsia="Times New Roman" w:hAnsi="Times New Roman" w:cs="Times New Roman"/>
          <w:b/>
          <w:bCs/>
          <w:color w:val="D4282A"/>
          <w:sz w:val="20"/>
          <w:szCs w:val="20"/>
          <w:u w:color="D4282A"/>
        </w:rPr>
        <w:br/>
      </w:r>
      <w:r>
        <w:rPr>
          <w:rFonts w:ascii="Times New Roman" w:hAnsi="Times New Roman"/>
          <w:b/>
          <w:bCs/>
          <w:i/>
          <w:iCs/>
          <w:color w:val="D4282A"/>
          <w:sz w:val="32"/>
          <w:szCs w:val="32"/>
          <w:u w:color="D4282A"/>
        </w:rPr>
        <w:t>2021 – 2022</w:t>
      </w:r>
      <w:r>
        <w:rPr>
          <w:rFonts w:ascii="Times New Roman" w:hAnsi="Times New Roman"/>
          <w:b/>
          <w:bCs/>
          <w:color w:val="D4282A"/>
          <w:sz w:val="20"/>
          <w:szCs w:val="20"/>
          <w:u w:color="D4282A"/>
        </w:rPr>
        <w:t xml:space="preserve"> </w:t>
      </w:r>
    </w:p>
    <w:p w14:paraId="09D947D6" w14:textId="77777777" w:rsidR="00841268" w:rsidRDefault="00841268">
      <w:pPr>
        <w:pStyle w:val="BodyText"/>
        <w:spacing w:before="391" w:line="242" w:lineRule="auto"/>
        <w:ind w:left="402" w:right="945"/>
        <w:rPr>
          <w:rFonts w:ascii="Times New Roman" w:eastAsia="Times New Roman" w:hAnsi="Times New Roman" w:cs="Times New Roman"/>
          <w:sz w:val="20"/>
          <w:szCs w:val="20"/>
        </w:rPr>
      </w:pPr>
    </w:p>
    <w:p w14:paraId="6FA5825B" w14:textId="77777777" w:rsidR="00841268" w:rsidRDefault="009C71EC">
      <w:pPr>
        <w:pStyle w:val="BodyText"/>
        <w:spacing w:before="391" w:line="242" w:lineRule="auto"/>
        <w:ind w:left="402" w:right="945"/>
        <w:rPr>
          <w:rFonts w:ascii="Times New Roman" w:eastAsia="Times New Roman" w:hAnsi="Times New Roman" w:cs="Times New Roman"/>
          <w:sz w:val="20"/>
          <w:szCs w:val="20"/>
        </w:rPr>
      </w:pPr>
      <w:r>
        <w:rPr>
          <w:rFonts w:ascii="Times New Roman" w:hAnsi="Times New Roman"/>
          <w:sz w:val="20"/>
          <w:szCs w:val="20"/>
        </w:rPr>
        <w:t xml:space="preserve">The </w:t>
      </w:r>
      <w:proofErr w:type="gramStart"/>
      <w:r>
        <w:rPr>
          <w:rFonts w:ascii="Times New Roman" w:hAnsi="Times New Roman"/>
          <w:sz w:val="20"/>
          <w:szCs w:val="20"/>
        </w:rPr>
        <w:t>School</w:t>
      </w:r>
      <w:proofErr w:type="gramEnd"/>
      <w:r>
        <w:rPr>
          <w:rFonts w:ascii="Times New Roman" w:hAnsi="Times New Roman"/>
          <w:sz w:val="20"/>
          <w:szCs w:val="20"/>
        </w:rPr>
        <w:t xml:space="preserve"> is not responsible for omissions in the handbook. The Main Street Academy (“TMSA”) reserves the right to amend the contents and reissue this handbook at any time. Final authority on all </w:t>
      </w:r>
      <w:proofErr w:type="gramStart"/>
      <w:r>
        <w:rPr>
          <w:rFonts w:ascii="Times New Roman" w:hAnsi="Times New Roman"/>
          <w:sz w:val="20"/>
          <w:szCs w:val="20"/>
        </w:rPr>
        <w:t>matters</w:t>
      </w:r>
      <w:proofErr w:type="gramEnd"/>
      <w:r>
        <w:rPr>
          <w:rFonts w:ascii="Times New Roman" w:hAnsi="Times New Roman"/>
          <w:sz w:val="20"/>
          <w:szCs w:val="20"/>
        </w:rPr>
        <w:t xml:space="preserve"> rests with school administration and Governing Board when applicable. It is the responsibility of the student and parents/guardians to review this student handbook periodically.</w:t>
      </w:r>
    </w:p>
    <w:p w14:paraId="3B86BDF1" w14:textId="77777777" w:rsidR="00841268" w:rsidRDefault="009C71EC">
      <w:pPr>
        <w:pStyle w:val="BodyText"/>
        <w:spacing w:before="391" w:line="242" w:lineRule="auto"/>
        <w:ind w:left="402" w:right="945"/>
        <w:jc w:val="center"/>
        <w:rPr>
          <w:rFonts w:ascii="Times New Roman" w:eastAsia="Times New Roman" w:hAnsi="Times New Roman" w:cs="Times New Roman"/>
          <w:b/>
          <w:bCs/>
          <w:i/>
          <w:iCs/>
          <w:sz w:val="20"/>
          <w:szCs w:val="20"/>
        </w:rPr>
      </w:pPr>
      <w:r>
        <w:rPr>
          <w:rFonts w:ascii="Times New Roman" w:hAnsi="Times New Roman"/>
          <w:b/>
          <w:bCs/>
          <w:i/>
          <w:iCs/>
          <w:sz w:val="20"/>
          <w:szCs w:val="20"/>
        </w:rPr>
        <w:t>Note: Every aspect related to the policies and procedures of TMSA cannot be covered in this Handbook; any situation not specifically referred to in this Handbook, or in separate policy adopted by TMSA, will fall under the Policies and Procedures set forth by the Fulton Board of Education.</w:t>
      </w:r>
    </w:p>
    <w:p w14:paraId="3B319B25" w14:textId="77777777" w:rsidR="00841268" w:rsidRDefault="00841268">
      <w:pPr>
        <w:pStyle w:val="BodyText"/>
        <w:spacing w:before="391" w:line="242" w:lineRule="auto"/>
        <w:ind w:left="402" w:right="945"/>
        <w:jc w:val="center"/>
        <w:rPr>
          <w:rFonts w:ascii="Times New Roman" w:eastAsia="Times New Roman" w:hAnsi="Times New Roman" w:cs="Times New Roman"/>
          <w:sz w:val="20"/>
          <w:szCs w:val="20"/>
        </w:rPr>
      </w:pPr>
    </w:p>
    <w:p w14:paraId="7919B70D" w14:textId="77777777" w:rsidR="00841268" w:rsidRDefault="00841268">
      <w:pPr>
        <w:pStyle w:val="BodyText"/>
        <w:spacing w:before="391" w:line="242" w:lineRule="auto"/>
        <w:ind w:left="402" w:right="945"/>
        <w:jc w:val="center"/>
        <w:rPr>
          <w:rFonts w:ascii="Times New Roman" w:eastAsia="Times New Roman" w:hAnsi="Times New Roman" w:cs="Times New Roman"/>
          <w:sz w:val="20"/>
          <w:szCs w:val="20"/>
        </w:rPr>
      </w:pPr>
    </w:p>
    <w:p w14:paraId="6A905B0A" w14:textId="77777777" w:rsidR="00841268" w:rsidRDefault="009C71EC">
      <w:pPr>
        <w:pStyle w:val="Body"/>
        <w:ind w:left="117" w:right="945"/>
        <w:jc w:val="center"/>
        <w:rPr>
          <w:rFonts w:ascii="Times New Roman" w:eastAsia="Times New Roman" w:hAnsi="Times New Roman" w:cs="Times New Roman"/>
          <w:b/>
          <w:bCs/>
          <w:i/>
          <w:iCs/>
        </w:rPr>
      </w:pPr>
      <w:r>
        <w:rPr>
          <w:rFonts w:ascii="Times New Roman" w:hAnsi="Times New Roman"/>
          <w:b/>
          <w:bCs/>
          <w:i/>
          <w:iCs/>
        </w:rPr>
        <w:t>Revised July 2021</w:t>
      </w:r>
    </w:p>
    <w:p w14:paraId="3F018F6F" w14:textId="77777777" w:rsidR="00841268" w:rsidRDefault="00841268">
      <w:pPr>
        <w:pStyle w:val="Body"/>
        <w:jc w:val="center"/>
        <w:sectPr w:rsidR="00841268">
          <w:headerReference w:type="default" r:id="rId9"/>
          <w:footerReference w:type="default" r:id="rId10"/>
          <w:headerReference w:type="first" r:id="rId11"/>
          <w:footerReference w:type="first" r:id="rId12"/>
          <w:pgSz w:w="12240" w:h="15840"/>
          <w:pgMar w:top="1040" w:right="300" w:bottom="780" w:left="300" w:header="0" w:footer="584" w:gutter="0"/>
          <w:pgNumType w:start="4"/>
          <w:cols w:space="720"/>
          <w:titlePg/>
        </w:sectPr>
      </w:pPr>
    </w:p>
    <w:p w14:paraId="39E87861" w14:textId="77777777" w:rsidR="00841268" w:rsidRDefault="009C71EC">
      <w:pPr>
        <w:pStyle w:val="Heading"/>
        <w:spacing w:line="478" w:lineRule="exact"/>
        <w:rPr>
          <w:color w:val="D4282A"/>
          <w:u w:color="D4282A"/>
        </w:rPr>
      </w:pPr>
      <w:commentRangeStart w:id="1"/>
      <w:r>
        <w:rPr>
          <w:color w:val="D4282A"/>
          <w:u w:color="D4282A"/>
        </w:rPr>
        <w:lastRenderedPageBreak/>
        <w:t>Table of Contents</w:t>
      </w:r>
      <w:commentRangeEnd w:id="1"/>
      <w:r w:rsidR="00825091">
        <w:rPr>
          <w:rStyle w:val="CommentReference"/>
          <w:rFonts w:ascii="Times New Roman" w:hAnsi="Times New Roman" w:cs="Times New Roman"/>
          <w:b w:val="0"/>
          <w:bCs w:val="0"/>
          <w:color w:val="auto"/>
          <w14:textOutline w14:w="0" w14:cap="rnd" w14:cmpd="sng" w14:algn="ctr">
            <w14:noFill/>
            <w14:prstDash w14:val="solid"/>
            <w14:bevel/>
          </w14:textOutline>
        </w:rPr>
        <w:commentReference w:id="1"/>
      </w:r>
    </w:p>
    <w:p w14:paraId="265F0006" w14:textId="77777777" w:rsidR="00841268" w:rsidRDefault="00841268">
      <w:pPr>
        <w:pStyle w:val="Heading"/>
        <w:spacing w:line="478" w:lineRule="exact"/>
        <w:rPr>
          <w:color w:val="D4282A"/>
          <w:u w:color="D4282A"/>
        </w:rPr>
      </w:pPr>
    </w:p>
    <w:p w14:paraId="2590B767" w14:textId="77777777" w:rsidR="00841268" w:rsidRDefault="00841268">
      <w:pPr>
        <w:pStyle w:val="Body"/>
        <w:jc w:val="right"/>
        <w:sectPr w:rsidR="00841268">
          <w:headerReference w:type="default" r:id="rId17"/>
          <w:pgSz w:w="12240" w:h="15840"/>
          <w:pgMar w:top="1360" w:right="300" w:bottom="780" w:left="300" w:header="0" w:footer="584" w:gutter="0"/>
          <w:pgNumType w:start="3"/>
          <w:cols w:space="720"/>
        </w:sectPr>
      </w:pPr>
    </w:p>
    <w:p w14:paraId="3BD8C05C" w14:textId="77777777" w:rsidR="00841268" w:rsidRDefault="009C71EC">
      <w:pPr>
        <w:pStyle w:val="Heading"/>
        <w:spacing w:line="478" w:lineRule="exact"/>
        <w:rPr>
          <w:color w:val="D4282A"/>
          <w:u w:color="D4282A"/>
        </w:rPr>
      </w:pPr>
      <w:r w:rsidRPr="002D40F0">
        <w:rPr>
          <w:color w:val="D4282A"/>
          <w:u w:color="D4282A"/>
        </w:rPr>
        <w:lastRenderedPageBreak/>
        <w:t>Introduction</w:t>
      </w:r>
    </w:p>
    <w:p w14:paraId="05587061" w14:textId="77777777" w:rsidR="00841268" w:rsidRDefault="00841268">
      <w:pPr>
        <w:pStyle w:val="BodyText"/>
        <w:spacing w:before="5"/>
        <w:rPr>
          <w:sz w:val="17"/>
          <w:szCs w:val="17"/>
        </w:rPr>
      </w:pPr>
    </w:p>
    <w:p w14:paraId="2CDBDC62" w14:textId="77777777" w:rsidR="00841268" w:rsidRDefault="009C71EC">
      <w:pPr>
        <w:pStyle w:val="BodyText"/>
        <w:spacing w:before="56"/>
        <w:ind w:left="852"/>
        <w:rPr>
          <w:b/>
          <w:bCs/>
        </w:rPr>
      </w:pPr>
      <w:r>
        <w:rPr>
          <w:b/>
          <w:bCs/>
          <w:u w:val="single"/>
        </w:rPr>
        <w:t>Administrative Office</w:t>
      </w:r>
    </w:p>
    <w:p w14:paraId="09A25659" w14:textId="77777777" w:rsidR="00841268" w:rsidRDefault="00841268">
      <w:pPr>
        <w:pStyle w:val="BodyText"/>
        <w:spacing w:before="5"/>
        <w:rPr>
          <w:sz w:val="17"/>
          <w:szCs w:val="17"/>
        </w:rPr>
      </w:pPr>
    </w:p>
    <w:p w14:paraId="33D75765" w14:textId="5DDF14ED" w:rsidR="00841268" w:rsidRDefault="009C71EC">
      <w:pPr>
        <w:pStyle w:val="BodyText"/>
        <w:spacing w:before="57"/>
        <w:ind w:left="852"/>
      </w:pPr>
      <w:r>
        <w:t xml:space="preserve">Principal: Mr. Ishmael </w:t>
      </w:r>
      <w:r w:rsidR="002D40F0" w:rsidRPr="002D40F0">
        <w:rPr>
          <w:highlight w:val="yellow"/>
        </w:rPr>
        <w:t>Abdul-Salaam</w:t>
      </w:r>
    </w:p>
    <w:p w14:paraId="674086F8" w14:textId="53DA31DC" w:rsidR="00841268" w:rsidRDefault="009C71EC">
      <w:pPr>
        <w:pStyle w:val="BodyText"/>
        <w:spacing w:before="120" w:line="348" w:lineRule="auto"/>
        <w:ind w:left="851" w:right="5531"/>
      </w:pPr>
      <w:r>
        <w:t xml:space="preserve">Assistant Principal of Grades K </w:t>
      </w:r>
      <w:r>
        <w:rPr>
          <w:rFonts w:ascii="Arial" w:hAnsi="Arial"/>
        </w:rPr>
        <w:t xml:space="preserve">– </w:t>
      </w:r>
      <w:r>
        <w:t xml:space="preserve">4: Ms. </w:t>
      </w:r>
      <w:proofErr w:type="spellStart"/>
      <w:r>
        <w:t>Yuvonka</w:t>
      </w:r>
      <w:proofErr w:type="spellEnd"/>
      <w:r>
        <w:t xml:space="preserve"> Avery Assistant Principal of Grades 5 </w:t>
      </w:r>
      <w:r>
        <w:rPr>
          <w:rFonts w:ascii="Arial" w:hAnsi="Arial"/>
        </w:rPr>
        <w:t xml:space="preserve">– </w:t>
      </w:r>
      <w:r>
        <w:t xml:space="preserve">8: Mr. DeMarco Mitchell </w:t>
      </w:r>
      <w:r w:rsidRPr="002D40F0">
        <w:rPr>
          <w:highlight w:val="yellow"/>
        </w:rPr>
        <w:t>V</w:t>
      </w:r>
      <w:r w:rsidR="002D40F0" w:rsidRPr="002D40F0">
        <w:rPr>
          <w:highlight w:val="yellow"/>
        </w:rPr>
        <w:t>ice President</w:t>
      </w:r>
      <w:r>
        <w:t xml:space="preserve"> of Operations: Mrs. Virginia Smith</w:t>
      </w:r>
    </w:p>
    <w:p w14:paraId="3186CAA9" w14:textId="75434F9D" w:rsidR="00841268" w:rsidRDefault="009C71EC">
      <w:pPr>
        <w:pStyle w:val="BodyText"/>
        <w:spacing w:line="345" w:lineRule="auto"/>
        <w:ind w:left="851" w:right="5531"/>
      </w:pPr>
      <w:r>
        <w:t xml:space="preserve">Director of Student Services: </w:t>
      </w:r>
      <w:r w:rsidR="002D40F0" w:rsidRPr="002D40F0">
        <w:rPr>
          <w:highlight w:val="yellow"/>
        </w:rPr>
        <w:t xml:space="preserve">Mrs. Kristy </w:t>
      </w:r>
      <w:proofErr w:type="spellStart"/>
      <w:r w:rsidR="002D40F0" w:rsidRPr="002D40F0">
        <w:rPr>
          <w:highlight w:val="yellow"/>
        </w:rPr>
        <w:t>Boazman</w:t>
      </w:r>
      <w:proofErr w:type="spellEnd"/>
    </w:p>
    <w:p w14:paraId="1B1984D2" w14:textId="187C344B" w:rsidR="00841268" w:rsidRDefault="009C71EC">
      <w:pPr>
        <w:pStyle w:val="BodyText"/>
        <w:spacing w:line="345" w:lineRule="auto"/>
        <w:ind w:left="851" w:right="5531"/>
      </w:pPr>
      <w:r w:rsidRPr="002D40F0">
        <w:rPr>
          <w:highlight w:val="yellow"/>
        </w:rPr>
        <w:t xml:space="preserve">Director of Curriculum and Instruction: </w:t>
      </w:r>
      <w:r w:rsidR="002D40F0" w:rsidRPr="002D40F0">
        <w:rPr>
          <w:highlight w:val="yellow"/>
        </w:rPr>
        <w:t>Position eliminated</w:t>
      </w:r>
    </w:p>
    <w:p w14:paraId="3D093472" w14:textId="77777777" w:rsidR="00841268" w:rsidRDefault="009C71EC">
      <w:pPr>
        <w:pStyle w:val="BodyText"/>
        <w:spacing w:line="345" w:lineRule="auto"/>
        <w:ind w:left="851" w:right="5531"/>
      </w:pPr>
      <w:r>
        <w:t xml:space="preserve">Data Clerk: </w:t>
      </w:r>
      <w:r w:rsidRPr="009C71EC">
        <w:t xml:space="preserve">LaShonda </w:t>
      </w:r>
      <w:proofErr w:type="spellStart"/>
      <w:r w:rsidRPr="009C71EC">
        <w:t>Liptrot</w:t>
      </w:r>
      <w:proofErr w:type="spellEnd"/>
    </w:p>
    <w:p w14:paraId="252DD02F" w14:textId="77777777" w:rsidR="00841268" w:rsidRDefault="009C71EC">
      <w:pPr>
        <w:pStyle w:val="BodyText"/>
        <w:spacing w:before="3" w:line="348" w:lineRule="auto"/>
        <w:ind w:left="851" w:right="5599"/>
      </w:pPr>
      <w:r>
        <w:t>Administrative Assistant (Front Office): Mrs. Lacey Nabors Parent Liaison: Mrs. Jamil Pearson</w:t>
      </w:r>
    </w:p>
    <w:p w14:paraId="69985B96" w14:textId="4F0A6284" w:rsidR="00841268" w:rsidRDefault="009C71EC">
      <w:pPr>
        <w:pStyle w:val="BodyText"/>
        <w:spacing w:line="267" w:lineRule="exact"/>
        <w:ind w:left="851"/>
      </w:pPr>
      <w:r w:rsidRPr="00825091">
        <w:rPr>
          <w:highlight w:val="yellow"/>
        </w:rPr>
        <w:t>School Nutrition</w:t>
      </w:r>
      <w:r w:rsidR="00825091" w:rsidRPr="00825091">
        <w:rPr>
          <w:highlight w:val="yellow"/>
        </w:rPr>
        <w:t xml:space="preserve"> Services</w:t>
      </w:r>
      <w:r w:rsidRPr="00825091">
        <w:rPr>
          <w:highlight w:val="yellow"/>
        </w:rPr>
        <w:t>:</w:t>
      </w:r>
      <w:r>
        <w:t xml:space="preserve"> Ms. Robyn McCoy</w:t>
      </w:r>
    </w:p>
    <w:p w14:paraId="14FE7265" w14:textId="4262E24E" w:rsidR="00841268" w:rsidRDefault="009C71EC">
      <w:pPr>
        <w:pStyle w:val="BodyText"/>
        <w:spacing w:before="120" w:line="348" w:lineRule="auto"/>
        <w:ind w:left="851" w:right="5087"/>
      </w:pPr>
      <w:r>
        <w:t xml:space="preserve">Director of Before and After Care Programs: </w:t>
      </w:r>
      <w:r w:rsidR="002D40F0" w:rsidRPr="002D40F0">
        <w:rPr>
          <w:highlight w:val="yellow"/>
        </w:rPr>
        <w:t>Marisol Clark</w:t>
      </w:r>
    </w:p>
    <w:p w14:paraId="00774B8F" w14:textId="0BC02E42" w:rsidR="00841268" w:rsidRDefault="009C71EC">
      <w:pPr>
        <w:pStyle w:val="BodyText"/>
        <w:spacing w:before="120" w:line="348" w:lineRule="auto"/>
        <w:ind w:left="851" w:right="5087"/>
      </w:pPr>
      <w:r w:rsidRPr="00825091">
        <w:rPr>
          <w:highlight w:val="yellow"/>
        </w:rPr>
        <w:t>Technology</w:t>
      </w:r>
      <w:r w:rsidR="00825091" w:rsidRPr="00825091">
        <w:rPr>
          <w:highlight w:val="yellow"/>
        </w:rPr>
        <w:t xml:space="preserve"> Manager</w:t>
      </w:r>
      <w:r>
        <w:t xml:space="preserve">: Mr. </w:t>
      </w:r>
      <w:proofErr w:type="spellStart"/>
      <w:r>
        <w:t>Kiet</w:t>
      </w:r>
      <w:proofErr w:type="spellEnd"/>
      <w:r>
        <w:t xml:space="preserve"> Nguyen</w:t>
      </w:r>
      <w:r>
        <w:br/>
      </w:r>
      <w:r w:rsidRPr="00825091">
        <w:rPr>
          <w:highlight w:val="yellow"/>
        </w:rPr>
        <w:t>Communications</w:t>
      </w:r>
      <w:r w:rsidR="00825091" w:rsidRPr="00825091">
        <w:rPr>
          <w:highlight w:val="yellow"/>
        </w:rPr>
        <w:t xml:space="preserve"> Manager</w:t>
      </w:r>
      <w:r>
        <w:t>: Ms. Lisa Simon</w:t>
      </w:r>
    </w:p>
    <w:p w14:paraId="7DCD0434" w14:textId="5BAD11F5" w:rsidR="00825091" w:rsidRPr="00825091" w:rsidRDefault="00825091">
      <w:pPr>
        <w:pStyle w:val="BodyText"/>
        <w:spacing w:before="120" w:line="348" w:lineRule="auto"/>
        <w:ind w:left="851" w:right="5087"/>
      </w:pPr>
    </w:p>
    <w:p w14:paraId="7B9A6FA2" w14:textId="77777777" w:rsidR="00841268" w:rsidRDefault="009C71EC">
      <w:pPr>
        <w:pStyle w:val="BodyText"/>
        <w:spacing w:before="147"/>
        <w:ind w:left="852"/>
        <w:rPr>
          <w:b/>
          <w:bCs/>
        </w:rPr>
      </w:pPr>
      <w:r>
        <w:rPr>
          <w:b/>
          <w:bCs/>
          <w:u w:val="single"/>
        </w:rPr>
        <w:t>School Address</w:t>
      </w:r>
    </w:p>
    <w:p w14:paraId="6EB98D04" w14:textId="77777777" w:rsidR="00841268" w:rsidRDefault="009C71EC">
      <w:pPr>
        <w:pStyle w:val="BodyText"/>
        <w:spacing w:before="121"/>
        <w:ind w:left="852" w:right="8687"/>
      </w:pPr>
      <w:r>
        <w:t>2861 Lakeshore Drive College Park, GA 30337</w:t>
      </w:r>
    </w:p>
    <w:p w14:paraId="5F63BEDF" w14:textId="77777777" w:rsidR="00841268" w:rsidRDefault="00841268">
      <w:pPr>
        <w:pStyle w:val="BodyText"/>
        <w:spacing w:before="10"/>
        <w:rPr>
          <w:sz w:val="21"/>
          <w:szCs w:val="21"/>
        </w:rPr>
      </w:pPr>
    </w:p>
    <w:p w14:paraId="109E6AEC" w14:textId="77777777" w:rsidR="00841268" w:rsidRDefault="009C71EC">
      <w:pPr>
        <w:pStyle w:val="BodyText"/>
        <w:spacing w:before="1"/>
        <w:ind w:left="852"/>
      </w:pPr>
      <w:r>
        <w:t>404.768.0081</w:t>
      </w:r>
    </w:p>
    <w:p w14:paraId="2878A784" w14:textId="77777777" w:rsidR="00841268" w:rsidRDefault="00825091">
      <w:pPr>
        <w:pStyle w:val="BodyText"/>
        <w:ind w:left="852"/>
      </w:pPr>
      <w:hyperlink r:id="rId18" w:history="1">
        <w:r w:rsidR="009C71EC">
          <w:rPr>
            <w:rStyle w:val="Hyperlink0"/>
          </w:rPr>
          <w:t>www.tmsa.org</w:t>
        </w:r>
      </w:hyperlink>
    </w:p>
    <w:p w14:paraId="37BF4D3E" w14:textId="77777777" w:rsidR="00841268" w:rsidRDefault="00841268">
      <w:pPr>
        <w:pStyle w:val="BodyText"/>
        <w:spacing w:before="5"/>
        <w:rPr>
          <w:rStyle w:val="None"/>
          <w:sz w:val="17"/>
          <w:szCs w:val="17"/>
        </w:rPr>
      </w:pPr>
    </w:p>
    <w:p w14:paraId="410318A4" w14:textId="3B626EE4" w:rsidR="00841268" w:rsidRDefault="009C71EC">
      <w:pPr>
        <w:pStyle w:val="BodyText"/>
        <w:spacing w:before="56"/>
        <w:ind w:left="852"/>
      </w:pPr>
      <w:r>
        <w:rPr>
          <w:rStyle w:val="None"/>
          <w:u w:val="single"/>
        </w:rPr>
        <w:t>School Hours</w:t>
      </w:r>
      <w:r>
        <w:rPr>
          <w:rStyle w:val="None"/>
        </w:rPr>
        <w:t xml:space="preserve"> 7:45 a.m.  </w:t>
      </w:r>
      <w:r w:rsidR="002D40F0">
        <w:rPr>
          <w:rStyle w:val="None"/>
        </w:rPr>
        <w:t>–</w:t>
      </w:r>
      <w:r>
        <w:rPr>
          <w:rStyle w:val="None"/>
        </w:rPr>
        <w:t xml:space="preserve"> </w:t>
      </w:r>
      <w:r w:rsidR="002D40F0" w:rsidRPr="002D40F0">
        <w:rPr>
          <w:rStyle w:val="None"/>
          <w:highlight w:val="yellow"/>
        </w:rPr>
        <w:t>4:00</w:t>
      </w:r>
      <w:r>
        <w:rPr>
          <w:rStyle w:val="None"/>
        </w:rPr>
        <w:t xml:space="preserve"> p.m.</w:t>
      </w:r>
    </w:p>
    <w:p w14:paraId="2ED5329B" w14:textId="77777777" w:rsidR="00841268" w:rsidRDefault="00841268">
      <w:pPr>
        <w:pStyle w:val="BodyText"/>
        <w:spacing w:before="6"/>
        <w:rPr>
          <w:rStyle w:val="None"/>
          <w:sz w:val="17"/>
          <w:szCs w:val="17"/>
        </w:rPr>
      </w:pPr>
    </w:p>
    <w:p w14:paraId="440334C8" w14:textId="56DD19AC" w:rsidR="00841268" w:rsidRDefault="009C71EC">
      <w:pPr>
        <w:pStyle w:val="BodyText"/>
        <w:spacing w:before="56"/>
        <w:ind w:left="852" w:right="841"/>
        <w:rPr>
          <w:rStyle w:val="None"/>
        </w:rPr>
      </w:pPr>
      <w:r>
        <w:rPr>
          <w:rStyle w:val="None"/>
        </w:rPr>
        <w:t xml:space="preserve">Students who are not participating in the Before Care </w:t>
      </w:r>
      <w:r w:rsidR="002D40F0" w:rsidRPr="002D40F0">
        <w:rPr>
          <w:rStyle w:val="None"/>
          <w:highlight w:val="yellow"/>
        </w:rPr>
        <w:t>P</w:t>
      </w:r>
      <w:r>
        <w:rPr>
          <w:rStyle w:val="None"/>
        </w:rPr>
        <w:t xml:space="preserve">rogram may not be dropped off at the rear entrance of the school before 7:15 a.m. </w:t>
      </w:r>
    </w:p>
    <w:p w14:paraId="4A0CB9A4" w14:textId="77777777" w:rsidR="00841268" w:rsidRDefault="00841268">
      <w:pPr>
        <w:pStyle w:val="BodyText"/>
        <w:spacing w:before="56"/>
        <w:ind w:left="852" w:right="841"/>
        <w:rPr>
          <w:rStyle w:val="None"/>
        </w:rPr>
      </w:pPr>
    </w:p>
    <w:p w14:paraId="653AB260" w14:textId="77777777" w:rsidR="00841268" w:rsidRDefault="009C71EC">
      <w:pPr>
        <w:pStyle w:val="BodyText"/>
        <w:ind w:left="852" w:right="841"/>
        <w:rPr>
          <w:rStyle w:val="None"/>
        </w:rPr>
      </w:pPr>
      <w:r>
        <w:rPr>
          <w:rStyle w:val="None"/>
        </w:rPr>
        <w:t xml:space="preserve">Dismissal begins at 3:30 p.m. </w:t>
      </w:r>
    </w:p>
    <w:p w14:paraId="17D9F900" w14:textId="77777777" w:rsidR="00841268" w:rsidRDefault="00841268">
      <w:pPr>
        <w:pStyle w:val="BodyText"/>
        <w:ind w:left="852" w:right="841"/>
        <w:rPr>
          <w:rStyle w:val="None"/>
        </w:rPr>
      </w:pPr>
    </w:p>
    <w:p w14:paraId="20322C99" w14:textId="77777777" w:rsidR="00841268" w:rsidRDefault="009C71EC">
      <w:pPr>
        <w:pStyle w:val="BodyText"/>
        <w:ind w:left="852" w:right="841"/>
      </w:pPr>
      <w:r>
        <w:rPr>
          <w:rStyle w:val="None"/>
        </w:rPr>
        <w:t>Students cannot be checked out at the main office after 2:30 p.m. through 4:00 p.m.</w:t>
      </w:r>
    </w:p>
    <w:p w14:paraId="3FE5BAE1" w14:textId="77777777" w:rsidR="00841268" w:rsidRDefault="009C71EC">
      <w:pPr>
        <w:pStyle w:val="BodyText"/>
        <w:spacing w:before="11"/>
        <w:rPr>
          <w:rStyle w:val="None"/>
          <w:sz w:val="25"/>
          <w:szCs w:val="25"/>
        </w:rPr>
      </w:pPr>
      <w:r>
        <w:rPr>
          <w:rStyle w:val="None"/>
          <w:noProof/>
        </w:rPr>
        <mc:AlternateContent>
          <mc:Choice Requires="wps">
            <w:drawing>
              <wp:anchor distT="0" distB="0" distL="0" distR="0" simplePos="0" relativeHeight="251659264" behindDoc="0" locked="0" layoutInCell="1" allowOverlap="1" wp14:anchorId="595BD7E7" wp14:editId="3376B08D">
                <wp:simplePos x="0" y="0"/>
                <wp:positionH relativeFrom="page">
                  <wp:posOffset>736072</wp:posOffset>
                </wp:positionH>
                <wp:positionV relativeFrom="line">
                  <wp:posOffset>226587</wp:posOffset>
                </wp:positionV>
                <wp:extent cx="210186" cy="0"/>
                <wp:effectExtent l="0" t="0" r="0" b="0"/>
                <wp:wrapTopAndBottom distT="0" distB="0"/>
                <wp:docPr id="1073741827" name="officeArt object" descr="Freeform 40"/>
                <wp:cNvGraphicFramePr/>
                <a:graphic xmlns:a="http://schemas.openxmlformats.org/drawingml/2006/main">
                  <a:graphicData uri="http://schemas.microsoft.com/office/word/2010/wordprocessingShape">
                    <wps:wsp>
                      <wps:cNvCnPr/>
                      <wps:spPr>
                        <a:xfrm>
                          <a:off x="0" y="0"/>
                          <a:ext cx="210186" cy="0"/>
                        </a:xfrm>
                        <a:prstGeom prst="line">
                          <a:avLst/>
                        </a:prstGeom>
                        <a:noFill/>
                        <a:ln w="9105" cap="flat">
                          <a:solidFill>
                            <a:srgbClr val="000000"/>
                          </a:solidFill>
                          <a:prstDash val="solid"/>
                          <a:round/>
                        </a:ln>
                        <a:effectLst/>
                      </wps:spPr>
                      <wps:bodyPr/>
                    </wps:wsp>
                  </a:graphicData>
                </a:graphic>
              </wp:anchor>
            </w:drawing>
          </mc:Choice>
          <mc:Fallback>
            <w:pict>
              <v:line id="_x0000_s1026" style="visibility:visible;position:absolute;margin-left:58.0pt;margin-top:17.8pt;width:16.6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B3F26A6" w14:textId="7B2EC475" w:rsidR="00841268" w:rsidRDefault="009C71EC">
      <w:pPr>
        <w:pStyle w:val="BodyText"/>
        <w:spacing w:before="110"/>
        <w:ind w:left="851" w:right="841"/>
      </w:pPr>
      <w:r>
        <w:rPr>
          <w:rStyle w:val="None"/>
        </w:rPr>
        <w:t xml:space="preserve">All references to Fulton County </w:t>
      </w:r>
      <w:r w:rsidRPr="002D40F0">
        <w:rPr>
          <w:rStyle w:val="None"/>
          <w:highlight w:val="yellow"/>
        </w:rPr>
        <w:t>School</w:t>
      </w:r>
      <w:r w:rsidR="002D40F0" w:rsidRPr="002D40F0">
        <w:rPr>
          <w:rStyle w:val="None"/>
          <w:highlight w:val="yellow"/>
        </w:rPr>
        <w:t>s</w:t>
      </w:r>
      <w:r>
        <w:rPr>
          <w:rStyle w:val="None"/>
        </w:rPr>
        <w:t xml:space="preserve"> Board policies and to the Georgia Education Code contained herein are hereby incorporate by reference and may located in their entirety at the following websites:</w:t>
      </w:r>
    </w:p>
    <w:p w14:paraId="70BA9122" w14:textId="79C1A054" w:rsidR="00841268" w:rsidRDefault="009C71EC">
      <w:pPr>
        <w:pStyle w:val="BodyText"/>
        <w:spacing w:before="120" w:line="348" w:lineRule="auto"/>
        <w:ind w:left="852" w:right="1999" w:firstLine="720"/>
        <w:jc w:val="center"/>
      </w:pPr>
      <w:r>
        <w:rPr>
          <w:rStyle w:val="None"/>
        </w:rPr>
        <w:t xml:space="preserve">Fulton County </w:t>
      </w:r>
      <w:r w:rsidRPr="002D40F0">
        <w:rPr>
          <w:rStyle w:val="None"/>
          <w:highlight w:val="yellow"/>
        </w:rPr>
        <w:t>School</w:t>
      </w:r>
      <w:r w:rsidR="002D40F0" w:rsidRPr="002D40F0">
        <w:rPr>
          <w:rStyle w:val="None"/>
          <w:highlight w:val="yellow"/>
        </w:rPr>
        <w:t>s</w:t>
      </w:r>
      <w:r>
        <w:rPr>
          <w:rStyle w:val="None"/>
        </w:rPr>
        <w:t xml:space="preserve"> Board policies </w:t>
      </w:r>
      <w:hyperlink r:id="rId19" w:history="1">
        <w:r>
          <w:rPr>
            <w:rStyle w:val="Hyperlink0"/>
          </w:rPr>
          <w:t>http://www.boarddocs.com/ga/fcss/Board.nsf/Public</w:t>
        </w:r>
      </w:hyperlink>
      <w:r>
        <w:rPr>
          <w:rStyle w:val="None"/>
          <w:color w:val="0000FF"/>
          <w:u w:color="0000FF"/>
        </w:rPr>
        <w:t xml:space="preserve"> </w:t>
      </w:r>
      <w:r>
        <w:rPr>
          <w:rStyle w:val="None"/>
        </w:rPr>
        <w:t xml:space="preserve">Georgia Education Code Section </w:t>
      </w:r>
      <w:hyperlink r:id="rId20" w:history="1">
        <w:r>
          <w:rPr>
            <w:rStyle w:val="Hyperlink0"/>
          </w:rPr>
          <w:t>http://law.justia.com/georgia/codes/20/20-2.html</w:t>
        </w:r>
      </w:hyperlink>
    </w:p>
    <w:p w14:paraId="405EB5AB" w14:textId="77777777" w:rsidR="00841268" w:rsidRDefault="00841268">
      <w:pPr>
        <w:pStyle w:val="Body"/>
        <w:spacing w:line="348" w:lineRule="auto"/>
        <w:sectPr w:rsidR="00841268">
          <w:headerReference w:type="default" r:id="rId21"/>
          <w:headerReference w:type="first" r:id="rId22"/>
          <w:pgSz w:w="12240" w:h="15840"/>
          <w:pgMar w:top="1160" w:right="300" w:bottom="900" w:left="300" w:header="0" w:footer="584" w:gutter="0"/>
          <w:pgNumType w:start="4"/>
          <w:cols w:space="720"/>
          <w:titlePg/>
        </w:sectPr>
      </w:pPr>
    </w:p>
    <w:p w14:paraId="0C6C45C1" w14:textId="77777777" w:rsidR="00841268" w:rsidRDefault="009C71EC">
      <w:pPr>
        <w:pStyle w:val="Heading"/>
        <w:spacing w:line="479" w:lineRule="exact"/>
        <w:rPr>
          <w:rStyle w:val="None"/>
          <w:color w:val="D4282A"/>
          <w:u w:color="D4282A"/>
        </w:rPr>
      </w:pPr>
      <w:r>
        <w:rPr>
          <w:rStyle w:val="None"/>
          <w:color w:val="D4282A"/>
          <w:u w:color="D4282A"/>
        </w:rPr>
        <w:lastRenderedPageBreak/>
        <w:t>Important Information for Parents</w:t>
      </w:r>
    </w:p>
    <w:p w14:paraId="30BCAE6B" w14:textId="77777777" w:rsidR="00841268" w:rsidRDefault="009C71EC">
      <w:pPr>
        <w:pStyle w:val="Body"/>
        <w:spacing w:before="273"/>
        <w:ind w:left="852"/>
        <w:rPr>
          <w:rStyle w:val="None"/>
          <w:i/>
          <w:iCs/>
          <w:sz w:val="21"/>
          <w:szCs w:val="21"/>
        </w:rPr>
      </w:pPr>
      <w:r>
        <w:rPr>
          <w:rStyle w:val="None"/>
          <w:i/>
          <w:iCs/>
          <w:sz w:val="21"/>
          <w:szCs w:val="21"/>
        </w:rPr>
        <w:t>(Parents, please make sure you also read through the Parent Involvement Contract and the Learning Compact):</w:t>
      </w:r>
    </w:p>
    <w:p w14:paraId="517C0647" w14:textId="77777777" w:rsidR="00841268" w:rsidRDefault="00841268">
      <w:pPr>
        <w:pStyle w:val="BodyText"/>
        <w:rPr>
          <w:rStyle w:val="None"/>
          <w:i/>
          <w:iCs/>
          <w:sz w:val="20"/>
          <w:szCs w:val="20"/>
        </w:rPr>
      </w:pPr>
    </w:p>
    <w:p w14:paraId="1E09AF9B" w14:textId="77777777" w:rsidR="00841268" w:rsidRDefault="009C71EC">
      <w:pPr>
        <w:pStyle w:val="BodyText"/>
        <w:spacing w:before="173"/>
        <w:ind w:left="852"/>
        <w:rPr>
          <w:rStyle w:val="None"/>
          <w:rFonts w:ascii="Times New Roman" w:eastAsia="Times New Roman" w:hAnsi="Times New Roman" w:cs="Times New Roman"/>
        </w:rPr>
      </w:pPr>
      <w:r>
        <w:rPr>
          <w:rStyle w:val="None"/>
          <w:noProof/>
        </w:rPr>
        <w:drawing>
          <wp:inline distT="0" distB="0" distL="0" distR="0" wp14:anchorId="6B5FE6B7" wp14:editId="5922DDFC">
            <wp:extent cx="228599" cy="171450"/>
            <wp:effectExtent l="0" t="0" r="0" b="0"/>
            <wp:docPr id="1073741828" name="officeArt object" descr="image4.jpeg"/>
            <wp:cNvGraphicFramePr/>
            <a:graphic xmlns:a="http://schemas.openxmlformats.org/drawingml/2006/main">
              <a:graphicData uri="http://schemas.openxmlformats.org/drawingml/2006/picture">
                <pic:pic xmlns:pic="http://schemas.openxmlformats.org/drawingml/2006/picture">
                  <pic:nvPicPr>
                    <pic:cNvPr id="1073741828"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Pr>
          <w:rStyle w:val="None"/>
          <w:rFonts w:ascii="Times New Roman" w:hAnsi="Times New Roman"/>
          <w:position w:val="2"/>
        </w:rPr>
        <w:t>Please carefully read this handbook.</w:t>
      </w:r>
    </w:p>
    <w:p w14:paraId="74A290AB" w14:textId="38D24A14" w:rsidR="00841268" w:rsidRPr="002D40F0" w:rsidRDefault="009C71EC" w:rsidP="002D40F0">
      <w:pPr>
        <w:pStyle w:val="BodyText"/>
        <w:tabs>
          <w:tab w:val="left" w:pos="9024"/>
        </w:tabs>
        <w:spacing w:before="141"/>
        <w:ind w:left="852"/>
        <w:rPr>
          <w:rStyle w:val="None"/>
          <w:rFonts w:ascii="Times New Roman" w:eastAsia="Times New Roman" w:hAnsi="Times New Roman" w:cs="Times New Roman"/>
          <w:color w:val="FF0000"/>
        </w:rPr>
      </w:pPr>
      <w:r>
        <w:rPr>
          <w:rStyle w:val="None"/>
          <w:noProof/>
        </w:rPr>
        <w:drawing>
          <wp:inline distT="0" distB="0" distL="0" distR="0" wp14:anchorId="29AAEEC8" wp14:editId="1D972728">
            <wp:extent cx="228599" cy="171450"/>
            <wp:effectExtent l="0" t="0" r="0" b="0"/>
            <wp:docPr id="1073741829" name="officeArt object" descr="image5.jpeg"/>
            <wp:cNvGraphicFramePr/>
            <a:graphic xmlns:a="http://schemas.openxmlformats.org/drawingml/2006/main">
              <a:graphicData uri="http://schemas.openxmlformats.org/drawingml/2006/picture">
                <pic:pic xmlns:pic="http://schemas.openxmlformats.org/drawingml/2006/picture">
                  <pic:nvPicPr>
                    <pic:cNvPr id="1073741829" name="image5.jpeg" descr="image5.jpeg"/>
                    <pic:cNvPicPr>
                      <a:picLocks noChangeAspect="1"/>
                    </pic:cNvPicPr>
                  </pic:nvPicPr>
                  <pic:blipFill>
                    <a:blip r:embed="rId24"/>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sidRPr="002D40F0">
        <w:rPr>
          <w:rStyle w:val="None"/>
          <w:rFonts w:ascii="Times New Roman" w:hAnsi="Times New Roman"/>
          <w:position w:val="2"/>
          <w:highlight w:val="yellow"/>
        </w:rPr>
        <w:t>Memorize the 8 Core Values and follow them – lead by example to your children.</w:t>
      </w:r>
      <w:r w:rsidR="002D40F0">
        <w:rPr>
          <w:rStyle w:val="None"/>
          <w:rFonts w:ascii="Times New Roman" w:hAnsi="Times New Roman"/>
          <w:position w:val="2"/>
          <w:highlight w:val="yellow"/>
        </w:rPr>
        <w:tab/>
      </w:r>
      <w:r w:rsidR="002D40F0" w:rsidRPr="002D40F0">
        <w:rPr>
          <w:rStyle w:val="None"/>
          <w:rFonts w:ascii="Times New Roman" w:hAnsi="Times New Roman"/>
          <w:color w:val="FF0000"/>
          <w:position w:val="2"/>
        </w:rPr>
        <w:t xml:space="preserve">The values are no longer applicable. Currently adheres to </w:t>
      </w:r>
      <w:hyperlink r:id="rId25" w:history="1">
        <w:r w:rsidR="002D40F0" w:rsidRPr="002D40F0">
          <w:rPr>
            <w:rStyle w:val="Hyperlink"/>
            <w:rFonts w:ascii="Times New Roman" w:hAnsi="Times New Roman"/>
            <w:color w:val="FF0000"/>
            <w:position w:val="2"/>
          </w:rPr>
          <w:t>Leader in Me 7 Habits</w:t>
        </w:r>
      </w:hyperlink>
    </w:p>
    <w:p w14:paraId="2CD2D786" w14:textId="0D7F000E" w:rsidR="002D40F0" w:rsidRDefault="002D40F0">
      <w:pPr>
        <w:pStyle w:val="BodyText"/>
        <w:spacing w:before="142" w:line="338" w:lineRule="auto"/>
        <w:ind w:left="852" w:right="1999"/>
        <w:rPr>
          <w:rStyle w:val="None"/>
          <w:rFonts w:ascii="Times New Roman" w:hAnsi="Times New Roman"/>
        </w:rPr>
      </w:pPr>
      <w:r w:rsidRPr="002A34DE">
        <w:rPr>
          <w:bdr w:val="none" w:sz="0" w:space="0" w:color="auto"/>
        </w:rPr>
        <w:pict w14:anchorId="5EEEE2C8">
          <v:shape id="_x0000_i1032" type="#_x0000_t75" alt="image5.jpeg" style="width:18pt;height:13.2pt;visibility:visible;mso-wrap-style:square">
            <v:imagedata r:id="rId26" o:title="image5"/>
          </v:shape>
        </w:pict>
      </w:r>
      <w:r w:rsidR="009C71EC">
        <w:rPr>
          <w:rStyle w:val="None"/>
          <w:rFonts w:ascii="Times New Roman" w:hAnsi="Times New Roman"/>
          <w:sz w:val="20"/>
          <w:szCs w:val="20"/>
        </w:rPr>
        <w:t xml:space="preserve">   </w:t>
      </w:r>
      <w:r w:rsidR="009C71EC">
        <w:rPr>
          <w:rStyle w:val="None"/>
          <w:rFonts w:ascii="Times New Roman" w:hAnsi="Times New Roman"/>
          <w:spacing w:val="-20"/>
          <w:sz w:val="20"/>
          <w:szCs w:val="20"/>
        </w:rPr>
        <w:t xml:space="preserve"> </w:t>
      </w:r>
      <w:r w:rsidR="009C71EC">
        <w:rPr>
          <w:rStyle w:val="None"/>
          <w:rFonts w:ascii="Times New Roman" w:hAnsi="Times New Roman"/>
        </w:rPr>
        <w:t>Be respectful of school staff and other parents – in carline, at a school event, EVERYWHERE.</w:t>
      </w:r>
    </w:p>
    <w:p w14:paraId="1B94D547" w14:textId="1430BD17" w:rsidR="00841268" w:rsidRDefault="009C71EC">
      <w:pPr>
        <w:pStyle w:val="BodyText"/>
        <w:spacing w:before="142" w:line="338" w:lineRule="auto"/>
        <w:ind w:left="852" w:right="1999"/>
        <w:rPr>
          <w:rStyle w:val="None"/>
          <w:rFonts w:ascii="Times New Roman" w:eastAsia="Times New Roman" w:hAnsi="Times New Roman" w:cs="Times New Roman"/>
        </w:rPr>
      </w:pPr>
      <w:r>
        <w:rPr>
          <w:rStyle w:val="None"/>
          <w:rFonts w:ascii="Times New Roman" w:hAnsi="Times New Roman"/>
        </w:rPr>
        <w:t xml:space="preserve"> </w:t>
      </w:r>
      <w:r>
        <w:rPr>
          <w:rStyle w:val="None"/>
          <w:rFonts w:ascii="Times New Roman" w:eastAsia="Times New Roman" w:hAnsi="Times New Roman" w:cs="Times New Roman"/>
          <w:noProof/>
        </w:rPr>
        <w:drawing>
          <wp:inline distT="0" distB="0" distL="0" distR="0" wp14:anchorId="13CA73DA" wp14:editId="58CB382D">
            <wp:extent cx="228599" cy="171450"/>
            <wp:effectExtent l="0" t="0" r="0" b="0"/>
            <wp:docPr id="1073741831" name="officeArt object" descr="image4.jpeg"/>
            <wp:cNvGraphicFramePr/>
            <a:graphic xmlns:a="http://schemas.openxmlformats.org/drawingml/2006/main">
              <a:graphicData uri="http://schemas.openxmlformats.org/drawingml/2006/picture">
                <pic:pic xmlns:pic="http://schemas.openxmlformats.org/drawingml/2006/picture">
                  <pic:nvPicPr>
                    <pic:cNvPr id="1073741831"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rPr>
        <w:t xml:space="preserve">  </w:t>
      </w:r>
      <w:r>
        <w:rPr>
          <w:rStyle w:val="None"/>
          <w:rFonts w:ascii="Times New Roman" w:hAnsi="Times New Roman"/>
          <w:spacing w:val="-1"/>
          <w:position w:val="2"/>
        </w:rPr>
        <w:t xml:space="preserve"> </w:t>
      </w:r>
      <w:r>
        <w:rPr>
          <w:rStyle w:val="None"/>
          <w:rFonts w:ascii="Times New Roman" w:hAnsi="Times New Roman"/>
          <w:position w:val="2"/>
        </w:rPr>
        <w:t>A Staff List with contact information will be posted on the school website.</w:t>
      </w:r>
    </w:p>
    <w:p w14:paraId="37C6C0A9" w14:textId="77777777" w:rsidR="00841268" w:rsidRDefault="009C71EC">
      <w:pPr>
        <w:pStyle w:val="BodyText"/>
        <w:spacing w:before="51"/>
        <w:ind w:left="852"/>
        <w:rPr>
          <w:rStyle w:val="None"/>
          <w:rFonts w:ascii="Times New Roman" w:eastAsia="Times New Roman" w:hAnsi="Times New Roman" w:cs="Times New Roman"/>
        </w:rPr>
      </w:pPr>
      <w:r>
        <w:rPr>
          <w:rStyle w:val="None"/>
          <w:noProof/>
        </w:rPr>
        <w:drawing>
          <wp:inline distT="0" distB="0" distL="0" distR="0" wp14:anchorId="07370937" wp14:editId="656947EA">
            <wp:extent cx="228599" cy="171450"/>
            <wp:effectExtent l="0" t="0" r="0" b="0"/>
            <wp:docPr id="1073741832" name="officeArt object" descr="image4.jpeg"/>
            <wp:cNvGraphicFramePr/>
            <a:graphic xmlns:a="http://schemas.openxmlformats.org/drawingml/2006/main">
              <a:graphicData uri="http://schemas.openxmlformats.org/drawingml/2006/picture">
                <pic:pic xmlns:pic="http://schemas.openxmlformats.org/drawingml/2006/picture">
                  <pic:nvPicPr>
                    <pic:cNvPr id="1073741832"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Pr>
          <w:rStyle w:val="None"/>
          <w:rFonts w:ascii="Times New Roman" w:hAnsi="Times New Roman"/>
          <w:position w:val="2"/>
        </w:rPr>
        <w:t>Call the school secretary between 7:30 and 8:00 a.m. if you know your child will be absent.</w:t>
      </w:r>
    </w:p>
    <w:p w14:paraId="5ED9F241" w14:textId="77777777" w:rsidR="00841268" w:rsidRDefault="009C71EC">
      <w:pPr>
        <w:pStyle w:val="BodyText"/>
        <w:spacing w:before="142" w:line="254" w:lineRule="auto"/>
        <w:ind w:left="1392" w:right="841" w:hanging="541"/>
        <w:rPr>
          <w:rStyle w:val="None"/>
          <w:rFonts w:ascii="Times New Roman" w:eastAsia="Times New Roman" w:hAnsi="Times New Roman" w:cs="Times New Roman"/>
        </w:rPr>
      </w:pPr>
      <w:r>
        <w:rPr>
          <w:rStyle w:val="None"/>
          <w:noProof/>
        </w:rPr>
        <w:drawing>
          <wp:inline distT="0" distB="0" distL="0" distR="0" wp14:anchorId="12F8BA0C" wp14:editId="6B061042">
            <wp:extent cx="228599" cy="171450"/>
            <wp:effectExtent l="0" t="0" r="0" b="0"/>
            <wp:docPr id="1073741833" name="officeArt object" descr="image4.jpeg"/>
            <wp:cNvGraphicFramePr/>
            <a:graphic xmlns:a="http://schemas.openxmlformats.org/drawingml/2006/main">
              <a:graphicData uri="http://schemas.openxmlformats.org/drawingml/2006/picture">
                <pic:pic xmlns:pic="http://schemas.openxmlformats.org/drawingml/2006/picture">
                  <pic:nvPicPr>
                    <pic:cNvPr id="1073741833"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Pr>
          <w:rStyle w:val="None"/>
          <w:rFonts w:ascii="Times New Roman" w:hAnsi="Times New Roman"/>
          <w:position w:val="2"/>
        </w:rPr>
        <w:t xml:space="preserve">Deliver a written and signed excuse for an absence within 5 days of returning to school to ensure the </w:t>
      </w:r>
      <w:r>
        <w:rPr>
          <w:rStyle w:val="None"/>
          <w:rFonts w:ascii="Times New Roman" w:hAnsi="Times New Roman"/>
        </w:rPr>
        <w:t>absence will be excused.</w:t>
      </w:r>
    </w:p>
    <w:p w14:paraId="6A2F7FCD" w14:textId="77777777" w:rsidR="00841268" w:rsidRDefault="009C71EC">
      <w:pPr>
        <w:pStyle w:val="BodyText"/>
        <w:spacing w:before="126"/>
        <w:ind w:left="852"/>
        <w:rPr>
          <w:rStyle w:val="None"/>
          <w:rFonts w:ascii="Times New Roman" w:eastAsia="Times New Roman" w:hAnsi="Times New Roman" w:cs="Times New Roman"/>
        </w:rPr>
      </w:pPr>
      <w:r>
        <w:rPr>
          <w:rStyle w:val="None"/>
          <w:noProof/>
        </w:rPr>
        <w:drawing>
          <wp:inline distT="0" distB="0" distL="0" distR="0" wp14:anchorId="62AAB321" wp14:editId="49A6DC45">
            <wp:extent cx="228599" cy="171450"/>
            <wp:effectExtent l="0" t="0" r="0" b="0"/>
            <wp:docPr id="1073741834" name="officeArt object" descr="image4.jpeg"/>
            <wp:cNvGraphicFramePr/>
            <a:graphic xmlns:a="http://schemas.openxmlformats.org/drawingml/2006/main">
              <a:graphicData uri="http://schemas.openxmlformats.org/drawingml/2006/picture">
                <pic:pic xmlns:pic="http://schemas.openxmlformats.org/drawingml/2006/picture">
                  <pic:nvPicPr>
                    <pic:cNvPr id="1073741834"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Pr>
          <w:rStyle w:val="None"/>
          <w:rFonts w:ascii="Times New Roman" w:hAnsi="Times New Roman"/>
          <w:position w:val="2"/>
        </w:rPr>
        <w:t>Always sign in and out for volunteer hours to be tracked.</w:t>
      </w:r>
    </w:p>
    <w:p w14:paraId="3B46D3A9" w14:textId="77777777" w:rsidR="00841268" w:rsidRDefault="009C71EC">
      <w:pPr>
        <w:pStyle w:val="BodyText"/>
        <w:spacing w:before="141" w:line="254" w:lineRule="auto"/>
        <w:ind w:left="1392" w:right="860" w:hanging="541"/>
        <w:rPr>
          <w:rStyle w:val="None"/>
          <w:rFonts w:ascii="Times New Roman" w:eastAsia="Times New Roman" w:hAnsi="Times New Roman" w:cs="Times New Roman"/>
        </w:rPr>
      </w:pPr>
      <w:r>
        <w:rPr>
          <w:rStyle w:val="None"/>
          <w:noProof/>
        </w:rPr>
        <w:drawing>
          <wp:inline distT="0" distB="0" distL="0" distR="0" wp14:anchorId="215D1065" wp14:editId="0A4AB78E">
            <wp:extent cx="228599" cy="171450"/>
            <wp:effectExtent l="0" t="0" r="0" b="0"/>
            <wp:docPr id="1073741835" name="officeArt object" descr="image4.jpeg"/>
            <wp:cNvGraphicFramePr/>
            <a:graphic xmlns:a="http://schemas.openxmlformats.org/drawingml/2006/main">
              <a:graphicData uri="http://schemas.openxmlformats.org/drawingml/2006/picture">
                <pic:pic xmlns:pic="http://schemas.openxmlformats.org/drawingml/2006/picture">
                  <pic:nvPicPr>
                    <pic:cNvPr id="1073741835"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position w:val="2"/>
          <w:sz w:val="20"/>
          <w:szCs w:val="20"/>
        </w:rPr>
        <w:t xml:space="preserve">   </w:t>
      </w:r>
      <w:r>
        <w:rPr>
          <w:rStyle w:val="None"/>
          <w:rFonts w:ascii="Times New Roman" w:hAnsi="Times New Roman"/>
          <w:spacing w:val="-20"/>
          <w:position w:val="2"/>
          <w:sz w:val="20"/>
          <w:szCs w:val="20"/>
        </w:rPr>
        <w:t xml:space="preserve"> </w:t>
      </w:r>
      <w:r>
        <w:rPr>
          <w:rStyle w:val="None"/>
          <w:rFonts w:ascii="Times New Roman" w:hAnsi="Times New Roman"/>
          <w:position w:val="2"/>
        </w:rPr>
        <w:t xml:space="preserve">Parent conferences will be scheduled by the classroom teacher. Parents may NOT drop by teachers’ </w:t>
      </w:r>
      <w:r>
        <w:rPr>
          <w:rStyle w:val="None"/>
          <w:rFonts w:ascii="Times New Roman" w:hAnsi="Times New Roman"/>
        </w:rPr>
        <w:t>classrooms before, during or after school unannounced. These times are reserved for teachers to work with students or prepare lessons.</w:t>
      </w:r>
      <w:r>
        <w:rPr>
          <w:rStyle w:val="None"/>
          <w:rFonts w:ascii="Times New Roman" w:hAnsi="Times New Roman"/>
          <w:spacing w:val="-1"/>
        </w:rPr>
        <w:t xml:space="preserve"> </w:t>
      </w:r>
      <w:r>
        <w:rPr>
          <w:rStyle w:val="None"/>
          <w:rFonts w:ascii="Times New Roman" w:hAnsi="Times New Roman"/>
        </w:rPr>
        <w:t>The front office will confirm if a parent has a pre-arranged meeting with a teacher prior to allowing the parent entrance to the school hallways and a visitor’s badge.</w:t>
      </w:r>
    </w:p>
    <w:p w14:paraId="2732BB5C" w14:textId="77777777" w:rsidR="00841268" w:rsidRDefault="009C71EC">
      <w:pPr>
        <w:pStyle w:val="BodyText"/>
        <w:spacing w:before="126" w:line="249" w:lineRule="auto"/>
        <w:ind w:left="1392" w:right="847" w:hanging="541"/>
        <w:jc w:val="both"/>
        <w:rPr>
          <w:rStyle w:val="None"/>
          <w:rFonts w:ascii="Times New Roman" w:eastAsia="Times New Roman" w:hAnsi="Times New Roman" w:cs="Times New Roman"/>
        </w:rPr>
      </w:pPr>
      <w:r>
        <w:rPr>
          <w:rStyle w:val="None"/>
          <w:noProof/>
        </w:rPr>
        <w:drawing>
          <wp:inline distT="0" distB="0" distL="0" distR="0" wp14:anchorId="6F707349" wp14:editId="4803BA45">
            <wp:extent cx="228599" cy="171450"/>
            <wp:effectExtent l="0" t="0" r="0" b="0"/>
            <wp:docPr id="1073741836" name="officeArt object" descr="image4.jpeg"/>
            <wp:cNvGraphicFramePr/>
            <a:graphic xmlns:a="http://schemas.openxmlformats.org/drawingml/2006/main">
              <a:graphicData uri="http://schemas.openxmlformats.org/drawingml/2006/picture">
                <pic:pic xmlns:pic="http://schemas.openxmlformats.org/drawingml/2006/picture">
                  <pic:nvPicPr>
                    <pic:cNvPr id="1073741836"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rPr>
        <w:t>Conferences with the Principal and/or Assistant Principal should be scheduled through the school secretary. Do not drop by the school and expect to see an administrator without a meeting set in advance.</w:t>
      </w:r>
    </w:p>
    <w:p w14:paraId="604A7E67" w14:textId="7670B7F4" w:rsidR="00841268" w:rsidRDefault="009C71EC">
      <w:pPr>
        <w:pStyle w:val="BodyText"/>
        <w:spacing w:before="132" w:line="249" w:lineRule="auto"/>
        <w:ind w:left="1392" w:right="977" w:hanging="541"/>
        <w:rPr>
          <w:rStyle w:val="None"/>
          <w:rFonts w:ascii="Times New Roman" w:eastAsia="Times New Roman" w:hAnsi="Times New Roman" w:cs="Times New Roman"/>
        </w:rPr>
      </w:pPr>
      <w:r>
        <w:rPr>
          <w:rStyle w:val="None"/>
          <w:noProof/>
        </w:rPr>
        <w:drawing>
          <wp:inline distT="0" distB="0" distL="0" distR="0" wp14:anchorId="520DC18E" wp14:editId="74C75247">
            <wp:extent cx="228599" cy="171450"/>
            <wp:effectExtent l="0" t="0" r="0" b="0"/>
            <wp:docPr id="1073741837" name="officeArt object" descr="image4.jpeg"/>
            <wp:cNvGraphicFramePr/>
            <a:graphic xmlns:a="http://schemas.openxmlformats.org/drawingml/2006/main">
              <a:graphicData uri="http://schemas.openxmlformats.org/drawingml/2006/picture">
                <pic:pic xmlns:pic="http://schemas.openxmlformats.org/drawingml/2006/picture">
                  <pic:nvPicPr>
                    <pic:cNvPr id="1073741837"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20"/>
          <w:sz w:val="20"/>
          <w:szCs w:val="20"/>
        </w:rPr>
        <w:t xml:space="preserve"> </w:t>
      </w:r>
      <w:r>
        <w:rPr>
          <w:rStyle w:val="None"/>
          <w:rFonts w:ascii="Times New Roman" w:hAnsi="Times New Roman"/>
        </w:rPr>
        <w:t xml:space="preserve">Read every day with your children – READ more than the 20 </w:t>
      </w:r>
      <w:r w:rsidRPr="002D40F0">
        <w:rPr>
          <w:rStyle w:val="None"/>
          <w:rFonts w:ascii="Times New Roman" w:hAnsi="Times New Roman"/>
          <w:highlight w:val="yellow"/>
        </w:rPr>
        <w:t>minute</w:t>
      </w:r>
      <w:r w:rsidR="002D40F0" w:rsidRPr="002D40F0">
        <w:rPr>
          <w:rStyle w:val="None"/>
          <w:rFonts w:ascii="Times New Roman" w:hAnsi="Times New Roman"/>
          <w:highlight w:val="yellow"/>
        </w:rPr>
        <w:t>s</w:t>
      </w:r>
      <w:r>
        <w:rPr>
          <w:rStyle w:val="None"/>
          <w:rFonts w:ascii="Times New Roman" w:hAnsi="Times New Roman"/>
        </w:rPr>
        <w:t xml:space="preserve"> requirement in the parental contract! Research proves that the best path to academic success is READING! Also, practice Numeracy for a minimum of 15 minutes every day of the week (Addition/Subtraction/Multiplication/Division Tables).</w:t>
      </w:r>
    </w:p>
    <w:p w14:paraId="24E02849" w14:textId="171204AB" w:rsidR="00841268" w:rsidRDefault="009C71EC">
      <w:pPr>
        <w:pStyle w:val="BodyText"/>
        <w:spacing w:before="193" w:line="254" w:lineRule="auto"/>
        <w:ind w:left="1392" w:right="846"/>
        <w:jc w:val="both"/>
        <w:rPr>
          <w:rStyle w:val="None"/>
          <w:rFonts w:ascii="Times New Roman" w:eastAsia="Times New Roman" w:hAnsi="Times New Roman" w:cs="Times New Roman"/>
        </w:rPr>
      </w:pPr>
      <w:r>
        <w:rPr>
          <w:rStyle w:val="None"/>
          <w:noProof/>
        </w:rPr>
        <w:drawing>
          <wp:anchor distT="0" distB="0" distL="0" distR="0" simplePos="0" relativeHeight="251666432" behindDoc="0" locked="0" layoutInCell="1" allowOverlap="1" wp14:anchorId="1DAC6B00" wp14:editId="7A91A68E">
            <wp:simplePos x="0" y="0"/>
            <wp:positionH relativeFrom="page">
              <wp:posOffset>731519</wp:posOffset>
            </wp:positionH>
            <wp:positionV relativeFrom="line">
              <wp:posOffset>122170</wp:posOffset>
            </wp:positionV>
            <wp:extent cx="228599" cy="232957"/>
            <wp:effectExtent l="0" t="0" r="0" b="0"/>
            <wp:wrapNone/>
            <wp:docPr id="1073741838" name="officeArt object" descr="image4.jpeg"/>
            <wp:cNvGraphicFramePr/>
            <a:graphic xmlns:a="http://schemas.openxmlformats.org/drawingml/2006/main">
              <a:graphicData uri="http://schemas.openxmlformats.org/drawingml/2006/picture">
                <pic:pic xmlns:pic="http://schemas.openxmlformats.org/drawingml/2006/picture">
                  <pic:nvPicPr>
                    <pic:cNvPr id="1073741838" name="image4.jpeg" descr="image4.jpeg"/>
                    <pic:cNvPicPr>
                      <a:picLocks noChangeAspect="1"/>
                    </pic:cNvPicPr>
                  </pic:nvPicPr>
                  <pic:blipFill>
                    <a:blip r:embed="rId23"/>
                    <a:stretch>
                      <a:fillRect/>
                    </a:stretch>
                  </pic:blipFill>
                  <pic:spPr>
                    <a:xfrm>
                      <a:off x="0" y="0"/>
                      <a:ext cx="228599" cy="232957"/>
                    </a:xfrm>
                    <a:prstGeom prst="rect">
                      <a:avLst/>
                    </a:prstGeom>
                    <a:ln w="12700" cap="flat">
                      <a:noFill/>
                      <a:miter lim="400000"/>
                    </a:ln>
                    <a:effectLst/>
                  </pic:spPr>
                </pic:pic>
              </a:graphicData>
            </a:graphic>
          </wp:anchor>
        </w:drawing>
      </w:r>
      <w:r>
        <w:rPr>
          <w:rStyle w:val="None"/>
          <w:rFonts w:ascii="Times New Roman" w:hAnsi="Times New Roman"/>
        </w:rPr>
        <w:t xml:space="preserve">All parents and other chauffeurs of students in </w:t>
      </w:r>
      <w:r w:rsidR="002D40F0" w:rsidRPr="002D40F0">
        <w:rPr>
          <w:rStyle w:val="None"/>
          <w:rFonts w:ascii="Times New Roman" w:hAnsi="Times New Roman"/>
          <w:highlight w:val="yellow"/>
        </w:rPr>
        <w:t>g</w:t>
      </w:r>
      <w:r w:rsidRPr="002D40F0">
        <w:rPr>
          <w:rStyle w:val="None"/>
          <w:rFonts w:ascii="Times New Roman" w:hAnsi="Times New Roman"/>
          <w:highlight w:val="yellow"/>
        </w:rPr>
        <w:t>rades</w:t>
      </w:r>
      <w:r>
        <w:rPr>
          <w:rStyle w:val="None"/>
          <w:rFonts w:ascii="Times New Roman" w:hAnsi="Times New Roman"/>
        </w:rPr>
        <w:t xml:space="preserve"> K – 8 are expected to utilize the carline for drop off (7:15 a.m.  – 7:45 a.m.) and pick up (3:30 p.m. – 4:00 p.m.). Under no circumstances should a student be dropped off or picked up on Lakeshore Drive. The carline map is available on the school website and at the main office.</w:t>
      </w:r>
    </w:p>
    <w:p w14:paraId="46763D74" w14:textId="77777777" w:rsidR="00841268" w:rsidRDefault="00841268">
      <w:pPr>
        <w:pStyle w:val="Body"/>
        <w:spacing w:line="254" w:lineRule="auto"/>
        <w:jc w:val="both"/>
        <w:sectPr w:rsidR="00841268">
          <w:headerReference w:type="default" r:id="rId27"/>
          <w:pgSz w:w="12240" w:h="15840"/>
          <w:pgMar w:top="1400" w:right="300" w:bottom="780" w:left="300" w:header="0" w:footer="584" w:gutter="0"/>
          <w:cols w:space="720"/>
        </w:sectPr>
      </w:pPr>
    </w:p>
    <w:p w14:paraId="4120692D" w14:textId="77777777" w:rsidR="00841268" w:rsidRDefault="009C71EC">
      <w:pPr>
        <w:pStyle w:val="Heading"/>
        <w:spacing w:line="479" w:lineRule="exact"/>
        <w:rPr>
          <w:rStyle w:val="None"/>
          <w:color w:val="D4282A"/>
          <w:u w:color="D4282A"/>
        </w:rPr>
      </w:pPr>
      <w:r>
        <w:rPr>
          <w:rStyle w:val="None"/>
          <w:color w:val="D4282A"/>
          <w:u w:color="D4282A"/>
        </w:rPr>
        <w:lastRenderedPageBreak/>
        <w:t>Important Information for Students</w:t>
      </w:r>
    </w:p>
    <w:p w14:paraId="136FBB9E" w14:textId="77777777" w:rsidR="00841268" w:rsidRDefault="009C71EC">
      <w:pPr>
        <w:pStyle w:val="Body"/>
        <w:spacing w:before="293"/>
        <w:ind w:left="852"/>
        <w:jc w:val="both"/>
        <w:rPr>
          <w:rStyle w:val="None"/>
          <w:sz w:val="21"/>
          <w:szCs w:val="21"/>
        </w:rPr>
      </w:pPr>
      <w:r>
        <w:rPr>
          <w:rStyle w:val="None"/>
          <w:sz w:val="21"/>
          <w:szCs w:val="21"/>
        </w:rPr>
        <w:t>(Students, please make sure you also read through the Learning Compact):</w:t>
      </w:r>
    </w:p>
    <w:p w14:paraId="407D4ED3" w14:textId="77777777" w:rsidR="00841268" w:rsidRDefault="009C71EC">
      <w:pPr>
        <w:pStyle w:val="BodyText"/>
        <w:spacing w:before="121"/>
        <w:ind w:left="852"/>
      </w:pPr>
      <w:r>
        <w:rPr>
          <w:rStyle w:val="None"/>
          <w:noProof/>
        </w:rPr>
        <w:drawing>
          <wp:inline distT="0" distB="0" distL="0" distR="0" wp14:anchorId="40AF8155" wp14:editId="28017B83">
            <wp:extent cx="228599" cy="171450"/>
            <wp:effectExtent l="0" t="0" r="0" b="0"/>
            <wp:docPr id="1073741839" name="officeArt object" descr="image4.jpeg"/>
            <wp:cNvGraphicFramePr/>
            <a:graphic xmlns:a="http://schemas.openxmlformats.org/drawingml/2006/main">
              <a:graphicData uri="http://schemas.openxmlformats.org/drawingml/2006/picture">
                <pic:pic xmlns:pic="http://schemas.openxmlformats.org/drawingml/2006/picture">
                  <pic:nvPicPr>
                    <pic:cNvPr id="1073741839"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20"/>
          <w:sz w:val="20"/>
          <w:szCs w:val="20"/>
        </w:rPr>
        <w:t xml:space="preserve"> </w:t>
      </w:r>
      <w:r>
        <w:rPr>
          <w:rStyle w:val="None"/>
        </w:rPr>
        <w:t>Please carefully read this</w:t>
      </w:r>
      <w:r>
        <w:rPr>
          <w:rStyle w:val="None"/>
          <w:spacing w:val="-1"/>
        </w:rPr>
        <w:t xml:space="preserve"> </w:t>
      </w:r>
      <w:r>
        <w:rPr>
          <w:rStyle w:val="None"/>
        </w:rPr>
        <w:t>handbook.</w:t>
      </w:r>
    </w:p>
    <w:p w14:paraId="2245D7DC" w14:textId="77777777" w:rsidR="00841268" w:rsidRDefault="009C71EC">
      <w:pPr>
        <w:pStyle w:val="BodyText"/>
        <w:spacing w:before="117"/>
        <w:ind w:left="852"/>
      </w:pPr>
      <w:r>
        <w:rPr>
          <w:rStyle w:val="None"/>
          <w:noProof/>
        </w:rPr>
        <w:drawing>
          <wp:inline distT="0" distB="0" distL="0" distR="0" wp14:anchorId="5BEC1E10" wp14:editId="0C4A44FA">
            <wp:extent cx="237489" cy="172084"/>
            <wp:effectExtent l="0" t="0" r="0" b="0"/>
            <wp:docPr id="1073741840" name="officeArt object" descr="image4.jpeg"/>
            <wp:cNvGraphicFramePr/>
            <a:graphic xmlns:a="http://schemas.openxmlformats.org/drawingml/2006/main">
              <a:graphicData uri="http://schemas.openxmlformats.org/drawingml/2006/picture">
                <pic:pic xmlns:pic="http://schemas.openxmlformats.org/drawingml/2006/picture">
                  <pic:nvPicPr>
                    <pic:cNvPr id="1073741840" name="image4.jpeg" descr="image4.jpeg"/>
                    <pic:cNvPicPr>
                      <a:picLocks noChangeAspect="1"/>
                    </pic:cNvPicPr>
                  </pic:nvPicPr>
                  <pic:blipFill>
                    <a:blip r:embed="rId23"/>
                    <a:stretch>
                      <a:fillRect/>
                    </a:stretch>
                  </pic:blipFill>
                  <pic:spPr>
                    <a:xfrm>
                      <a:off x="0" y="0"/>
                      <a:ext cx="237489" cy="172084"/>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15"/>
          <w:sz w:val="20"/>
          <w:szCs w:val="20"/>
        </w:rPr>
        <w:t xml:space="preserve"> </w:t>
      </w:r>
      <w:r>
        <w:rPr>
          <w:rStyle w:val="None"/>
        </w:rPr>
        <w:t>You</w:t>
      </w:r>
      <w:r>
        <w:rPr>
          <w:rStyle w:val="None"/>
          <w:spacing w:val="-1"/>
        </w:rPr>
        <w:t xml:space="preserve"> </w:t>
      </w:r>
      <w:r>
        <w:rPr>
          <w:rStyle w:val="None"/>
        </w:rPr>
        <w:t>should</w:t>
      </w:r>
      <w:r>
        <w:rPr>
          <w:rStyle w:val="None"/>
          <w:spacing w:val="-1"/>
        </w:rPr>
        <w:t xml:space="preserve"> </w:t>
      </w:r>
      <w:r>
        <w:rPr>
          <w:rStyle w:val="None"/>
        </w:rPr>
        <w:t>memorize</w:t>
      </w:r>
      <w:r>
        <w:rPr>
          <w:rStyle w:val="None"/>
          <w:spacing w:val="-1"/>
        </w:rPr>
        <w:t xml:space="preserve"> </w:t>
      </w:r>
      <w:r>
        <w:rPr>
          <w:rStyle w:val="None"/>
        </w:rPr>
        <w:t>the</w:t>
      </w:r>
      <w:r>
        <w:rPr>
          <w:rStyle w:val="None"/>
          <w:spacing w:val="-1"/>
        </w:rPr>
        <w:t xml:space="preserve"> </w:t>
      </w:r>
      <w:r w:rsidRPr="002D40F0">
        <w:rPr>
          <w:rStyle w:val="None"/>
          <w:highlight w:val="yellow"/>
        </w:rPr>
        <w:t>8</w:t>
      </w:r>
      <w:r w:rsidRPr="002D40F0">
        <w:rPr>
          <w:rStyle w:val="None"/>
          <w:spacing w:val="-1"/>
          <w:highlight w:val="yellow"/>
        </w:rPr>
        <w:t xml:space="preserve"> </w:t>
      </w:r>
      <w:r w:rsidRPr="002D40F0">
        <w:rPr>
          <w:rStyle w:val="None"/>
          <w:highlight w:val="yellow"/>
        </w:rPr>
        <w:t>Core</w:t>
      </w:r>
      <w:r w:rsidRPr="002D40F0">
        <w:rPr>
          <w:rStyle w:val="None"/>
          <w:spacing w:val="-1"/>
          <w:highlight w:val="yellow"/>
        </w:rPr>
        <w:t xml:space="preserve"> </w:t>
      </w:r>
      <w:r w:rsidRPr="002D40F0">
        <w:rPr>
          <w:rStyle w:val="None"/>
          <w:highlight w:val="yellow"/>
        </w:rPr>
        <w:t>Values</w:t>
      </w:r>
      <w:r w:rsidRPr="002D40F0">
        <w:rPr>
          <w:rStyle w:val="None"/>
          <w:spacing w:val="-1"/>
          <w:highlight w:val="yellow"/>
        </w:rPr>
        <w:t xml:space="preserve"> </w:t>
      </w:r>
      <w:r w:rsidRPr="002D40F0">
        <w:rPr>
          <w:rStyle w:val="None"/>
          <w:highlight w:val="yellow"/>
        </w:rPr>
        <w:t>(</w:t>
      </w:r>
      <w:r>
        <w:rPr>
          <w:rStyle w:val="None"/>
        </w:rPr>
        <w:t>and</w:t>
      </w:r>
      <w:r>
        <w:rPr>
          <w:rStyle w:val="None"/>
          <w:spacing w:val="-1"/>
        </w:rPr>
        <w:t xml:space="preserve"> </w:t>
      </w:r>
      <w:r>
        <w:rPr>
          <w:rStyle w:val="None"/>
        </w:rPr>
        <w:t>know</w:t>
      </w:r>
      <w:r>
        <w:rPr>
          <w:rStyle w:val="None"/>
          <w:spacing w:val="-1"/>
        </w:rPr>
        <w:t xml:space="preserve"> </w:t>
      </w:r>
      <w:r>
        <w:rPr>
          <w:rStyle w:val="None"/>
        </w:rPr>
        <w:t>what</w:t>
      </w:r>
      <w:r>
        <w:rPr>
          <w:rStyle w:val="None"/>
          <w:spacing w:val="-1"/>
        </w:rPr>
        <w:t xml:space="preserve"> </w:t>
      </w:r>
      <w:r>
        <w:rPr>
          <w:rStyle w:val="None"/>
        </w:rPr>
        <w:t>they</w:t>
      </w:r>
      <w:r>
        <w:rPr>
          <w:rStyle w:val="None"/>
          <w:spacing w:val="-1"/>
        </w:rPr>
        <w:t xml:space="preserve"> </w:t>
      </w:r>
      <w:r>
        <w:rPr>
          <w:rStyle w:val="None"/>
        </w:rPr>
        <w:t>mean)</w:t>
      </w:r>
      <w:r>
        <w:rPr>
          <w:rStyle w:val="None"/>
          <w:spacing w:val="-1"/>
        </w:rPr>
        <w:t xml:space="preserve"> </w:t>
      </w:r>
      <w:r>
        <w:rPr>
          <w:rStyle w:val="None"/>
        </w:rPr>
        <w:t>within</w:t>
      </w:r>
      <w:r>
        <w:rPr>
          <w:rStyle w:val="None"/>
          <w:spacing w:val="-1"/>
        </w:rPr>
        <w:t xml:space="preserve"> </w:t>
      </w:r>
      <w:r>
        <w:rPr>
          <w:rStyle w:val="None"/>
        </w:rPr>
        <w:t>the</w:t>
      </w:r>
      <w:r>
        <w:rPr>
          <w:rStyle w:val="None"/>
          <w:spacing w:val="-1"/>
        </w:rPr>
        <w:t xml:space="preserve"> </w:t>
      </w:r>
      <w:r>
        <w:rPr>
          <w:rStyle w:val="None"/>
        </w:rPr>
        <w:t>first</w:t>
      </w:r>
      <w:r>
        <w:rPr>
          <w:rStyle w:val="None"/>
          <w:spacing w:val="-1"/>
        </w:rPr>
        <w:t xml:space="preserve"> </w:t>
      </w:r>
      <w:r>
        <w:rPr>
          <w:rStyle w:val="None"/>
        </w:rPr>
        <w:t>week</w:t>
      </w:r>
      <w:r>
        <w:rPr>
          <w:rStyle w:val="None"/>
          <w:spacing w:val="-1"/>
        </w:rPr>
        <w:t xml:space="preserve"> </w:t>
      </w:r>
      <w:r>
        <w:rPr>
          <w:rStyle w:val="None"/>
        </w:rPr>
        <w:t>of</w:t>
      </w:r>
      <w:r>
        <w:rPr>
          <w:rStyle w:val="None"/>
          <w:spacing w:val="-1"/>
        </w:rPr>
        <w:t xml:space="preserve"> </w:t>
      </w:r>
      <w:r>
        <w:rPr>
          <w:rStyle w:val="None"/>
        </w:rPr>
        <w:t>school.</w:t>
      </w:r>
    </w:p>
    <w:p w14:paraId="0B566811" w14:textId="7E0AF36E" w:rsidR="00295B31" w:rsidRPr="002D40F0" w:rsidRDefault="009C71EC" w:rsidP="00295B31">
      <w:pPr>
        <w:pStyle w:val="BodyText"/>
        <w:tabs>
          <w:tab w:val="left" w:pos="9024"/>
        </w:tabs>
        <w:spacing w:before="141"/>
        <w:ind w:left="852"/>
        <w:rPr>
          <w:rStyle w:val="None"/>
          <w:rFonts w:ascii="Times New Roman" w:eastAsia="Times New Roman" w:hAnsi="Times New Roman" w:cs="Times New Roman"/>
          <w:color w:val="FF0000"/>
        </w:rPr>
      </w:pPr>
      <w:r>
        <w:rPr>
          <w:rStyle w:val="None"/>
        </w:rPr>
        <w:t>Faculty and staff may ask you to explain our values at any time during the school year.</w:t>
      </w:r>
      <w:r w:rsidR="00295B31" w:rsidRPr="00295B31">
        <w:rPr>
          <w:rStyle w:val="None"/>
          <w:rFonts w:ascii="Times New Roman" w:hAnsi="Times New Roman"/>
          <w:color w:val="FF0000"/>
          <w:position w:val="2"/>
        </w:rPr>
        <w:t xml:space="preserve"> </w:t>
      </w:r>
      <w:r w:rsidR="00295B31" w:rsidRPr="002D40F0">
        <w:rPr>
          <w:rStyle w:val="None"/>
          <w:rFonts w:ascii="Times New Roman" w:hAnsi="Times New Roman"/>
          <w:color w:val="FF0000"/>
          <w:position w:val="2"/>
        </w:rPr>
        <w:t xml:space="preserve">The values are no longer applicable. Currently adheres to </w:t>
      </w:r>
      <w:hyperlink r:id="rId28" w:history="1">
        <w:r w:rsidR="00295B31" w:rsidRPr="002D40F0">
          <w:rPr>
            <w:rStyle w:val="Hyperlink"/>
            <w:rFonts w:ascii="Times New Roman" w:hAnsi="Times New Roman"/>
            <w:color w:val="FF0000"/>
            <w:position w:val="2"/>
          </w:rPr>
          <w:t>Leader in Me 7 Habits</w:t>
        </w:r>
      </w:hyperlink>
    </w:p>
    <w:p w14:paraId="6C76D947" w14:textId="0CE310DF" w:rsidR="00841268" w:rsidRDefault="00841268">
      <w:pPr>
        <w:pStyle w:val="BodyText"/>
        <w:ind w:left="1392"/>
      </w:pPr>
    </w:p>
    <w:p w14:paraId="267A6823" w14:textId="77777777" w:rsidR="00841268" w:rsidRDefault="009C71EC">
      <w:pPr>
        <w:pStyle w:val="BodyText"/>
        <w:spacing w:before="122"/>
        <w:ind w:left="852"/>
      </w:pPr>
      <w:r>
        <w:rPr>
          <w:rStyle w:val="None"/>
          <w:noProof/>
        </w:rPr>
        <w:drawing>
          <wp:inline distT="0" distB="0" distL="0" distR="0" wp14:anchorId="1844D349" wp14:editId="236A4E4B">
            <wp:extent cx="228599" cy="171450"/>
            <wp:effectExtent l="0" t="0" r="0" b="0"/>
            <wp:docPr id="1073741841" name="officeArt object" descr="image4.jpeg"/>
            <wp:cNvGraphicFramePr/>
            <a:graphic xmlns:a="http://schemas.openxmlformats.org/drawingml/2006/main">
              <a:graphicData uri="http://schemas.openxmlformats.org/drawingml/2006/picture">
                <pic:pic xmlns:pic="http://schemas.openxmlformats.org/drawingml/2006/picture">
                  <pic:nvPicPr>
                    <pic:cNvPr id="1073741841"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20"/>
          <w:sz w:val="20"/>
          <w:szCs w:val="20"/>
        </w:rPr>
        <w:t xml:space="preserve"> </w:t>
      </w:r>
      <w:r>
        <w:rPr>
          <w:rStyle w:val="None"/>
        </w:rPr>
        <w:t>Dress in the correct uniform every day.</w:t>
      </w:r>
    </w:p>
    <w:p w14:paraId="40F9DD8F" w14:textId="77777777" w:rsidR="00841268" w:rsidRDefault="009C71EC">
      <w:pPr>
        <w:pStyle w:val="BodyText"/>
        <w:spacing w:before="119"/>
        <w:ind w:left="1392" w:right="849" w:hanging="541"/>
        <w:jc w:val="both"/>
      </w:pPr>
      <w:r>
        <w:rPr>
          <w:rStyle w:val="None"/>
          <w:noProof/>
        </w:rPr>
        <w:drawing>
          <wp:inline distT="0" distB="0" distL="0" distR="0" wp14:anchorId="404A649E" wp14:editId="0102E548">
            <wp:extent cx="228599" cy="171450"/>
            <wp:effectExtent l="0" t="0" r="0" b="0"/>
            <wp:docPr id="1073741842" name="officeArt object" descr="image4.jpeg"/>
            <wp:cNvGraphicFramePr/>
            <a:graphic xmlns:a="http://schemas.openxmlformats.org/drawingml/2006/main">
              <a:graphicData uri="http://schemas.openxmlformats.org/drawingml/2006/picture">
                <pic:pic xmlns:pic="http://schemas.openxmlformats.org/drawingml/2006/picture">
                  <pic:nvPicPr>
                    <pic:cNvPr id="1073741842" name="image4.jpeg" descr="image4.jpeg"/>
                    <pic:cNvPicPr>
                      <a:picLocks noChangeAspect="1"/>
                    </pic:cNvPicPr>
                  </pic:nvPicPr>
                  <pic:blipFill>
                    <a:blip r:embed="rId23"/>
                    <a:stretch>
                      <a:fillRect/>
                    </a:stretch>
                  </pic:blipFill>
                  <pic:spPr>
                    <a:xfrm>
                      <a:off x="0" y="0"/>
                      <a:ext cx="228599" cy="171450"/>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20"/>
          <w:sz w:val="20"/>
          <w:szCs w:val="20"/>
        </w:rPr>
        <w:t xml:space="preserve"> </w:t>
      </w:r>
      <w:r>
        <w:rPr>
          <w:rStyle w:val="None"/>
        </w:rPr>
        <w:t xml:space="preserve">Avoid detention </w:t>
      </w:r>
      <w:r>
        <w:rPr>
          <w:rStyle w:val="None"/>
          <w:rFonts w:ascii="Arial" w:hAnsi="Arial"/>
        </w:rPr>
        <w:t xml:space="preserve">– </w:t>
      </w:r>
      <w:r>
        <w:rPr>
          <w:rStyle w:val="None"/>
        </w:rPr>
        <w:t xml:space="preserve">be aware that you are actively following the 8 core values at all </w:t>
      </w:r>
      <w:proofErr w:type="gramStart"/>
      <w:r>
        <w:rPr>
          <w:rStyle w:val="None"/>
        </w:rPr>
        <w:t>times, and</w:t>
      </w:r>
      <w:proofErr w:type="gramEnd"/>
      <w:r>
        <w:rPr>
          <w:rStyle w:val="None"/>
        </w:rPr>
        <w:t xml:space="preserve"> be RESPECTFUL AND CONSIDERATE (2 of the Core Values) to your teachers, your peers, your parents AT ALL TIMES!</w:t>
      </w:r>
    </w:p>
    <w:p w14:paraId="4CB57E6E" w14:textId="77777777" w:rsidR="00841268" w:rsidRDefault="009C71EC">
      <w:pPr>
        <w:pStyle w:val="BodyText"/>
        <w:spacing w:before="121" w:line="237" w:lineRule="auto"/>
        <w:ind w:left="1392" w:right="846" w:hanging="541"/>
        <w:jc w:val="both"/>
      </w:pPr>
      <w:r>
        <w:rPr>
          <w:rStyle w:val="None"/>
          <w:noProof/>
        </w:rPr>
        <w:drawing>
          <wp:inline distT="0" distB="0" distL="0" distR="0" wp14:anchorId="6722B380" wp14:editId="394D261E">
            <wp:extent cx="237489" cy="172721"/>
            <wp:effectExtent l="0" t="0" r="0" b="0"/>
            <wp:docPr id="1073741843" name="officeArt object" descr="image4.jpeg"/>
            <wp:cNvGraphicFramePr/>
            <a:graphic xmlns:a="http://schemas.openxmlformats.org/drawingml/2006/main">
              <a:graphicData uri="http://schemas.openxmlformats.org/drawingml/2006/picture">
                <pic:pic xmlns:pic="http://schemas.openxmlformats.org/drawingml/2006/picture">
                  <pic:nvPicPr>
                    <pic:cNvPr id="1073741843" name="image4.jpeg" descr="image4.jpeg"/>
                    <pic:cNvPicPr>
                      <a:picLocks noChangeAspect="1"/>
                    </pic:cNvPicPr>
                  </pic:nvPicPr>
                  <pic:blipFill>
                    <a:blip r:embed="rId23"/>
                    <a:stretch>
                      <a:fillRect/>
                    </a:stretch>
                  </pic:blipFill>
                  <pic:spPr>
                    <a:xfrm>
                      <a:off x="0" y="0"/>
                      <a:ext cx="237489" cy="172721"/>
                    </a:xfrm>
                    <a:prstGeom prst="rect">
                      <a:avLst/>
                    </a:prstGeom>
                    <a:ln w="12700" cap="flat">
                      <a:noFill/>
                      <a:miter lim="400000"/>
                    </a:ln>
                    <a:effectLst/>
                  </pic:spPr>
                </pic:pic>
              </a:graphicData>
            </a:graphic>
          </wp:inline>
        </w:drawing>
      </w:r>
      <w:r>
        <w:rPr>
          <w:rStyle w:val="None"/>
          <w:rFonts w:ascii="Times New Roman" w:hAnsi="Times New Roman"/>
          <w:sz w:val="20"/>
          <w:szCs w:val="20"/>
        </w:rPr>
        <w:t xml:space="preserve">  </w:t>
      </w:r>
      <w:r>
        <w:rPr>
          <w:rStyle w:val="None"/>
          <w:rFonts w:ascii="Times New Roman" w:hAnsi="Times New Roman"/>
          <w:spacing w:val="15"/>
          <w:sz w:val="20"/>
          <w:szCs w:val="20"/>
        </w:rPr>
        <w:t xml:space="preserve"> </w:t>
      </w:r>
      <w:r>
        <w:rPr>
          <w:rStyle w:val="None"/>
        </w:rPr>
        <w:t xml:space="preserve">Be a serious student </w:t>
      </w:r>
      <w:r>
        <w:rPr>
          <w:rStyle w:val="None"/>
          <w:rFonts w:ascii="Arial" w:hAnsi="Arial"/>
        </w:rPr>
        <w:t xml:space="preserve">– </w:t>
      </w:r>
      <w:r>
        <w:rPr>
          <w:rStyle w:val="None"/>
        </w:rPr>
        <w:t>every TMSA student has a college of choice, and you will only get there if you are serious about school and learning.</w:t>
      </w:r>
    </w:p>
    <w:p w14:paraId="69C026BD" w14:textId="77777777" w:rsidR="00841268" w:rsidRDefault="00841268">
      <w:pPr>
        <w:pStyle w:val="BodyText"/>
        <w:rPr>
          <w:rStyle w:val="None"/>
          <w:sz w:val="32"/>
          <w:szCs w:val="32"/>
        </w:rPr>
      </w:pPr>
    </w:p>
    <w:p w14:paraId="0B9B0644" w14:textId="77777777" w:rsidR="00841268" w:rsidRDefault="00841268">
      <w:pPr>
        <w:pStyle w:val="BodyText"/>
        <w:spacing w:before="9"/>
        <w:rPr>
          <w:rStyle w:val="None"/>
          <w:sz w:val="23"/>
          <w:szCs w:val="23"/>
        </w:rPr>
      </w:pPr>
    </w:p>
    <w:p w14:paraId="554C1DDE" w14:textId="77777777" w:rsidR="00841268" w:rsidRDefault="009C71EC">
      <w:pPr>
        <w:pStyle w:val="Heading"/>
        <w:rPr>
          <w:rStyle w:val="None"/>
          <w:color w:val="D4282A"/>
          <w:u w:color="D4282A"/>
        </w:rPr>
      </w:pPr>
      <w:r>
        <w:rPr>
          <w:rStyle w:val="None"/>
          <w:color w:val="D4282A"/>
          <w:u w:color="D4282A"/>
        </w:rPr>
        <w:t>Mission Statement</w:t>
      </w:r>
    </w:p>
    <w:p w14:paraId="6422AC35" w14:textId="77777777" w:rsidR="00841268" w:rsidRDefault="009C71EC">
      <w:pPr>
        <w:pStyle w:val="BodyText"/>
        <w:spacing w:before="274"/>
        <w:ind w:left="852" w:right="847"/>
        <w:jc w:val="both"/>
      </w:pPr>
      <w:r>
        <w:rPr>
          <w:rStyle w:val="None"/>
        </w:rPr>
        <w:t xml:space="preserve">At The Main Street Academy, all students will receive a challenging and enriching education from a dedicated and student-focused staff in partnership with </w:t>
      </w:r>
      <w:proofErr w:type="gramStart"/>
      <w:r>
        <w:rPr>
          <w:rStyle w:val="None"/>
        </w:rPr>
        <w:t>highly-involved</w:t>
      </w:r>
      <w:proofErr w:type="gramEnd"/>
      <w:r>
        <w:rPr>
          <w:rStyle w:val="None"/>
        </w:rPr>
        <w:t xml:space="preserve"> parents. Students will leave The Main Street Academy with high expectations of themselves as they prepare for further education and become contributing members of their diverse communities.</w:t>
      </w:r>
    </w:p>
    <w:p w14:paraId="21354FF0" w14:textId="77777777" w:rsidR="00841268" w:rsidRDefault="00841268">
      <w:pPr>
        <w:pStyle w:val="BodyText"/>
      </w:pPr>
    </w:p>
    <w:p w14:paraId="15486622" w14:textId="77777777" w:rsidR="00841268" w:rsidRDefault="00841268">
      <w:pPr>
        <w:pStyle w:val="BodyText"/>
        <w:spacing w:before="11"/>
        <w:rPr>
          <w:rStyle w:val="None"/>
          <w:sz w:val="19"/>
          <w:szCs w:val="19"/>
        </w:rPr>
      </w:pPr>
    </w:p>
    <w:p w14:paraId="1582E5D2" w14:textId="77777777" w:rsidR="00841268" w:rsidRDefault="009C71EC">
      <w:pPr>
        <w:pStyle w:val="Heading"/>
        <w:rPr>
          <w:rStyle w:val="None"/>
          <w:color w:val="D4282A"/>
          <w:u w:color="D4282A"/>
        </w:rPr>
      </w:pPr>
      <w:r>
        <w:rPr>
          <w:rStyle w:val="None"/>
          <w:color w:val="D4282A"/>
          <w:u w:color="D4282A"/>
        </w:rPr>
        <w:t>Belief Statements</w:t>
      </w:r>
    </w:p>
    <w:p w14:paraId="59B756FE" w14:textId="77777777" w:rsidR="00841268" w:rsidRDefault="009C71EC">
      <w:pPr>
        <w:pStyle w:val="ListParagraph"/>
        <w:numPr>
          <w:ilvl w:val="0"/>
          <w:numId w:val="2"/>
        </w:numPr>
        <w:spacing w:before="266"/>
      </w:pPr>
      <w:r>
        <w:rPr>
          <w:rStyle w:val="None"/>
        </w:rPr>
        <w:t>We believe each student can and will learn.</w:t>
      </w:r>
    </w:p>
    <w:p w14:paraId="699146D5" w14:textId="77777777" w:rsidR="00841268" w:rsidRDefault="009C71EC">
      <w:pPr>
        <w:pStyle w:val="ListParagraph"/>
        <w:numPr>
          <w:ilvl w:val="0"/>
          <w:numId w:val="3"/>
        </w:numPr>
        <w:spacing w:before="60"/>
      </w:pPr>
      <w:r>
        <w:rPr>
          <w:rStyle w:val="None"/>
        </w:rPr>
        <w:t>We believe each student needs and deserves academic support and enrichment.</w:t>
      </w:r>
    </w:p>
    <w:p w14:paraId="05573D30" w14:textId="77777777" w:rsidR="00841268" w:rsidRDefault="009C71EC">
      <w:pPr>
        <w:pStyle w:val="ListParagraph"/>
        <w:numPr>
          <w:ilvl w:val="0"/>
          <w:numId w:val="2"/>
        </w:numPr>
        <w:spacing w:before="61"/>
        <w:ind w:right="2084"/>
      </w:pPr>
      <w:r>
        <w:rPr>
          <w:rStyle w:val="None"/>
        </w:rPr>
        <w:t xml:space="preserve">We believe in the eight core values of Wisdom, Justice, Courage, Compassion, Hope, Respect, </w:t>
      </w:r>
      <w:proofErr w:type="gramStart"/>
      <w:r>
        <w:rPr>
          <w:rStyle w:val="None"/>
        </w:rPr>
        <w:t>Responsibility</w:t>
      </w:r>
      <w:proofErr w:type="gramEnd"/>
      <w:r>
        <w:rPr>
          <w:rStyle w:val="None"/>
        </w:rPr>
        <w:t xml:space="preserve"> and Integrity.</w:t>
      </w:r>
    </w:p>
    <w:p w14:paraId="7ED30BD0" w14:textId="77777777" w:rsidR="00841268" w:rsidRDefault="009C71EC">
      <w:pPr>
        <w:pStyle w:val="ListParagraph"/>
        <w:numPr>
          <w:ilvl w:val="0"/>
          <w:numId w:val="2"/>
        </w:numPr>
        <w:spacing w:before="60"/>
        <w:ind w:right="1131"/>
      </w:pPr>
      <w:r>
        <w:rPr>
          <w:rStyle w:val="None"/>
        </w:rPr>
        <w:t>We believe students are best served through relationships with adults in their lives, particularly those at school and in their homes.</w:t>
      </w:r>
    </w:p>
    <w:p w14:paraId="01791F4E" w14:textId="77777777" w:rsidR="00841268" w:rsidRDefault="009C71EC">
      <w:pPr>
        <w:pStyle w:val="ListParagraph"/>
        <w:numPr>
          <w:ilvl w:val="0"/>
          <w:numId w:val="3"/>
        </w:numPr>
        <w:spacing w:before="61"/>
      </w:pPr>
      <w:r>
        <w:rPr>
          <w:rStyle w:val="None"/>
        </w:rPr>
        <w:t>We believe effective educators use data to inform instruction.</w:t>
      </w:r>
    </w:p>
    <w:p w14:paraId="1EB2A6D0" w14:textId="77777777" w:rsidR="00841268" w:rsidRDefault="009C71EC">
      <w:pPr>
        <w:pStyle w:val="ListParagraph"/>
        <w:numPr>
          <w:ilvl w:val="0"/>
          <w:numId w:val="3"/>
        </w:numPr>
        <w:spacing w:before="58"/>
      </w:pPr>
      <w:r>
        <w:rPr>
          <w:rStyle w:val="None"/>
        </w:rPr>
        <w:t>We believe students are motivated by having choice in their learning.</w:t>
      </w:r>
    </w:p>
    <w:p w14:paraId="46B64B3C" w14:textId="77777777" w:rsidR="00841268" w:rsidRDefault="009C71EC">
      <w:pPr>
        <w:pStyle w:val="ListParagraph"/>
        <w:numPr>
          <w:ilvl w:val="0"/>
          <w:numId w:val="3"/>
        </w:numPr>
        <w:spacing w:before="60"/>
      </w:pPr>
      <w:r>
        <w:rPr>
          <w:rStyle w:val="None"/>
        </w:rPr>
        <w:t>We believe strategies should be adjusted to ensure appropriate challenge for each student.</w:t>
      </w:r>
    </w:p>
    <w:p w14:paraId="5A7121B0" w14:textId="77777777" w:rsidR="00841268" w:rsidRDefault="009C71EC">
      <w:pPr>
        <w:pStyle w:val="ListParagraph"/>
        <w:numPr>
          <w:ilvl w:val="0"/>
          <w:numId w:val="3"/>
        </w:numPr>
        <w:spacing w:before="61"/>
      </w:pPr>
      <w:r>
        <w:rPr>
          <w:rStyle w:val="None"/>
        </w:rPr>
        <w:t>We believe that students rise to meet expectations they care about and understand.</w:t>
      </w:r>
    </w:p>
    <w:p w14:paraId="412639D9" w14:textId="77777777" w:rsidR="00841268" w:rsidRDefault="009C71EC">
      <w:pPr>
        <w:pStyle w:val="ListParagraph"/>
        <w:numPr>
          <w:ilvl w:val="0"/>
          <w:numId w:val="2"/>
        </w:numPr>
        <w:spacing w:before="60"/>
        <w:ind w:right="1687"/>
      </w:pPr>
      <w:r>
        <w:rPr>
          <w:rStyle w:val="None"/>
        </w:rPr>
        <w:t>We believe that, in productive school cultures, every person (adults and students) is an active and enthusiastic learner whose creativity is perpetually nurtured.</w:t>
      </w:r>
    </w:p>
    <w:p w14:paraId="72861CA9" w14:textId="77777777" w:rsidR="00841268" w:rsidRDefault="00841268">
      <w:pPr>
        <w:pStyle w:val="Body"/>
        <w:sectPr w:rsidR="00841268">
          <w:headerReference w:type="default" r:id="rId29"/>
          <w:pgSz w:w="12240" w:h="15840"/>
          <w:pgMar w:top="1160" w:right="300" w:bottom="900" w:left="300" w:header="0" w:footer="584" w:gutter="0"/>
          <w:cols w:space="720"/>
        </w:sectPr>
      </w:pPr>
    </w:p>
    <w:p w14:paraId="1E066FA4" w14:textId="77777777" w:rsidR="00841268" w:rsidRDefault="009C71EC">
      <w:pPr>
        <w:pStyle w:val="Heading"/>
        <w:spacing w:line="479" w:lineRule="exact"/>
        <w:jc w:val="both"/>
        <w:rPr>
          <w:rStyle w:val="None"/>
          <w:color w:val="D4282A"/>
          <w:u w:color="D4282A"/>
        </w:rPr>
      </w:pPr>
      <w:r>
        <w:rPr>
          <w:rStyle w:val="None"/>
          <w:color w:val="D4282A"/>
          <w:u w:color="D4282A"/>
        </w:rPr>
        <w:lastRenderedPageBreak/>
        <w:t>Governance Board</w:t>
      </w:r>
    </w:p>
    <w:p w14:paraId="77F59DF2" w14:textId="77777777" w:rsidR="00841268" w:rsidRDefault="009C71EC">
      <w:pPr>
        <w:pStyle w:val="BodyText"/>
        <w:spacing w:before="278"/>
        <w:ind w:left="852" w:right="844"/>
        <w:rPr>
          <w:rStyle w:val="Hyperlink1"/>
          <w:rFonts w:eastAsia="Arial Unicode MS"/>
        </w:rPr>
      </w:pPr>
      <w:r>
        <w:rPr>
          <w:rStyle w:val="None"/>
          <w:rFonts w:ascii="Times New Roman" w:hAnsi="Times New Roman"/>
        </w:rPr>
        <w:t xml:space="preserve">The TMSA Governance Board conducts scheduled monthly meetings on </w:t>
      </w:r>
      <w:commentRangeStart w:id="2"/>
      <w:r>
        <w:rPr>
          <w:rStyle w:val="None"/>
          <w:rFonts w:ascii="Times New Roman" w:hAnsi="Times New Roman"/>
        </w:rPr>
        <w:t xml:space="preserve">the last </w:t>
      </w:r>
      <w:commentRangeEnd w:id="2"/>
      <w:r w:rsidR="00295B31">
        <w:rPr>
          <w:rStyle w:val="CommentReference"/>
          <w:rFonts w:ascii="Times New Roman" w:hAnsi="Times New Roman" w:cs="Times New Roman"/>
          <w:color w:val="auto"/>
        </w:rPr>
        <w:commentReference w:id="2"/>
      </w:r>
      <w:r>
        <w:rPr>
          <w:rStyle w:val="None"/>
          <w:rFonts w:ascii="Times New Roman" w:hAnsi="Times New Roman"/>
        </w:rPr>
        <w:t xml:space="preserve">Tuesday of each month. The time and location of these meetings will be posted on the school’s website, </w:t>
      </w:r>
      <w:proofErr w:type="gramStart"/>
      <w:r>
        <w:rPr>
          <w:rStyle w:val="None"/>
          <w:rFonts w:ascii="Times New Roman" w:hAnsi="Times New Roman"/>
        </w:rPr>
        <w:t>tmsa.org,  and</w:t>
      </w:r>
      <w:proofErr w:type="gramEnd"/>
      <w:r>
        <w:rPr>
          <w:rStyle w:val="None"/>
          <w:rFonts w:ascii="Times New Roman" w:hAnsi="Times New Roman"/>
        </w:rPr>
        <w:t xml:space="preserve"> on </w:t>
      </w:r>
      <w:hyperlink r:id="rId30" w:history="1">
        <w:r>
          <w:rPr>
            <w:rStyle w:val="Hyperlink1"/>
            <w:rFonts w:eastAsia="Arial Unicode MS"/>
          </w:rPr>
          <w:t>www.charterboards.com.</w:t>
        </w:r>
      </w:hyperlink>
      <w:r>
        <w:rPr>
          <w:rStyle w:val="Hyperlink1"/>
          <w:rFonts w:eastAsia="Arial Unicode MS"/>
        </w:rPr>
        <w:t xml:space="preserve"> Anyone who wishes to address the board must arrive at least fifteen minutes prior to the start of the meeting and</w:t>
      </w:r>
      <w:r>
        <w:rPr>
          <w:rStyle w:val="None"/>
          <w:rFonts w:ascii="Times New Roman" w:hAnsi="Times New Roman"/>
        </w:rPr>
        <w:t xml:space="preserve"> </w:t>
      </w:r>
      <w:r>
        <w:rPr>
          <w:rStyle w:val="Hyperlink1"/>
          <w:rFonts w:eastAsia="Arial Unicode MS"/>
        </w:rPr>
        <w:t>place</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name</w:t>
      </w:r>
      <w:r>
        <w:rPr>
          <w:rStyle w:val="None"/>
          <w:rFonts w:ascii="Times New Roman" w:hAnsi="Times New Roman"/>
        </w:rPr>
        <w:t xml:space="preserve"> </w:t>
      </w:r>
      <w:r>
        <w:rPr>
          <w:rStyle w:val="Hyperlink1"/>
          <w:rFonts w:eastAsia="Arial Unicode MS"/>
        </w:rPr>
        <w:t>on</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speakers’</w:t>
      </w:r>
      <w:r>
        <w:rPr>
          <w:rStyle w:val="None"/>
          <w:rFonts w:ascii="Times New Roman" w:hAnsi="Times New Roman"/>
        </w:rPr>
        <w:t xml:space="preserve"> </w:t>
      </w:r>
      <w:r>
        <w:rPr>
          <w:rStyle w:val="Hyperlink1"/>
          <w:rFonts w:eastAsia="Arial Unicode MS"/>
        </w:rPr>
        <w:t>list.</w:t>
      </w:r>
    </w:p>
    <w:p w14:paraId="24B95609" w14:textId="77777777" w:rsidR="00841268" w:rsidRDefault="00841268">
      <w:pPr>
        <w:pStyle w:val="BodyText"/>
        <w:rPr>
          <w:rStyle w:val="None"/>
          <w:rFonts w:ascii="Arial" w:eastAsia="Arial" w:hAnsi="Arial" w:cs="Arial"/>
        </w:rPr>
      </w:pPr>
    </w:p>
    <w:p w14:paraId="75265A54" w14:textId="77777777" w:rsidR="00841268" w:rsidRDefault="00841268">
      <w:pPr>
        <w:pStyle w:val="BodyText"/>
        <w:rPr>
          <w:rStyle w:val="None"/>
          <w:rFonts w:ascii="Arial" w:eastAsia="Arial" w:hAnsi="Arial" w:cs="Arial"/>
        </w:rPr>
      </w:pPr>
    </w:p>
    <w:p w14:paraId="5B643828" w14:textId="77777777" w:rsidR="00841268" w:rsidRDefault="009C71EC">
      <w:pPr>
        <w:pStyle w:val="Body"/>
        <w:spacing w:before="1"/>
        <w:ind w:left="852"/>
        <w:jc w:val="both"/>
        <w:rPr>
          <w:rStyle w:val="None"/>
          <w:b/>
          <w:bCs/>
          <w:color w:val="D4282A"/>
          <w:sz w:val="40"/>
          <w:szCs w:val="40"/>
          <w:u w:color="D4282A"/>
        </w:rPr>
      </w:pPr>
      <w:r>
        <w:rPr>
          <w:rStyle w:val="None"/>
          <w:b/>
          <w:bCs/>
          <w:color w:val="D4282A"/>
          <w:sz w:val="40"/>
          <w:szCs w:val="40"/>
          <w:u w:color="D4282A"/>
        </w:rPr>
        <w:t>Grievance Policy</w:t>
      </w:r>
    </w:p>
    <w:p w14:paraId="2ECB493F" w14:textId="77777777" w:rsidR="00841268" w:rsidRDefault="00841268">
      <w:pPr>
        <w:pStyle w:val="BodyText"/>
        <w:spacing w:before="8"/>
        <w:rPr>
          <w:rStyle w:val="None"/>
          <w:b/>
          <w:bCs/>
        </w:rPr>
      </w:pPr>
    </w:p>
    <w:p w14:paraId="47C5D33F" w14:textId="26829128" w:rsidR="00841268" w:rsidRDefault="009C71EC">
      <w:pPr>
        <w:pStyle w:val="BodyText"/>
        <w:ind w:left="852" w:right="842"/>
        <w:rPr>
          <w:rStyle w:val="Hyperlink1"/>
          <w:rFonts w:eastAsia="Arial Unicode MS"/>
        </w:rPr>
      </w:pPr>
      <w:r>
        <w:rPr>
          <w:rStyle w:val="Hyperlink1"/>
          <w:rFonts w:eastAsia="Arial Unicode MS"/>
        </w:rPr>
        <w:t xml:space="preserve">While the </w:t>
      </w:r>
      <w:commentRangeStart w:id="3"/>
      <w:r>
        <w:rPr>
          <w:rStyle w:val="Hyperlink1"/>
          <w:rFonts w:eastAsia="Arial Unicode MS"/>
        </w:rPr>
        <w:t xml:space="preserve">Fulton County </w:t>
      </w:r>
      <w:r w:rsidRPr="00295B31">
        <w:rPr>
          <w:rStyle w:val="Hyperlink1"/>
          <w:rFonts w:eastAsia="Arial Unicode MS"/>
          <w:highlight w:val="yellow"/>
        </w:rPr>
        <w:t>School</w:t>
      </w:r>
      <w:r w:rsidR="00295B31">
        <w:rPr>
          <w:rStyle w:val="Hyperlink1"/>
          <w:rFonts w:eastAsia="Arial Unicode MS"/>
        </w:rPr>
        <w:t>s (FCS)</w:t>
      </w:r>
      <w:r>
        <w:rPr>
          <w:rStyle w:val="Hyperlink1"/>
          <w:rFonts w:eastAsia="Arial Unicode MS"/>
        </w:rPr>
        <w:t xml:space="preserve"> </w:t>
      </w:r>
      <w:commentRangeEnd w:id="3"/>
      <w:r w:rsidR="00295B31">
        <w:rPr>
          <w:rStyle w:val="CommentReference"/>
          <w:rFonts w:ascii="Times New Roman" w:hAnsi="Times New Roman" w:cs="Times New Roman"/>
          <w:color w:val="auto"/>
        </w:rPr>
        <w:commentReference w:id="3"/>
      </w:r>
      <w:r>
        <w:rPr>
          <w:rStyle w:val="Hyperlink1"/>
          <w:rFonts w:eastAsia="Arial Unicode MS"/>
        </w:rPr>
        <w:t xml:space="preserve">system retains ultimate authority over approved charter schools, it is </w:t>
      </w:r>
      <w:proofErr w:type="gramStart"/>
      <w:r>
        <w:rPr>
          <w:rStyle w:val="Hyperlink1"/>
          <w:rFonts w:eastAsia="Arial Unicode MS"/>
        </w:rPr>
        <w:t>a</w:t>
      </w:r>
      <w:proofErr w:type="gramEnd"/>
      <w:r>
        <w:rPr>
          <w:rStyle w:val="Hyperlink1"/>
          <w:rFonts w:eastAsia="Arial Unicode MS"/>
        </w:rPr>
        <w:t xml:space="preserve"> FCS practice to request that parents work through the processes identified in this charter contract to resolve school-level issues. Fulton County Schools respects the autonomy of the charter school and will not become involved in school level matters unless there is a serious issue such as a health or safety concern, federal or civil rights compliance issues, or evidence of criminal</w:t>
      </w:r>
      <w:r>
        <w:rPr>
          <w:rStyle w:val="None"/>
          <w:rFonts w:ascii="Times New Roman" w:hAnsi="Times New Roman"/>
        </w:rPr>
        <w:t xml:space="preserve"> </w:t>
      </w:r>
      <w:r>
        <w:rPr>
          <w:rStyle w:val="Hyperlink1"/>
          <w:rFonts w:eastAsia="Arial Unicode MS"/>
        </w:rPr>
        <w:t>wrongdoing.</w:t>
      </w:r>
    </w:p>
    <w:p w14:paraId="0B45FE2B" w14:textId="77777777" w:rsidR="00841268" w:rsidRDefault="00841268">
      <w:pPr>
        <w:pStyle w:val="BodyText"/>
        <w:rPr>
          <w:rStyle w:val="None"/>
          <w:sz w:val="20"/>
          <w:szCs w:val="20"/>
        </w:rPr>
      </w:pPr>
    </w:p>
    <w:p w14:paraId="173468C7" w14:textId="77777777" w:rsidR="00841268" w:rsidRDefault="00841268">
      <w:pPr>
        <w:pStyle w:val="BodyText"/>
        <w:rPr>
          <w:rStyle w:val="None"/>
          <w:sz w:val="20"/>
          <w:szCs w:val="20"/>
        </w:rPr>
      </w:pPr>
    </w:p>
    <w:p w14:paraId="50A453C3" w14:textId="77777777" w:rsidR="00841268" w:rsidRDefault="00841268">
      <w:pPr>
        <w:pStyle w:val="BodyText"/>
        <w:rPr>
          <w:rStyle w:val="None"/>
          <w:sz w:val="20"/>
          <w:szCs w:val="20"/>
        </w:rPr>
      </w:pPr>
    </w:p>
    <w:p w14:paraId="4B2E45E4" w14:textId="77777777" w:rsidR="00841268" w:rsidRDefault="00841268">
      <w:pPr>
        <w:pStyle w:val="BodyText"/>
        <w:rPr>
          <w:rStyle w:val="None"/>
          <w:sz w:val="20"/>
          <w:szCs w:val="20"/>
        </w:rPr>
      </w:pPr>
    </w:p>
    <w:p w14:paraId="493C24CD" w14:textId="77777777" w:rsidR="00841268" w:rsidRDefault="00841268">
      <w:pPr>
        <w:pStyle w:val="BodyText"/>
        <w:rPr>
          <w:rStyle w:val="None"/>
          <w:sz w:val="20"/>
          <w:szCs w:val="20"/>
        </w:rPr>
      </w:pPr>
    </w:p>
    <w:p w14:paraId="235CB8AC" w14:textId="77777777" w:rsidR="00841268" w:rsidRDefault="00841268">
      <w:pPr>
        <w:pStyle w:val="BodyText"/>
        <w:rPr>
          <w:rStyle w:val="None"/>
          <w:sz w:val="20"/>
          <w:szCs w:val="20"/>
        </w:rPr>
      </w:pPr>
    </w:p>
    <w:p w14:paraId="37255D0D" w14:textId="77777777" w:rsidR="00841268" w:rsidRDefault="00841268">
      <w:pPr>
        <w:pStyle w:val="BodyText"/>
        <w:rPr>
          <w:rStyle w:val="None"/>
          <w:sz w:val="20"/>
          <w:szCs w:val="20"/>
        </w:rPr>
      </w:pPr>
    </w:p>
    <w:p w14:paraId="2F6F88E6" w14:textId="77777777" w:rsidR="00841268" w:rsidRDefault="00841268">
      <w:pPr>
        <w:pStyle w:val="BodyText"/>
        <w:rPr>
          <w:rStyle w:val="None"/>
          <w:sz w:val="20"/>
          <w:szCs w:val="20"/>
        </w:rPr>
      </w:pPr>
    </w:p>
    <w:p w14:paraId="64E3BCD7" w14:textId="77777777" w:rsidR="00841268" w:rsidRDefault="00841268">
      <w:pPr>
        <w:pStyle w:val="BodyText"/>
        <w:rPr>
          <w:rStyle w:val="None"/>
          <w:sz w:val="20"/>
          <w:szCs w:val="20"/>
        </w:rPr>
      </w:pPr>
    </w:p>
    <w:p w14:paraId="0FD0636B" w14:textId="77777777" w:rsidR="00841268" w:rsidRDefault="00841268">
      <w:pPr>
        <w:pStyle w:val="BodyText"/>
        <w:rPr>
          <w:rStyle w:val="None"/>
          <w:sz w:val="20"/>
          <w:szCs w:val="20"/>
        </w:rPr>
      </w:pPr>
    </w:p>
    <w:p w14:paraId="4882B525" w14:textId="77777777" w:rsidR="00841268" w:rsidRDefault="00841268">
      <w:pPr>
        <w:pStyle w:val="BodyText"/>
        <w:spacing w:before="2"/>
      </w:pPr>
    </w:p>
    <w:p w14:paraId="596C2BE6" w14:textId="77777777" w:rsidR="00841268" w:rsidRDefault="009C71EC">
      <w:pPr>
        <w:pStyle w:val="Body"/>
        <w:spacing w:before="104"/>
        <w:ind w:left="6805" w:right="1503"/>
        <w:rPr>
          <w:rStyle w:val="None"/>
          <w:i/>
          <w:iCs/>
          <w:sz w:val="24"/>
          <w:szCs w:val="24"/>
        </w:rPr>
      </w:pPr>
      <w:r>
        <w:rPr>
          <w:rStyle w:val="None"/>
          <w:noProof/>
        </w:rPr>
        <mc:AlternateContent>
          <mc:Choice Requires="wpg">
            <w:drawing>
              <wp:anchor distT="0" distB="0" distL="0" distR="0" simplePos="0" relativeHeight="251664384" behindDoc="0" locked="0" layoutInCell="1" allowOverlap="1" wp14:anchorId="5FBC326D" wp14:editId="51E75E28">
                <wp:simplePos x="0" y="0"/>
                <wp:positionH relativeFrom="page">
                  <wp:posOffset>965200</wp:posOffset>
                </wp:positionH>
                <wp:positionV relativeFrom="line">
                  <wp:posOffset>-1329689</wp:posOffset>
                </wp:positionV>
                <wp:extent cx="2814321" cy="4340860"/>
                <wp:effectExtent l="0" t="0" r="0" b="0"/>
                <wp:wrapNone/>
                <wp:docPr id="1073741854" name="officeArt object" descr="Group 29"/>
                <wp:cNvGraphicFramePr/>
                <a:graphic xmlns:a="http://schemas.openxmlformats.org/drawingml/2006/main">
                  <a:graphicData uri="http://schemas.microsoft.com/office/word/2010/wordprocessingGroup">
                    <wpg:wgp>
                      <wpg:cNvGrpSpPr/>
                      <wpg:grpSpPr>
                        <a:xfrm>
                          <a:off x="0" y="0"/>
                          <a:ext cx="2814321" cy="4340860"/>
                          <a:chOff x="0" y="0"/>
                          <a:chExt cx="2814319" cy="4340860"/>
                        </a:xfrm>
                      </wpg:grpSpPr>
                      <wps:wsp>
                        <wps:cNvPr id="1073741844" name="AutoShape 39"/>
                        <wps:cNvSpPr/>
                        <wps:spPr>
                          <a:xfrm>
                            <a:off x="0" y="0"/>
                            <a:ext cx="2425701" cy="2263776"/>
                          </a:xfrm>
                          <a:custGeom>
                            <a:avLst/>
                            <a:gdLst/>
                            <a:ahLst/>
                            <a:cxnLst>
                              <a:cxn ang="0">
                                <a:pos x="wd2" y="hd2"/>
                              </a:cxn>
                              <a:cxn ang="5400000">
                                <a:pos x="wd2" y="hd2"/>
                              </a:cxn>
                              <a:cxn ang="10800000">
                                <a:pos x="wd2" y="hd2"/>
                              </a:cxn>
                              <a:cxn ang="16200000">
                                <a:pos x="wd2" y="hd2"/>
                              </a:cxn>
                            </a:cxnLst>
                            <a:rect l="0" t="0" r="r" b="b"/>
                            <a:pathLst>
                              <a:path w="21600" h="21600" extrusionOk="0">
                                <a:moveTo>
                                  <a:pt x="0" y="7271"/>
                                </a:moveTo>
                                <a:lnTo>
                                  <a:pt x="19338" y="7271"/>
                                </a:lnTo>
                                <a:lnTo>
                                  <a:pt x="19338" y="0"/>
                                </a:lnTo>
                                <a:lnTo>
                                  <a:pt x="0" y="0"/>
                                </a:lnTo>
                                <a:lnTo>
                                  <a:pt x="0" y="7271"/>
                                </a:lnTo>
                                <a:close/>
                                <a:moveTo>
                                  <a:pt x="2262" y="21600"/>
                                </a:moveTo>
                                <a:lnTo>
                                  <a:pt x="21600" y="21600"/>
                                </a:lnTo>
                                <a:lnTo>
                                  <a:pt x="21600" y="10694"/>
                                </a:lnTo>
                                <a:lnTo>
                                  <a:pt x="2262" y="10694"/>
                                </a:lnTo>
                                <a:lnTo>
                                  <a:pt x="2262" y="21600"/>
                                </a:lnTo>
                                <a:close/>
                              </a:path>
                            </a:pathLst>
                          </a:custGeom>
                          <a:noFill/>
                          <a:ln w="19050" cap="flat">
                            <a:solidFill>
                              <a:srgbClr val="333333"/>
                            </a:solidFill>
                            <a:prstDash val="solid"/>
                            <a:round/>
                          </a:ln>
                          <a:effectLst/>
                        </wps:spPr>
                        <wps:bodyPr/>
                      </wps:wsp>
                      <wps:wsp>
                        <wps:cNvPr id="1073741845" name="Freeform 38"/>
                        <wps:cNvSpPr/>
                        <wps:spPr>
                          <a:xfrm>
                            <a:off x="1811020" y="706754"/>
                            <a:ext cx="457201" cy="457202"/>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5400" y="0"/>
                                </a:lnTo>
                                <a:lnTo>
                                  <a:pt x="5400" y="16200"/>
                                </a:lnTo>
                                <a:lnTo>
                                  <a:pt x="0" y="16200"/>
                                </a:lnTo>
                                <a:lnTo>
                                  <a:pt x="10800" y="21600"/>
                                </a:lnTo>
                                <a:lnTo>
                                  <a:pt x="21600" y="16200"/>
                                </a:lnTo>
                                <a:lnTo>
                                  <a:pt x="16200" y="16200"/>
                                </a:lnTo>
                                <a:lnTo>
                                  <a:pt x="16200" y="0"/>
                                </a:lnTo>
                                <a:close/>
                              </a:path>
                            </a:pathLst>
                          </a:custGeom>
                          <a:solidFill>
                            <a:srgbClr val="C00000"/>
                          </a:solidFill>
                          <a:ln w="12700" cap="flat">
                            <a:noFill/>
                            <a:miter lim="400000"/>
                          </a:ln>
                          <a:effectLst/>
                        </wps:spPr>
                        <wps:bodyPr/>
                      </wps:wsp>
                      <wps:wsp>
                        <wps:cNvPr id="1073741846" name="Rectangle 37"/>
                        <wps:cNvSpPr/>
                        <wps:spPr>
                          <a:xfrm>
                            <a:off x="464820" y="2637155"/>
                            <a:ext cx="2171701" cy="685801"/>
                          </a:xfrm>
                          <a:prstGeom prst="rect">
                            <a:avLst/>
                          </a:prstGeom>
                          <a:noFill/>
                          <a:ln w="19050" cap="flat">
                            <a:solidFill>
                              <a:srgbClr val="333333"/>
                            </a:solidFill>
                            <a:prstDash val="solid"/>
                            <a:miter lim="800000"/>
                          </a:ln>
                          <a:effectLst/>
                        </wps:spPr>
                        <wps:bodyPr/>
                      </wps:wsp>
                      <wps:wsp>
                        <wps:cNvPr id="1073741847" name="Freeform 36"/>
                        <wps:cNvSpPr/>
                        <wps:spPr>
                          <a:xfrm>
                            <a:off x="2065020" y="2218055"/>
                            <a:ext cx="457201" cy="457201"/>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5400" y="0"/>
                                </a:lnTo>
                                <a:lnTo>
                                  <a:pt x="5400" y="16200"/>
                                </a:lnTo>
                                <a:lnTo>
                                  <a:pt x="0" y="16200"/>
                                </a:lnTo>
                                <a:lnTo>
                                  <a:pt x="10800" y="21600"/>
                                </a:lnTo>
                                <a:lnTo>
                                  <a:pt x="21600" y="16200"/>
                                </a:lnTo>
                                <a:lnTo>
                                  <a:pt x="16200" y="16200"/>
                                </a:lnTo>
                                <a:lnTo>
                                  <a:pt x="16200" y="0"/>
                                </a:lnTo>
                                <a:close/>
                              </a:path>
                            </a:pathLst>
                          </a:custGeom>
                          <a:solidFill>
                            <a:srgbClr val="C00000"/>
                          </a:solidFill>
                          <a:ln w="12700" cap="flat">
                            <a:noFill/>
                            <a:miter lim="400000"/>
                          </a:ln>
                          <a:effectLst/>
                        </wps:spPr>
                        <wps:bodyPr/>
                      </wps:wsp>
                      <wps:wsp>
                        <wps:cNvPr id="1073741848" name="Rectangle 35"/>
                        <wps:cNvSpPr/>
                        <wps:spPr>
                          <a:xfrm>
                            <a:off x="642620" y="3655060"/>
                            <a:ext cx="2171701" cy="685801"/>
                          </a:xfrm>
                          <a:prstGeom prst="rect">
                            <a:avLst/>
                          </a:prstGeom>
                          <a:noFill/>
                          <a:ln w="19050" cap="flat">
                            <a:solidFill>
                              <a:srgbClr val="333333"/>
                            </a:solidFill>
                            <a:prstDash val="solid"/>
                            <a:miter lim="800000"/>
                          </a:ln>
                          <a:effectLst/>
                        </wps:spPr>
                        <wps:bodyPr/>
                      </wps:wsp>
                      <wps:wsp>
                        <wps:cNvPr id="1073741849" name="Freeform 34"/>
                        <wps:cNvSpPr/>
                        <wps:spPr>
                          <a:xfrm>
                            <a:off x="2268220" y="3235960"/>
                            <a:ext cx="457201" cy="457201"/>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5400" y="0"/>
                                </a:lnTo>
                                <a:lnTo>
                                  <a:pt x="5400" y="16200"/>
                                </a:lnTo>
                                <a:lnTo>
                                  <a:pt x="0" y="16200"/>
                                </a:lnTo>
                                <a:lnTo>
                                  <a:pt x="10800" y="21600"/>
                                </a:lnTo>
                                <a:lnTo>
                                  <a:pt x="21600" y="16200"/>
                                </a:lnTo>
                                <a:lnTo>
                                  <a:pt x="16200" y="16200"/>
                                </a:lnTo>
                                <a:lnTo>
                                  <a:pt x="16200" y="0"/>
                                </a:lnTo>
                                <a:close/>
                              </a:path>
                            </a:pathLst>
                          </a:custGeom>
                          <a:solidFill>
                            <a:srgbClr val="C00000"/>
                          </a:solidFill>
                          <a:ln w="12700" cap="flat">
                            <a:noFill/>
                            <a:miter lim="400000"/>
                          </a:ln>
                          <a:effectLst/>
                        </wps:spPr>
                        <wps:bodyPr/>
                      </wps:wsp>
                      <wps:wsp>
                        <wps:cNvPr id="1073741850" name="Text Box 33"/>
                        <wps:cNvSpPr txBox="1"/>
                        <wps:spPr>
                          <a:xfrm>
                            <a:off x="101599" y="86359"/>
                            <a:ext cx="1983106" cy="419228"/>
                          </a:xfrm>
                          <a:prstGeom prst="rect">
                            <a:avLst/>
                          </a:prstGeom>
                          <a:noFill/>
                          <a:ln w="12700" cap="flat">
                            <a:noFill/>
                            <a:miter lim="400000"/>
                          </a:ln>
                          <a:effectLst/>
                        </wps:spPr>
                        <wps:txbx>
                          <w:txbxContent>
                            <w:p w14:paraId="19EBCC0E" w14:textId="77777777" w:rsidR="009C71EC" w:rsidRDefault="009C71EC">
                              <w:pPr>
                                <w:pStyle w:val="Body"/>
                                <w:spacing w:line="244" w:lineRule="exact"/>
                                <w:rPr>
                                  <w:rStyle w:val="None"/>
                                  <w:sz w:val="24"/>
                                  <w:szCs w:val="24"/>
                                </w:rPr>
                              </w:pPr>
                              <w:r>
                                <w:rPr>
                                  <w:rStyle w:val="None"/>
                                  <w:sz w:val="24"/>
                                  <w:szCs w:val="24"/>
                                </w:rPr>
                                <w:t>Parent works with Teacher.</w:t>
                              </w:r>
                            </w:p>
                            <w:p w14:paraId="05FFEF4F" w14:textId="77777777" w:rsidR="009C71EC" w:rsidRDefault="009C71EC">
                              <w:pPr>
                                <w:pStyle w:val="Body"/>
                                <w:spacing w:before="120" w:line="289" w:lineRule="exact"/>
                                <w:ind w:left="199"/>
                              </w:pPr>
                              <w:r>
                                <w:rPr>
                                  <w:rStyle w:val="None"/>
                                  <w:sz w:val="24"/>
                                  <w:szCs w:val="24"/>
                                </w:rPr>
                                <w:t>If there is no resolution, then:</w:t>
                              </w:r>
                            </w:p>
                          </w:txbxContent>
                        </wps:txbx>
                        <wps:bodyPr wrap="square" lIns="0" tIns="0" rIns="0" bIns="0" numCol="1" anchor="t">
                          <a:noAutofit/>
                        </wps:bodyPr>
                      </wps:wsp>
                      <wps:wsp>
                        <wps:cNvPr id="1073741851" name="Text Box 32"/>
                        <wps:cNvSpPr txBox="1"/>
                        <wps:spPr>
                          <a:xfrm>
                            <a:off x="354329" y="1206499"/>
                            <a:ext cx="1983107" cy="607823"/>
                          </a:xfrm>
                          <a:prstGeom prst="rect">
                            <a:avLst/>
                          </a:prstGeom>
                          <a:noFill/>
                          <a:ln w="12700" cap="flat">
                            <a:noFill/>
                            <a:miter lim="400000"/>
                          </a:ln>
                          <a:effectLst/>
                        </wps:spPr>
                        <wps:txbx>
                          <w:txbxContent>
                            <w:p w14:paraId="12A5B019" w14:textId="77777777" w:rsidR="009C71EC" w:rsidRDefault="009C71EC">
                              <w:pPr>
                                <w:pStyle w:val="Body"/>
                                <w:spacing w:line="244" w:lineRule="exact"/>
                                <w:rPr>
                                  <w:rStyle w:val="None"/>
                                  <w:sz w:val="24"/>
                                  <w:szCs w:val="24"/>
                                </w:rPr>
                              </w:pPr>
                              <w:r>
                                <w:rPr>
                                  <w:rStyle w:val="None"/>
                                  <w:sz w:val="24"/>
                                  <w:szCs w:val="24"/>
                                </w:rPr>
                                <w:t>Parent works with the</w:t>
                              </w:r>
                            </w:p>
                            <w:p w14:paraId="796178A9" w14:textId="77777777" w:rsidR="009C71EC" w:rsidRDefault="009C71EC">
                              <w:pPr>
                                <w:pStyle w:val="Body"/>
                                <w:ind w:right="74"/>
                                <w:jc w:val="right"/>
                                <w:rPr>
                                  <w:rStyle w:val="None"/>
                                  <w:sz w:val="24"/>
                                  <w:szCs w:val="24"/>
                                </w:rPr>
                              </w:pPr>
                              <w:r>
                                <w:rPr>
                                  <w:rStyle w:val="None"/>
                                  <w:sz w:val="24"/>
                                  <w:szCs w:val="24"/>
                                  <w:lang w:val="it-IT"/>
                                </w:rPr>
                                <w:t>appropriate Assistant Principal.</w:t>
                              </w:r>
                            </w:p>
                            <w:p w14:paraId="2B5ED379" w14:textId="77777777" w:rsidR="009C71EC" w:rsidRDefault="009C71EC">
                              <w:pPr>
                                <w:pStyle w:val="Body"/>
                                <w:spacing w:before="117" w:line="289" w:lineRule="exact"/>
                                <w:ind w:right="18"/>
                                <w:jc w:val="right"/>
                              </w:pPr>
                              <w:r>
                                <w:rPr>
                                  <w:rStyle w:val="None"/>
                                  <w:sz w:val="24"/>
                                  <w:szCs w:val="24"/>
                                </w:rPr>
                                <w:t>If there is no resolution, then:</w:t>
                              </w:r>
                            </w:p>
                          </w:txbxContent>
                        </wps:txbx>
                        <wps:bodyPr wrap="square" lIns="0" tIns="0" rIns="0" bIns="0" numCol="1" anchor="t">
                          <a:noAutofit/>
                        </wps:bodyPr>
                      </wps:wsp>
                      <wps:wsp>
                        <wps:cNvPr id="1073741852" name="Text Box 31"/>
                        <wps:cNvSpPr txBox="1"/>
                        <wps:spPr>
                          <a:xfrm>
                            <a:off x="566420" y="2724785"/>
                            <a:ext cx="1381126" cy="343028"/>
                          </a:xfrm>
                          <a:prstGeom prst="rect">
                            <a:avLst/>
                          </a:prstGeom>
                          <a:noFill/>
                          <a:ln w="12700" cap="flat">
                            <a:noFill/>
                            <a:miter lim="400000"/>
                          </a:ln>
                          <a:effectLst/>
                        </wps:spPr>
                        <wps:txbx>
                          <w:txbxContent>
                            <w:p w14:paraId="06E42C15" w14:textId="77777777" w:rsidR="009C71EC" w:rsidRDefault="009C71EC">
                              <w:pPr>
                                <w:pStyle w:val="Body"/>
                                <w:spacing w:line="244" w:lineRule="exact"/>
                                <w:rPr>
                                  <w:rStyle w:val="None"/>
                                  <w:sz w:val="24"/>
                                  <w:szCs w:val="24"/>
                                </w:rPr>
                              </w:pPr>
                              <w:r>
                                <w:rPr>
                                  <w:rStyle w:val="None"/>
                                  <w:sz w:val="24"/>
                                  <w:szCs w:val="24"/>
                                </w:rPr>
                                <w:t>Parent works with the</w:t>
                              </w:r>
                            </w:p>
                            <w:p w14:paraId="7A7BE62F" w14:textId="77777777" w:rsidR="009C71EC" w:rsidRDefault="009C71EC">
                              <w:pPr>
                                <w:pStyle w:val="Body"/>
                                <w:spacing w:line="289" w:lineRule="exact"/>
                              </w:pPr>
                              <w:r>
                                <w:rPr>
                                  <w:rStyle w:val="None"/>
                                  <w:sz w:val="24"/>
                                  <w:szCs w:val="24"/>
                                  <w:lang w:val="pt-PT"/>
                                </w:rPr>
                                <w:t>Principal.</w:t>
                              </w:r>
                            </w:p>
                          </w:txbxContent>
                        </wps:txbx>
                        <wps:bodyPr wrap="square" lIns="0" tIns="0" rIns="0" bIns="0" numCol="1" anchor="t">
                          <a:noAutofit/>
                        </wps:bodyPr>
                      </wps:wsp>
                      <wps:wsp>
                        <wps:cNvPr id="1073741853" name="Text Box 30"/>
                        <wps:cNvSpPr txBox="1"/>
                        <wps:spPr>
                          <a:xfrm>
                            <a:off x="742949" y="3741420"/>
                            <a:ext cx="1538607" cy="342520"/>
                          </a:xfrm>
                          <a:prstGeom prst="rect">
                            <a:avLst/>
                          </a:prstGeom>
                          <a:noFill/>
                          <a:ln w="12700" cap="flat">
                            <a:noFill/>
                            <a:miter lim="400000"/>
                          </a:ln>
                          <a:effectLst/>
                        </wps:spPr>
                        <wps:txbx>
                          <w:txbxContent>
                            <w:p w14:paraId="2A3F1D4C" w14:textId="77777777" w:rsidR="009C71EC" w:rsidRDefault="009C71EC">
                              <w:pPr>
                                <w:pStyle w:val="Body"/>
                                <w:spacing w:line="244" w:lineRule="exact"/>
                                <w:rPr>
                                  <w:rStyle w:val="None"/>
                                  <w:sz w:val="24"/>
                                  <w:szCs w:val="24"/>
                                </w:rPr>
                              </w:pPr>
                              <w:r>
                                <w:rPr>
                                  <w:rStyle w:val="None"/>
                                  <w:sz w:val="24"/>
                                  <w:szCs w:val="24"/>
                                </w:rPr>
                                <w:t>Parent works with TMSA</w:t>
                              </w:r>
                            </w:p>
                            <w:p w14:paraId="5253AB2C" w14:textId="77777777" w:rsidR="009C71EC" w:rsidRDefault="009C71EC">
                              <w:pPr>
                                <w:pStyle w:val="Body"/>
                                <w:spacing w:line="288" w:lineRule="exact"/>
                              </w:pPr>
                              <w:r>
                                <w:rPr>
                                  <w:rStyle w:val="None"/>
                                  <w:sz w:val="24"/>
                                  <w:szCs w:val="24"/>
                                  <w:lang w:val="pt-PT"/>
                                </w:rPr>
                                <w:t>Governance Board.</w:t>
                              </w:r>
                            </w:p>
                          </w:txbxContent>
                        </wps:txbx>
                        <wps:bodyPr wrap="square" lIns="0" tIns="0" rIns="0" bIns="0" numCol="1" anchor="t">
                          <a:noAutofit/>
                        </wps:bodyPr>
                      </wps:wsp>
                    </wpg:wgp>
                  </a:graphicData>
                </a:graphic>
              </wp:anchor>
            </w:drawing>
          </mc:Choice>
          <mc:Fallback>
            <w:pict>
              <v:group w14:anchorId="5FBC326D" id="officeArt object" o:spid="_x0000_s1026" alt="Group 29" style="position:absolute;left:0;text-align:left;margin-left:76pt;margin-top:-104.7pt;width:221.6pt;height:341.8pt;z-index:251664384;mso-wrap-distance-left:0;mso-wrap-distance-right:0;mso-position-horizontal-relative:page;mso-position-vertical-relative:line" coordsize="28143,4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">
                <v:shape id="AutoShape 39" o:spid="_x0000_s1027" style="position:absolute;width:24257;height:226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" path="m,7271r19338,l19338,,,,,7271xm2262,21600r19338,l21600,10694r-19338,l2262,21600xe" filled="f" strokecolor="#333" strokeweight="1.5pt">
                  <v:path arrowok="t" o:extrusionok="f" o:connecttype="custom" o:connectlocs="1212851,1131888;1212851,1131888;1212851,1131888;1212851,1131888" o:connectangles="0,90,180,270"/>
                </v:shape>
                <v:shape id="Freeform 38" o:spid="_x0000_s1028" style="position:absolute;left:18110;top:7067;width:4572;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" path="m16200,l5400,r,16200l,16200r10800,5400l21600,16200r-5400,l16200,xe" fillcolor="#c00000" stroked="f" strokeweight="1pt">
                  <v:stroke miterlimit="4" joinstyle="miter"/>
                  <v:path arrowok="t" o:extrusionok="f" o:connecttype="custom" o:connectlocs="228601,228601;228601,228601;228601,228601;228601,228601" o:connectangles="0,90,180,270"/>
                </v:shape>
                <v:rect id="Rectangle 37" o:spid="_x0000_s1029" style="position:absolute;left:4648;top:26371;width:2171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" filled="f" strokecolor="#333" strokeweight="1.5pt"/>
                <v:shape id="Freeform 36" o:spid="_x0000_s1030" style="position:absolute;left:20650;top:22180;width:4572;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" path="m16200,l5400,r,16200l,16200r10800,5400l21600,16200r-5400,l16200,xe" fillcolor="#c00000" stroked="f" strokeweight="1pt">
                  <v:stroke miterlimit="4" joinstyle="miter"/>
                  <v:path arrowok="t" o:extrusionok="f" o:connecttype="custom" o:connectlocs="228601,228601;228601,228601;228601,228601;228601,228601" o:connectangles="0,90,180,270"/>
                </v:shape>
                <v:rect id="Rectangle 35" o:spid="_x0000_s1031" style="position:absolute;left:6426;top:36550;width:2171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" filled="f" strokecolor="#333" strokeweight="1.5pt"/>
                <v:shape id="Freeform 34" o:spid="_x0000_s1032" style="position:absolute;left:22682;top:32359;width:4572;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" path="m16200,l5400,r,16200l,16200r10800,5400l21600,16200r-5400,l16200,xe" fillcolor="#c00000" stroked="f" strokeweight="1pt">
                  <v:stroke miterlimit="4" joinstyle="miter"/>
                  <v:path arrowok="t" o:extrusionok="f" o:connecttype="custom" o:connectlocs="228601,228601;228601,228601;228601,228601;228601,228601" o:connectangles="0,90,180,270"/>
                </v:shape>
                <v:shapetype id="_x0000_t202" coordsize="21600,21600" o:spt="202" path="m,l,21600r21600,l21600,xe">
                  <v:stroke joinstyle="miter"/>
                  <v:path gradientshapeok="t" o:connecttype="rect"/>
                </v:shapetype>
                <v:shape id="Text Box 33" o:spid="_x0000_s1033" type="#_x0000_t202" style="position:absolute;left:1015;top:863;width:19832;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" filled="f" stroked="f" strokeweight="1pt">
                  <v:stroke miterlimit="4"/>
                  <v:textbox inset="0,0,0,0">
                    <w:txbxContent>
                      <w:p w14:paraId="19EBCC0E" w14:textId="77777777" w:rsidR="009C71EC" w:rsidRDefault="009C71EC">
                        <w:pPr>
                          <w:pStyle w:val="Body"/>
                          <w:spacing w:line="244" w:lineRule="exact"/>
                          <w:rPr>
                            <w:rStyle w:val="None"/>
                            <w:sz w:val="24"/>
                            <w:szCs w:val="24"/>
                          </w:rPr>
                        </w:pPr>
                        <w:r>
                          <w:rPr>
                            <w:rStyle w:val="None"/>
                            <w:sz w:val="24"/>
                            <w:szCs w:val="24"/>
                          </w:rPr>
                          <w:t>Parent works with Teacher.</w:t>
                        </w:r>
                      </w:p>
                      <w:p w14:paraId="05FFEF4F" w14:textId="77777777" w:rsidR="009C71EC" w:rsidRDefault="009C71EC">
                        <w:pPr>
                          <w:pStyle w:val="Body"/>
                          <w:spacing w:before="120" w:line="289" w:lineRule="exact"/>
                          <w:ind w:left="199"/>
                        </w:pPr>
                        <w:r>
                          <w:rPr>
                            <w:rStyle w:val="None"/>
                            <w:sz w:val="24"/>
                            <w:szCs w:val="24"/>
                          </w:rPr>
                          <w:t>If there is no resolution, then:</w:t>
                        </w:r>
                      </w:p>
                    </w:txbxContent>
                  </v:textbox>
                </v:shape>
                <v:shape id="Text Box 32" o:spid="_x0000_s1034" type="#_x0000_t202" style="position:absolute;left:3543;top:12064;width:19831;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" filled="f" stroked="f" strokeweight="1pt">
                  <v:stroke miterlimit="4"/>
                  <v:textbox inset="0,0,0,0">
                    <w:txbxContent>
                      <w:p w14:paraId="12A5B019" w14:textId="77777777" w:rsidR="009C71EC" w:rsidRDefault="009C71EC">
                        <w:pPr>
                          <w:pStyle w:val="Body"/>
                          <w:spacing w:line="244" w:lineRule="exact"/>
                          <w:rPr>
                            <w:rStyle w:val="None"/>
                            <w:sz w:val="24"/>
                            <w:szCs w:val="24"/>
                          </w:rPr>
                        </w:pPr>
                        <w:r>
                          <w:rPr>
                            <w:rStyle w:val="None"/>
                            <w:sz w:val="24"/>
                            <w:szCs w:val="24"/>
                          </w:rPr>
                          <w:t>Parent works with the</w:t>
                        </w:r>
                      </w:p>
                      <w:p w14:paraId="796178A9" w14:textId="77777777" w:rsidR="009C71EC" w:rsidRDefault="009C71EC">
                        <w:pPr>
                          <w:pStyle w:val="Body"/>
                          <w:ind w:right="74"/>
                          <w:jc w:val="right"/>
                          <w:rPr>
                            <w:rStyle w:val="None"/>
                            <w:sz w:val="24"/>
                            <w:szCs w:val="24"/>
                          </w:rPr>
                        </w:pPr>
                        <w:r>
                          <w:rPr>
                            <w:rStyle w:val="None"/>
                            <w:sz w:val="24"/>
                            <w:szCs w:val="24"/>
                            <w:lang w:val="it-IT"/>
                          </w:rPr>
                          <w:t>appropriate Assistant Principal.</w:t>
                        </w:r>
                      </w:p>
                      <w:p w14:paraId="2B5ED379" w14:textId="77777777" w:rsidR="009C71EC" w:rsidRDefault="009C71EC">
                        <w:pPr>
                          <w:pStyle w:val="Body"/>
                          <w:spacing w:before="117" w:line="289" w:lineRule="exact"/>
                          <w:ind w:right="18"/>
                          <w:jc w:val="right"/>
                        </w:pPr>
                        <w:r>
                          <w:rPr>
                            <w:rStyle w:val="None"/>
                            <w:sz w:val="24"/>
                            <w:szCs w:val="24"/>
                          </w:rPr>
                          <w:t>If there is no resolution, then:</w:t>
                        </w:r>
                      </w:p>
                    </w:txbxContent>
                  </v:textbox>
                </v:shape>
                <v:shape id="Text Box 31" o:spid="_x0000_s1035" type="#_x0000_t202" style="position:absolute;left:5664;top:27247;width:1381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" filled="f" stroked="f" strokeweight="1pt">
                  <v:stroke miterlimit="4"/>
                  <v:textbox inset="0,0,0,0">
                    <w:txbxContent>
                      <w:p w14:paraId="06E42C15" w14:textId="77777777" w:rsidR="009C71EC" w:rsidRDefault="009C71EC">
                        <w:pPr>
                          <w:pStyle w:val="Body"/>
                          <w:spacing w:line="244" w:lineRule="exact"/>
                          <w:rPr>
                            <w:rStyle w:val="None"/>
                            <w:sz w:val="24"/>
                            <w:szCs w:val="24"/>
                          </w:rPr>
                        </w:pPr>
                        <w:r>
                          <w:rPr>
                            <w:rStyle w:val="None"/>
                            <w:sz w:val="24"/>
                            <w:szCs w:val="24"/>
                          </w:rPr>
                          <w:t>Parent works with the</w:t>
                        </w:r>
                      </w:p>
                      <w:p w14:paraId="7A7BE62F" w14:textId="77777777" w:rsidR="009C71EC" w:rsidRDefault="009C71EC">
                        <w:pPr>
                          <w:pStyle w:val="Body"/>
                          <w:spacing w:line="289" w:lineRule="exact"/>
                        </w:pPr>
                        <w:r>
                          <w:rPr>
                            <w:rStyle w:val="None"/>
                            <w:sz w:val="24"/>
                            <w:szCs w:val="24"/>
                            <w:lang w:val="pt-PT"/>
                          </w:rPr>
                          <w:t>Principal.</w:t>
                        </w:r>
                      </w:p>
                    </w:txbxContent>
                  </v:textbox>
                </v:shape>
                <v:shape id="Text Box 30" o:spid="_x0000_s1036" type="#_x0000_t202" style="position:absolute;left:7429;top:37414;width:15386;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" filled="f" stroked="f" strokeweight="1pt">
                  <v:stroke miterlimit="4"/>
                  <v:textbox inset="0,0,0,0">
                    <w:txbxContent>
                      <w:p w14:paraId="2A3F1D4C" w14:textId="77777777" w:rsidR="009C71EC" w:rsidRDefault="009C71EC">
                        <w:pPr>
                          <w:pStyle w:val="Body"/>
                          <w:spacing w:line="244" w:lineRule="exact"/>
                          <w:rPr>
                            <w:rStyle w:val="None"/>
                            <w:sz w:val="24"/>
                            <w:szCs w:val="24"/>
                          </w:rPr>
                        </w:pPr>
                        <w:r>
                          <w:rPr>
                            <w:rStyle w:val="None"/>
                            <w:sz w:val="24"/>
                            <w:szCs w:val="24"/>
                          </w:rPr>
                          <w:t>Parent works with TMSA</w:t>
                        </w:r>
                      </w:p>
                      <w:p w14:paraId="5253AB2C" w14:textId="77777777" w:rsidR="009C71EC" w:rsidRDefault="009C71EC">
                        <w:pPr>
                          <w:pStyle w:val="Body"/>
                          <w:spacing w:line="288" w:lineRule="exact"/>
                        </w:pPr>
                        <w:r>
                          <w:rPr>
                            <w:rStyle w:val="None"/>
                            <w:sz w:val="24"/>
                            <w:szCs w:val="24"/>
                            <w:lang w:val="pt-PT"/>
                          </w:rPr>
                          <w:t>Governance Board.</w:t>
                        </w:r>
                      </w:p>
                    </w:txbxContent>
                  </v:textbox>
                </v:shape>
                <w10:wrap anchorx="page" anchory="line"/>
              </v:group>
            </w:pict>
          </mc:Fallback>
        </mc:AlternateContent>
      </w:r>
      <w:r>
        <w:rPr>
          <w:rStyle w:val="None"/>
          <w:noProof/>
        </w:rPr>
        <mc:AlternateContent>
          <mc:Choice Requires="wps">
            <w:drawing>
              <wp:anchor distT="0" distB="0" distL="0" distR="0" simplePos="0" relativeHeight="251665408" behindDoc="0" locked="0" layoutInCell="1" allowOverlap="1" wp14:anchorId="34140736" wp14:editId="7F6584EB">
                <wp:simplePos x="0" y="0"/>
                <wp:positionH relativeFrom="page">
                  <wp:posOffset>7874000</wp:posOffset>
                </wp:positionH>
                <wp:positionV relativeFrom="line">
                  <wp:posOffset>-2659379</wp:posOffset>
                </wp:positionV>
                <wp:extent cx="342901" cy="4281806"/>
                <wp:effectExtent l="0" t="0" r="0" b="0"/>
                <wp:wrapNone/>
                <wp:docPr id="1073741855" name="officeArt object" descr="Freeform 28"/>
                <wp:cNvGraphicFramePr/>
                <a:graphic xmlns:a="http://schemas.openxmlformats.org/drawingml/2006/main">
                  <a:graphicData uri="http://schemas.microsoft.com/office/word/2010/wordprocessingShape">
                    <wps:wsp>
                      <wps:cNvSpPr/>
                      <wps:spPr>
                        <a:xfrm>
                          <a:off x="0" y="0"/>
                          <a:ext cx="342901" cy="428180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920" y="16"/>
                              </a:lnTo>
                              <a:lnTo>
                                <a:pt x="5760" y="61"/>
                              </a:lnTo>
                              <a:lnTo>
                                <a:pt x="8400" y="131"/>
                              </a:lnTo>
                              <a:lnTo>
                                <a:pt x="10920" y="227"/>
                              </a:lnTo>
                              <a:lnTo>
                                <a:pt x="13200" y="349"/>
                              </a:lnTo>
                              <a:lnTo>
                                <a:pt x="15280" y="490"/>
                              </a:lnTo>
                              <a:lnTo>
                                <a:pt x="17080" y="647"/>
                              </a:lnTo>
                              <a:lnTo>
                                <a:pt x="18640" y="826"/>
                              </a:lnTo>
                              <a:lnTo>
                                <a:pt x="19920" y="1019"/>
                              </a:lnTo>
                              <a:lnTo>
                                <a:pt x="20840" y="1224"/>
                              </a:lnTo>
                              <a:lnTo>
                                <a:pt x="21400" y="1441"/>
                              </a:lnTo>
                              <a:lnTo>
                                <a:pt x="21600" y="1666"/>
                              </a:lnTo>
                              <a:lnTo>
                                <a:pt x="21600" y="19934"/>
                              </a:lnTo>
                              <a:lnTo>
                                <a:pt x="21400" y="20159"/>
                              </a:lnTo>
                              <a:lnTo>
                                <a:pt x="20840" y="20376"/>
                              </a:lnTo>
                              <a:lnTo>
                                <a:pt x="19920" y="20581"/>
                              </a:lnTo>
                              <a:lnTo>
                                <a:pt x="18640" y="20774"/>
                              </a:lnTo>
                              <a:lnTo>
                                <a:pt x="17080" y="20953"/>
                              </a:lnTo>
                              <a:lnTo>
                                <a:pt x="15280" y="21113"/>
                              </a:lnTo>
                              <a:lnTo>
                                <a:pt x="13200" y="21254"/>
                              </a:lnTo>
                              <a:lnTo>
                                <a:pt x="10920" y="21373"/>
                              </a:lnTo>
                              <a:lnTo>
                                <a:pt x="8400" y="21469"/>
                              </a:lnTo>
                              <a:lnTo>
                                <a:pt x="5760" y="21542"/>
                              </a:lnTo>
                              <a:lnTo>
                                <a:pt x="2920" y="21584"/>
                              </a:lnTo>
                              <a:lnTo>
                                <a:pt x="0" y="21600"/>
                              </a:lnTo>
                            </a:path>
                          </a:pathLst>
                        </a:custGeom>
                        <a:noFill/>
                        <a:ln w="19050" cap="flat">
                          <a:solidFill>
                            <a:srgbClr val="333333"/>
                          </a:solidFill>
                          <a:prstDash val="solid"/>
                          <a:round/>
                        </a:ln>
                        <a:effectLst/>
                      </wps:spPr>
                      <wps:bodyPr/>
                    </wps:wsp>
                  </a:graphicData>
                </a:graphic>
              </wp:anchor>
            </w:drawing>
          </mc:Choice>
          <mc:Fallback>
            <w:pict>
              <v:shape id="_x0000_s1038" style="visibility:visible;position:absolute;margin-left:620.0pt;margin-top:-209.4pt;width:27.0pt;height:337.1pt;z-index:251665408;mso-position-horizontal:absolute;mso-position-horizontal-relative:page;mso-position-vertical:absolute;mso-position-vertical-relative:line;mso-wrap-distance-left:0.0pt;mso-wrap-distance-top:0.0pt;mso-wrap-distance-right:0.0pt;mso-wrap-distance-bottom:0.0pt;" coordorigin="0,0" coordsize="21600,21600" path="M 0,0 L 2920,16 L 5760,61 L 8400,131 L 10920,227 L 13200,349 L 15280,490 L 17080,647 L 18640,826 L 19920,1019 L 20840,1224 L 21400,1441 L 21600,1666 L 21600,19934 L 21400,20159 L 20840,20376 L 19920,20581 L 18640,20774 L 17080,20953 L 15280,21113 L 13200,21254 L 10920,21373 L 8400,21469 L 5760,21542 L 2920,21584 L 0,21600 E">
                <v:fill on="f"/>
                <v:stroke filltype="solid" color="#333333" opacity="100.0%" weight="1.5pt" dashstyle="solid" endcap="flat" joinstyle="round" linestyle="single" startarrow="none" startarrowwidth="medium" startarrowlength="medium" endarrow="none" endarrowwidth="medium" endarrowlength="medium"/>
                <w10:wrap type="none" side="bothSides" anchorx="page"/>
              </v:shape>
            </w:pict>
          </mc:Fallback>
        </mc:AlternateContent>
      </w:r>
      <w:r>
        <w:rPr>
          <w:rStyle w:val="None"/>
          <w:i/>
          <w:iCs/>
          <w:sz w:val="24"/>
          <w:szCs w:val="24"/>
        </w:rPr>
        <w:t>FCS addresses health/safety, federal compliance and civil rights issues, or evidence of criminal wrongdoing.</w:t>
      </w:r>
    </w:p>
    <w:p w14:paraId="25DD0021" w14:textId="77777777" w:rsidR="00841268" w:rsidRDefault="00841268">
      <w:pPr>
        <w:pStyle w:val="Body"/>
        <w:sectPr w:rsidR="00841268">
          <w:headerReference w:type="default" r:id="rId31"/>
          <w:pgSz w:w="12240" w:h="15840"/>
          <w:pgMar w:top="1160" w:right="300" w:bottom="900" w:left="300" w:header="0" w:footer="584" w:gutter="0"/>
          <w:cols w:space="720"/>
        </w:sectPr>
      </w:pPr>
    </w:p>
    <w:p w14:paraId="2A5AC935" w14:textId="77777777" w:rsidR="00841268" w:rsidRDefault="009C71EC">
      <w:pPr>
        <w:pStyle w:val="Heading"/>
        <w:spacing w:line="479" w:lineRule="exact"/>
        <w:rPr>
          <w:rStyle w:val="None"/>
          <w:color w:val="D4282A"/>
          <w:u w:color="D4282A"/>
        </w:rPr>
      </w:pPr>
      <w:r w:rsidRPr="002D40F0">
        <w:rPr>
          <w:rStyle w:val="None"/>
          <w:color w:val="D4282A"/>
          <w:u w:color="D4282A"/>
        </w:rPr>
        <w:lastRenderedPageBreak/>
        <w:t>Non-Discrimination</w:t>
      </w:r>
    </w:p>
    <w:p w14:paraId="77E5BA36" w14:textId="77777777" w:rsidR="00841268" w:rsidRDefault="009C71EC">
      <w:pPr>
        <w:pStyle w:val="BodyText"/>
        <w:spacing w:before="293"/>
        <w:ind w:left="852" w:right="850"/>
        <w:jc w:val="both"/>
        <w:rPr>
          <w:rStyle w:val="Hyperlink1"/>
          <w:rFonts w:eastAsia="Arial Unicode MS"/>
        </w:rPr>
      </w:pPr>
      <w:r>
        <w:rPr>
          <w:rStyle w:val="Hyperlink1"/>
          <w:rFonts w:eastAsia="Arial Unicode MS"/>
        </w:rPr>
        <w:t xml:space="preserve">TMSA does not discriminate </w:t>
      </w:r>
      <w:proofErr w:type="gramStart"/>
      <w:r>
        <w:rPr>
          <w:rStyle w:val="Hyperlink1"/>
          <w:rFonts w:eastAsia="Arial Unicode MS"/>
        </w:rPr>
        <w:t>on the basis of</w:t>
      </w:r>
      <w:proofErr w:type="gramEnd"/>
      <w:r>
        <w:rPr>
          <w:rStyle w:val="Hyperlink1"/>
          <w:rFonts w:eastAsia="Arial Unicode MS"/>
        </w:rPr>
        <w:t xml:space="preserve"> race, religion, gender, age, national origin, mental status or disability. If students believe they have been discriminated against for any of these reasons they should report it to the </w:t>
      </w:r>
      <w:proofErr w:type="gramStart"/>
      <w:r>
        <w:rPr>
          <w:rStyle w:val="Hyperlink1"/>
          <w:rFonts w:eastAsia="Arial Unicode MS"/>
        </w:rPr>
        <w:t>Principal’s</w:t>
      </w:r>
      <w:proofErr w:type="gramEnd"/>
      <w:r>
        <w:rPr>
          <w:rStyle w:val="Hyperlink1"/>
          <w:rFonts w:eastAsia="Arial Unicode MS"/>
        </w:rPr>
        <w:t xml:space="preserve"> office immediately.</w:t>
      </w:r>
    </w:p>
    <w:p w14:paraId="4325A027" w14:textId="77777777" w:rsidR="00841268" w:rsidRDefault="00841268">
      <w:pPr>
        <w:pStyle w:val="BodyText"/>
        <w:spacing w:before="10"/>
        <w:rPr>
          <w:rStyle w:val="Hyperlink1"/>
          <w:rFonts w:eastAsia="Arial Unicode MS"/>
          <w:sz w:val="21"/>
          <w:szCs w:val="21"/>
        </w:rPr>
      </w:pPr>
    </w:p>
    <w:p w14:paraId="157DDFCC" w14:textId="7A07801F" w:rsidR="00841268" w:rsidRDefault="009C71EC">
      <w:pPr>
        <w:pStyle w:val="BodyText"/>
        <w:spacing w:before="1"/>
        <w:ind w:left="852" w:right="843"/>
        <w:jc w:val="both"/>
        <w:rPr>
          <w:rStyle w:val="Hyperlink1"/>
          <w:rFonts w:eastAsia="Arial Unicode MS"/>
        </w:rPr>
      </w:pPr>
      <w:r>
        <w:rPr>
          <w:rStyle w:val="Hyperlink1"/>
          <w:rFonts w:eastAsia="Arial Unicode MS"/>
        </w:rPr>
        <w:t xml:space="preserve">TMSA’s Governing Board abides by the Fulton County </w:t>
      </w:r>
      <w:r w:rsidRPr="00295B31">
        <w:rPr>
          <w:rStyle w:val="Hyperlink1"/>
          <w:rFonts w:eastAsia="Arial Unicode MS"/>
          <w:highlight w:val="yellow"/>
        </w:rPr>
        <w:t>School</w:t>
      </w:r>
      <w:r w:rsidR="00295B31" w:rsidRPr="00295B31">
        <w:rPr>
          <w:rStyle w:val="Hyperlink1"/>
          <w:rFonts w:eastAsia="Arial Unicode MS"/>
          <w:highlight w:val="yellow"/>
        </w:rPr>
        <w:t>s</w:t>
      </w:r>
      <w:r>
        <w:rPr>
          <w:rStyle w:val="Hyperlink1"/>
          <w:rFonts w:eastAsia="Arial Unicode MS"/>
        </w:rPr>
        <w:t xml:space="preserve"> District Board of Education policy and does not discriminate </w:t>
      </w:r>
      <w:proofErr w:type="gramStart"/>
      <w:r>
        <w:rPr>
          <w:rStyle w:val="Hyperlink1"/>
          <w:rFonts w:eastAsia="Arial Unicode MS"/>
        </w:rPr>
        <w:t>on the basis of</w:t>
      </w:r>
      <w:proofErr w:type="gramEnd"/>
      <w:r>
        <w:rPr>
          <w:rStyle w:val="Hyperlink1"/>
          <w:rFonts w:eastAsia="Arial Unicode MS"/>
        </w:rPr>
        <w:t xml:space="preserve"> race, color, national origin, sex, religion, age or disability in any of its programs, services or activities. Prohibited actions include, but are not limited to, harassment, denial of opportunities or benefits for discriminatory reasons, and retaliation for complaints filed.</w:t>
      </w:r>
    </w:p>
    <w:p w14:paraId="18FF509B" w14:textId="77777777" w:rsidR="00841268" w:rsidRDefault="00841268">
      <w:pPr>
        <w:pStyle w:val="BodyText"/>
        <w:spacing w:before="3"/>
        <w:rPr>
          <w:rStyle w:val="Hyperlink1"/>
          <w:rFonts w:eastAsia="Arial Unicode MS"/>
        </w:rPr>
      </w:pPr>
    </w:p>
    <w:p w14:paraId="15C40654" w14:textId="77777777" w:rsidR="00841268" w:rsidRDefault="009C71EC">
      <w:pPr>
        <w:pStyle w:val="BodyText"/>
        <w:spacing w:line="237" w:lineRule="auto"/>
        <w:ind w:left="852" w:right="843"/>
        <w:jc w:val="both"/>
        <w:rPr>
          <w:rStyle w:val="Hyperlink1"/>
          <w:rFonts w:eastAsia="Arial Unicode MS"/>
        </w:rPr>
      </w:pPr>
      <w:r>
        <w:rPr>
          <w:rStyle w:val="Hyperlink1"/>
          <w:rFonts w:eastAsia="Arial Unicode MS"/>
        </w:rPr>
        <w:t xml:space="preserve">The Board will implement a procedure for providing prompt and equitable resolution of any allegations of discrimination made by students, parents, </w:t>
      </w:r>
      <w:proofErr w:type="gramStart"/>
      <w:r>
        <w:rPr>
          <w:rStyle w:val="Hyperlink1"/>
          <w:rFonts w:eastAsia="Arial Unicode MS"/>
        </w:rPr>
        <w:t>employees</w:t>
      </w:r>
      <w:proofErr w:type="gramEnd"/>
      <w:r>
        <w:rPr>
          <w:rStyle w:val="Hyperlink1"/>
          <w:rFonts w:eastAsia="Arial Unicode MS"/>
        </w:rPr>
        <w:t xml:space="preserve"> and the school community.</w:t>
      </w:r>
    </w:p>
    <w:p w14:paraId="1C338AF3" w14:textId="77777777" w:rsidR="00841268" w:rsidRDefault="00841268">
      <w:pPr>
        <w:pStyle w:val="BodyText"/>
        <w:spacing w:before="2"/>
        <w:rPr>
          <w:rStyle w:val="Hyperlink1"/>
          <w:rFonts w:eastAsia="Arial Unicode MS"/>
        </w:rPr>
      </w:pPr>
    </w:p>
    <w:p w14:paraId="00665C3B" w14:textId="77777777" w:rsidR="00841268" w:rsidRDefault="009C71EC">
      <w:pPr>
        <w:pStyle w:val="BodyText"/>
        <w:ind w:left="852" w:right="851"/>
        <w:jc w:val="both"/>
        <w:rPr>
          <w:rStyle w:val="Hyperlink1"/>
          <w:rFonts w:eastAsia="Arial Unicode MS"/>
        </w:rPr>
      </w:pPr>
      <w:r>
        <w:rPr>
          <w:rStyle w:val="Hyperlink1"/>
          <w:rFonts w:eastAsia="Arial Unicode MS"/>
        </w:rPr>
        <w:t>Notice: Programs for students with Disabilities under Section 504 of the Rehabilitation Act of 1973 and the Americans with Disabilities Act of 1990</w:t>
      </w:r>
    </w:p>
    <w:p w14:paraId="71ECEFA3" w14:textId="77777777" w:rsidR="00841268" w:rsidRDefault="00841268">
      <w:pPr>
        <w:pStyle w:val="BodyText"/>
        <w:spacing w:before="1"/>
        <w:rPr>
          <w:rStyle w:val="Hyperlink1"/>
          <w:rFonts w:eastAsia="Arial Unicode MS"/>
        </w:rPr>
      </w:pPr>
    </w:p>
    <w:p w14:paraId="29B246DD" w14:textId="77777777" w:rsidR="00841268" w:rsidRDefault="009C71EC">
      <w:pPr>
        <w:pStyle w:val="BodyText"/>
        <w:spacing w:line="242" w:lineRule="auto"/>
        <w:ind w:left="852" w:right="847"/>
        <w:jc w:val="both"/>
        <w:rPr>
          <w:rStyle w:val="Hyperlink1"/>
          <w:rFonts w:eastAsia="Arial Unicode MS"/>
        </w:rPr>
      </w:pPr>
      <w:r>
        <w:rPr>
          <w:rStyle w:val="Hyperlink1"/>
          <w:rFonts w:eastAsia="Arial Unicode MS"/>
        </w:rPr>
        <w:t>Section 504 of the Rehabilitation Act of 1973 and the Americans with Disabilities Act prohibits discrimination against persons with a disability in any program receiving federal financial assistance. Section 504/ADA defines a person with a disability as anyone who has a mental or physical impairment which substantially limits one or more</w:t>
      </w:r>
      <w:r>
        <w:rPr>
          <w:rStyle w:val="None"/>
          <w:rFonts w:ascii="Times New Roman" w:hAnsi="Times New Roman"/>
        </w:rPr>
        <w:t xml:space="preserve"> </w:t>
      </w:r>
      <w:r>
        <w:rPr>
          <w:rStyle w:val="Hyperlink1"/>
          <w:rFonts w:eastAsia="Arial Unicode MS"/>
        </w:rPr>
        <w:t>major</w:t>
      </w:r>
      <w:r>
        <w:rPr>
          <w:rStyle w:val="None"/>
          <w:rFonts w:ascii="Times New Roman" w:hAnsi="Times New Roman"/>
        </w:rPr>
        <w:t xml:space="preserve"> </w:t>
      </w:r>
      <w:r>
        <w:rPr>
          <w:rStyle w:val="Hyperlink1"/>
          <w:rFonts w:eastAsia="Arial Unicode MS"/>
        </w:rPr>
        <w:t>life</w:t>
      </w:r>
      <w:r>
        <w:rPr>
          <w:rStyle w:val="None"/>
          <w:rFonts w:ascii="Times New Roman" w:hAnsi="Times New Roman"/>
        </w:rPr>
        <w:t xml:space="preserve"> </w:t>
      </w:r>
      <w:r>
        <w:rPr>
          <w:rStyle w:val="Hyperlink1"/>
          <w:rFonts w:eastAsia="Arial Unicode MS"/>
        </w:rPr>
        <w:t>activities</w:t>
      </w:r>
      <w:r>
        <w:rPr>
          <w:rStyle w:val="None"/>
          <w:rFonts w:ascii="Times New Roman" w:hAnsi="Times New Roman"/>
        </w:rPr>
        <w:t xml:space="preserve"> </w:t>
      </w:r>
      <w:r>
        <w:rPr>
          <w:rStyle w:val="Hyperlink1"/>
          <w:rFonts w:eastAsia="Arial Unicode MS"/>
        </w:rPr>
        <w:t>such</w:t>
      </w:r>
      <w:r>
        <w:rPr>
          <w:rStyle w:val="None"/>
          <w:rFonts w:ascii="Times New Roman" w:hAnsi="Times New Roman"/>
        </w:rPr>
        <w:t xml:space="preserve"> </w:t>
      </w:r>
      <w:r>
        <w:rPr>
          <w:rStyle w:val="Hyperlink1"/>
          <w:rFonts w:eastAsia="Arial Unicode MS"/>
        </w:rPr>
        <w:t>as</w:t>
      </w:r>
      <w:r>
        <w:rPr>
          <w:rStyle w:val="None"/>
          <w:rFonts w:ascii="Times New Roman" w:hAnsi="Times New Roman"/>
        </w:rPr>
        <w:t xml:space="preserve"> </w:t>
      </w:r>
      <w:r>
        <w:rPr>
          <w:rStyle w:val="Hyperlink1"/>
          <w:rFonts w:eastAsia="Arial Unicode MS"/>
        </w:rPr>
        <w:t>caring</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proofErr w:type="gramStart"/>
      <w:r>
        <w:rPr>
          <w:rStyle w:val="Hyperlink1"/>
          <w:rFonts w:eastAsia="Arial Unicode MS"/>
        </w:rPr>
        <w:t>one’s</w:t>
      </w:r>
      <w:r>
        <w:rPr>
          <w:rStyle w:val="None"/>
          <w:rFonts w:ascii="Times New Roman" w:hAnsi="Times New Roman"/>
        </w:rPr>
        <w:t xml:space="preserve"> </w:t>
      </w:r>
      <w:r>
        <w:rPr>
          <w:rStyle w:val="Hyperlink1"/>
          <w:rFonts w:eastAsia="Arial Unicode MS"/>
        </w:rPr>
        <w:t>self</w:t>
      </w:r>
      <w:proofErr w:type="gramEnd"/>
      <w:r>
        <w:rPr>
          <w:rStyle w:val="Hyperlink1"/>
          <w:rFonts w:eastAsia="Arial Unicode MS"/>
        </w:rPr>
        <w:t>,</w:t>
      </w:r>
      <w:r>
        <w:rPr>
          <w:rStyle w:val="None"/>
          <w:rFonts w:ascii="Times New Roman" w:hAnsi="Times New Roman"/>
        </w:rPr>
        <w:t xml:space="preserve"> </w:t>
      </w:r>
      <w:r>
        <w:rPr>
          <w:rStyle w:val="Hyperlink1"/>
          <w:rFonts w:eastAsia="Arial Unicode MS"/>
        </w:rPr>
        <w:t>performing</w:t>
      </w:r>
      <w:r>
        <w:rPr>
          <w:rStyle w:val="None"/>
          <w:rFonts w:ascii="Times New Roman" w:hAnsi="Times New Roman"/>
        </w:rPr>
        <w:t xml:space="preserve"> </w:t>
      </w:r>
      <w:r>
        <w:rPr>
          <w:rStyle w:val="Hyperlink1"/>
          <w:rFonts w:eastAsia="Arial Unicode MS"/>
        </w:rPr>
        <w:t>manual</w:t>
      </w:r>
      <w:r>
        <w:rPr>
          <w:rStyle w:val="None"/>
          <w:rFonts w:ascii="Times New Roman" w:hAnsi="Times New Roman"/>
        </w:rPr>
        <w:t xml:space="preserve"> </w:t>
      </w:r>
      <w:r>
        <w:rPr>
          <w:rStyle w:val="Hyperlink1"/>
          <w:rFonts w:eastAsia="Arial Unicode MS"/>
        </w:rPr>
        <w:t>tasks,</w:t>
      </w:r>
      <w:r>
        <w:rPr>
          <w:rStyle w:val="None"/>
          <w:rFonts w:ascii="Times New Roman" w:hAnsi="Times New Roman"/>
        </w:rPr>
        <w:t xml:space="preserve"> </w:t>
      </w:r>
      <w:r>
        <w:rPr>
          <w:rStyle w:val="Hyperlink1"/>
          <w:rFonts w:eastAsia="Arial Unicode MS"/>
        </w:rPr>
        <w:t>walking,</w:t>
      </w:r>
      <w:r>
        <w:rPr>
          <w:rStyle w:val="None"/>
          <w:rFonts w:ascii="Times New Roman" w:hAnsi="Times New Roman"/>
        </w:rPr>
        <w:t xml:space="preserve"> </w:t>
      </w:r>
      <w:r>
        <w:rPr>
          <w:rStyle w:val="Hyperlink1"/>
          <w:rFonts w:eastAsia="Arial Unicode MS"/>
        </w:rPr>
        <w:t>seeing,</w:t>
      </w:r>
      <w:r>
        <w:rPr>
          <w:rStyle w:val="None"/>
          <w:rFonts w:ascii="Times New Roman" w:hAnsi="Times New Roman"/>
        </w:rPr>
        <w:t xml:space="preserve"> </w:t>
      </w:r>
      <w:r>
        <w:rPr>
          <w:rStyle w:val="Hyperlink1"/>
          <w:rFonts w:eastAsia="Arial Unicode MS"/>
        </w:rPr>
        <w:t>hearing, speaking, breathing, learning and working. The school has the responsibility to provide adjustments, modifications and provide necessary services to eligible individuals with disabilities. TMSA acknowledges its responsibility under Section 504/ADA to avoid discrimination in policies and practices regarding its personnel and students. No discrimination against any person with a disability shall knowingly be permitted in any program or practice in the</w:t>
      </w:r>
      <w:r>
        <w:rPr>
          <w:rStyle w:val="None"/>
          <w:rFonts w:ascii="Times New Roman" w:hAnsi="Times New Roman"/>
        </w:rPr>
        <w:t xml:space="preserve"> </w:t>
      </w:r>
      <w:r>
        <w:rPr>
          <w:rStyle w:val="Hyperlink1"/>
          <w:rFonts w:eastAsia="Arial Unicode MS"/>
        </w:rPr>
        <w:t>school.</w:t>
      </w:r>
    </w:p>
    <w:p w14:paraId="37555DE2" w14:textId="77777777" w:rsidR="00841268" w:rsidRDefault="00841268">
      <w:pPr>
        <w:pStyle w:val="BodyText"/>
      </w:pPr>
    </w:p>
    <w:p w14:paraId="60FF7985" w14:textId="77777777" w:rsidR="00841268" w:rsidRDefault="00841268">
      <w:pPr>
        <w:pStyle w:val="BodyText"/>
      </w:pPr>
    </w:p>
    <w:p w14:paraId="43E5DC07" w14:textId="77777777" w:rsidR="00841268" w:rsidRDefault="00841268">
      <w:pPr>
        <w:pStyle w:val="BodyText"/>
      </w:pPr>
    </w:p>
    <w:p w14:paraId="6436C3EB" w14:textId="77777777" w:rsidR="00841268" w:rsidRDefault="00841268">
      <w:pPr>
        <w:pStyle w:val="BodyText"/>
        <w:rPr>
          <w:rStyle w:val="None"/>
          <w:sz w:val="25"/>
          <w:szCs w:val="25"/>
        </w:rPr>
      </w:pPr>
    </w:p>
    <w:p w14:paraId="2407043C" w14:textId="77777777" w:rsidR="00841268" w:rsidRDefault="009C71EC">
      <w:pPr>
        <w:pStyle w:val="Heading"/>
        <w:spacing w:before="1"/>
        <w:rPr>
          <w:rStyle w:val="None"/>
          <w:color w:val="D4282A"/>
          <w:u w:color="D4282A"/>
        </w:rPr>
      </w:pPr>
      <w:r>
        <w:rPr>
          <w:rStyle w:val="None"/>
          <w:color w:val="D4282A"/>
          <w:u w:color="D4282A"/>
        </w:rPr>
        <w:t>Parent &amp; Student Involvement</w:t>
      </w:r>
    </w:p>
    <w:p w14:paraId="3C3A40EC" w14:textId="77777777" w:rsidR="00841268" w:rsidRDefault="009C71EC">
      <w:pPr>
        <w:pStyle w:val="BodyText"/>
        <w:spacing w:before="123"/>
        <w:ind w:left="852"/>
        <w:jc w:val="both"/>
        <w:rPr>
          <w:rStyle w:val="Hyperlink1"/>
          <w:rFonts w:eastAsia="Arial Unicode MS"/>
        </w:rPr>
      </w:pPr>
      <w:r>
        <w:rPr>
          <w:rStyle w:val="Hyperlink1"/>
          <w:rFonts w:eastAsia="Arial Unicode MS"/>
        </w:rPr>
        <w:t>Parents are their children’s first teachers. Without firm parental guidance, students cannot succeed.</w:t>
      </w:r>
    </w:p>
    <w:p w14:paraId="21D97062" w14:textId="77777777" w:rsidR="00841268" w:rsidRDefault="009C71EC">
      <w:pPr>
        <w:pStyle w:val="BodyText"/>
        <w:spacing w:before="132"/>
        <w:ind w:left="852" w:right="844"/>
        <w:jc w:val="both"/>
        <w:rPr>
          <w:rStyle w:val="Hyperlink1"/>
          <w:rFonts w:eastAsia="Arial Unicode MS"/>
        </w:rPr>
      </w:pPr>
      <w:r>
        <w:rPr>
          <w:rStyle w:val="Hyperlink1"/>
          <w:rFonts w:eastAsia="Arial Unicode MS"/>
        </w:rPr>
        <w:t>If we want TMSA to stand apart, we must have our parent community perform and participate at an unprecedented level. This does not mean that you will work harder than most parent communities, but rather that you will work smarter by focusing on what really matters: literacy, instructional support through meaningful homework activities, initiatives that involve our children after school, discipline, compliance, and, of course, interaction in our</w:t>
      </w:r>
      <w:r>
        <w:rPr>
          <w:rStyle w:val="None"/>
          <w:rFonts w:ascii="Times New Roman" w:hAnsi="Times New Roman"/>
        </w:rPr>
        <w:t xml:space="preserve"> </w:t>
      </w:r>
      <w:r>
        <w:rPr>
          <w:rStyle w:val="Hyperlink1"/>
          <w:rFonts w:eastAsia="Arial Unicode MS"/>
        </w:rPr>
        <w:t>classrooms.</w:t>
      </w:r>
    </w:p>
    <w:p w14:paraId="2DB9207E" w14:textId="77777777" w:rsidR="00841268" w:rsidRDefault="009C71EC">
      <w:pPr>
        <w:pStyle w:val="BodyText"/>
        <w:spacing w:before="123" w:line="244" w:lineRule="auto"/>
        <w:ind w:left="852" w:right="844"/>
        <w:jc w:val="both"/>
        <w:rPr>
          <w:rStyle w:val="Hyperlink1"/>
          <w:rFonts w:eastAsia="Arial Unicode MS"/>
        </w:rPr>
      </w:pPr>
      <w:r>
        <w:rPr>
          <w:rStyle w:val="Hyperlink1"/>
          <w:rFonts w:eastAsia="Arial Unicode MS"/>
        </w:rPr>
        <w:t>You</w:t>
      </w:r>
      <w:r>
        <w:rPr>
          <w:rStyle w:val="None"/>
          <w:rFonts w:ascii="Times New Roman" w:hAnsi="Times New Roman"/>
        </w:rPr>
        <w:t xml:space="preserve"> </w:t>
      </w:r>
      <w:r>
        <w:rPr>
          <w:rStyle w:val="Hyperlink1"/>
          <w:rFonts w:eastAsia="Arial Unicode MS"/>
        </w:rPr>
        <w:t>should</w:t>
      </w:r>
      <w:r>
        <w:rPr>
          <w:rStyle w:val="None"/>
          <w:rFonts w:ascii="Times New Roman" w:hAnsi="Times New Roman"/>
        </w:rPr>
        <w:t xml:space="preserve"> </w:t>
      </w:r>
      <w:r>
        <w:rPr>
          <w:rStyle w:val="Hyperlink1"/>
          <w:rFonts w:eastAsia="Arial Unicode MS"/>
        </w:rPr>
        <w:t>know</w:t>
      </w:r>
      <w:r>
        <w:rPr>
          <w:rStyle w:val="None"/>
          <w:rFonts w:ascii="Times New Roman" w:hAnsi="Times New Roman"/>
        </w:rPr>
        <w:t xml:space="preserve"> </w:t>
      </w:r>
      <w:r>
        <w:rPr>
          <w:rStyle w:val="Hyperlink1"/>
          <w:rFonts w:eastAsia="Arial Unicode MS"/>
        </w:rPr>
        <w:t>what</w:t>
      </w:r>
      <w:r>
        <w:rPr>
          <w:rStyle w:val="None"/>
          <w:rFonts w:ascii="Times New Roman" w:hAnsi="Times New Roman"/>
        </w:rPr>
        <w:t xml:space="preserve"> </w:t>
      </w:r>
      <w:r>
        <w:rPr>
          <w:rStyle w:val="Hyperlink1"/>
          <w:rFonts w:eastAsia="Arial Unicode MS"/>
        </w:rPr>
        <w:t>your</w:t>
      </w:r>
      <w:r>
        <w:rPr>
          <w:rStyle w:val="None"/>
          <w:rFonts w:ascii="Times New Roman" w:hAnsi="Times New Roman"/>
        </w:rPr>
        <w:t xml:space="preserve"> </w:t>
      </w:r>
      <w:r>
        <w:rPr>
          <w:rStyle w:val="Hyperlink1"/>
          <w:rFonts w:eastAsia="Arial Unicode MS"/>
        </w:rPr>
        <w:t>child’s</w:t>
      </w:r>
      <w:r>
        <w:rPr>
          <w:rStyle w:val="None"/>
          <w:rFonts w:ascii="Times New Roman" w:hAnsi="Times New Roman"/>
        </w:rPr>
        <w:t xml:space="preserve"> </w:t>
      </w:r>
      <w:r>
        <w:rPr>
          <w:rStyle w:val="Hyperlink1"/>
          <w:rFonts w:eastAsia="Arial Unicode MS"/>
        </w:rPr>
        <w:t>classroom</w:t>
      </w:r>
      <w:r>
        <w:rPr>
          <w:rStyle w:val="None"/>
          <w:rFonts w:ascii="Times New Roman" w:hAnsi="Times New Roman"/>
        </w:rPr>
        <w:t xml:space="preserve"> </w:t>
      </w:r>
      <w:r>
        <w:rPr>
          <w:rStyle w:val="Hyperlink1"/>
          <w:rFonts w:eastAsia="Arial Unicode MS"/>
        </w:rPr>
        <w:t>looks</w:t>
      </w:r>
      <w:r>
        <w:rPr>
          <w:rStyle w:val="None"/>
          <w:rFonts w:ascii="Times New Roman" w:hAnsi="Times New Roman"/>
        </w:rPr>
        <w:t xml:space="preserve"> </w:t>
      </w:r>
      <w:r>
        <w:rPr>
          <w:rStyle w:val="Hyperlink1"/>
          <w:rFonts w:eastAsia="Arial Unicode MS"/>
        </w:rPr>
        <w:t>like,</w:t>
      </w:r>
      <w:r>
        <w:rPr>
          <w:rStyle w:val="None"/>
          <w:rFonts w:ascii="Times New Roman" w:hAnsi="Times New Roman"/>
        </w:rPr>
        <w:t xml:space="preserve"> </w:t>
      </w:r>
      <w:r>
        <w:rPr>
          <w:rStyle w:val="Hyperlink1"/>
          <w:rFonts w:eastAsia="Arial Unicode MS"/>
        </w:rPr>
        <w:t>who</w:t>
      </w:r>
      <w:r>
        <w:rPr>
          <w:rStyle w:val="None"/>
          <w:rFonts w:ascii="Times New Roman" w:hAnsi="Times New Roman"/>
        </w:rPr>
        <w:t xml:space="preserve"> </w:t>
      </w:r>
      <w:r>
        <w:rPr>
          <w:rStyle w:val="Hyperlink1"/>
          <w:rFonts w:eastAsia="Arial Unicode MS"/>
        </w:rPr>
        <w:t>your</w:t>
      </w:r>
      <w:r>
        <w:rPr>
          <w:rStyle w:val="None"/>
          <w:rFonts w:ascii="Times New Roman" w:hAnsi="Times New Roman"/>
        </w:rPr>
        <w:t xml:space="preserve"> </w:t>
      </w:r>
      <w:r>
        <w:rPr>
          <w:rStyle w:val="Hyperlink1"/>
          <w:rFonts w:eastAsia="Arial Unicode MS"/>
        </w:rPr>
        <w:t>child’s</w:t>
      </w:r>
      <w:r>
        <w:rPr>
          <w:rStyle w:val="None"/>
          <w:rFonts w:ascii="Times New Roman" w:hAnsi="Times New Roman"/>
        </w:rPr>
        <w:t xml:space="preserve"> </w:t>
      </w:r>
      <w:r>
        <w:rPr>
          <w:rStyle w:val="Hyperlink1"/>
          <w:rFonts w:eastAsia="Arial Unicode MS"/>
        </w:rPr>
        <w:t>teacher</w:t>
      </w:r>
      <w:r>
        <w:rPr>
          <w:rStyle w:val="None"/>
          <w:rFonts w:ascii="Times New Roman" w:hAnsi="Times New Roman"/>
        </w:rPr>
        <w:t xml:space="preserve"> </w:t>
      </w:r>
      <w:r>
        <w:rPr>
          <w:rStyle w:val="Hyperlink1"/>
          <w:rFonts w:eastAsia="Arial Unicode MS"/>
        </w:rPr>
        <w:t>is,</w:t>
      </w:r>
      <w:r>
        <w:rPr>
          <w:rStyle w:val="None"/>
          <w:rFonts w:ascii="Times New Roman" w:hAnsi="Times New Roman"/>
        </w:rPr>
        <w:t xml:space="preserve"> </w:t>
      </w:r>
      <w:r>
        <w:rPr>
          <w:rStyle w:val="Hyperlink1"/>
          <w:rFonts w:eastAsia="Arial Unicode MS"/>
        </w:rPr>
        <w:t>where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locate</w:t>
      </w:r>
      <w:r>
        <w:rPr>
          <w:rStyle w:val="None"/>
          <w:rFonts w:ascii="Times New Roman" w:hAnsi="Times New Roman"/>
        </w:rPr>
        <w:t xml:space="preserve"> </w:t>
      </w:r>
      <w:r>
        <w:rPr>
          <w:rStyle w:val="Hyperlink1"/>
          <w:rFonts w:eastAsia="Arial Unicode MS"/>
        </w:rPr>
        <w:t>books, how to access our technology resources, and keep abreast of important upcoming events/celebrations/field trips, etc. We want you to have a direct, positive impact on the educational progress of your child. Only with your help can we make TMSA an exceptional</w:t>
      </w:r>
      <w:r>
        <w:rPr>
          <w:rStyle w:val="None"/>
          <w:rFonts w:ascii="Times New Roman" w:hAnsi="Times New Roman"/>
        </w:rPr>
        <w:t xml:space="preserve"> </w:t>
      </w:r>
      <w:r>
        <w:rPr>
          <w:rStyle w:val="Hyperlink1"/>
          <w:rFonts w:eastAsia="Arial Unicode MS"/>
        </w:rPr>
        <w:t>school.</w:t>
      </w:r>
    </w:p>
    <w:p w14:paraId="322040CA" w14:textId="77777777" w:rsidR="00841268" w:rsidRDefault="00841268">
      <w:pPr>
        <w:pStyle w:val="BodyText"/>
      </w:pPr>
    </w:p>
    <w:p w14:paraId="1A625602" w14:textId="77777777" w:rsidR="00841268" w:rsidRDefault="00841268">
      <w:pPr>
        <w:pStyle w:val="BodyText"/>
      </w:pPr>
    </w:p>
    <w:p w14:paraId="498A4F49" w14:textId="77777777" w:rsidR="00841268" w:rsidRDefault="00841268">
      <w:pPr>
        <w:pStyle w:val="BodyText"/>
      </w:pPr>
    </w:p>
    <w:p w14:paraId="5A108513" w14:textId="77777777" w:rsidR="00841268" w:rsidRDefault="00841268">
      <w:pPr>
        <w:pStyle w:val="BodyText"/>
      </w:pPr>
    </w:p>
    <w:p w14:paraId="46CE16C6" w14:textId="77777777" w:rsidR="00841268" w:rsidRDefault="00841268">
      <w:pPr>
        <w:pStyle w:val="BodyText"/>
      </w:pPr>
    </w:p>
    <w:p w14:paraId="6B4C80D8" w14:textId="77777777" w:rsidR="00841268" w:rsidRDefault="00841268">
      <w:pPr>
        <w:pStyle w:val="BodyText"/>
      </w:pPr>
    </w:p>
    <w:p w14:paraId="70F7D348" w14:textId="77777777" w:rsidR="00841268" w:rsidRDefault="00841268">
      <w:pPr>
        <w:pStyle w:val="BodyText"/>
      </w:pPr>
    </w:p>
    <w:p w14:paraId="6E7151E3" w14:textId="77777777" w:rsidR="00841268" w:rsidRDefault="00841268">
      <w:pPr>
        <w:pStyle w:val="BodyText"/>
        <w:spacing w:before="10"/>
      </w:pPr>
    </w:p>
    <w:p w14:paraId="0C5F5E7D" w14:textId="77777777" w:rsidR="00841268" w:rsidRDefault="00841268">
      <w:pPr>
        <w:pStyle w:val="Body"/>
        <w:ind w:left="852"/>
        <w:jc w:val="both"/>
        <w:rPr>
          <w:rStyle w:val="None"/>
          <w:sz w:val="24"/>
          <w:szCs w:val="24"/>
          <w:u w:val="single"/>
        </w:rPr>
      </w:pPr>
    </w:p>
    <w:p w14:paraId="41B89FFA" w14:textId="77777777" w:rsidR="00841268" w:rsidRDefault="009C71EC">
      <w:pPr>
        <w:pStyle w:val="Body"/>
        <w:ind w:left="852"/>
        <w:jc w:val="both"/>
        <w:rPr>
          <w:rStyle w:val="Hyperlink1"/>
          <w:rFonts w:eastAsia="Calibri"/>
        </w:rPr>
      </w:pPr>
      <w:r>
        <w:rPr>
          <w:rStyle w:val="None"/>
          <w:rFonts w:ascii="Times New Roman" w:hAnsi="Times New Roman"/>
          <w:u w:val="single"/>
        </w:rPr>
        <w:lastRenderedPageBreak/>
        <w:t>As part of the enrollment process, each TMSA Parent has agreed to</w:t>
      </w:r>
      <w:r>
        <w:rPr>
          <w:rStyle w:val="Hyperlink1"/>
          <w:rFonts w:eastAsia="Calibri"/>
        </w:rPr>
        <w:t>:</w:t>
      </w:r>
    </w:p>
    <w:p w14:paraId="62DE06FF" w14:textId="77777777" w:rsidR="00841268" w:rsidRDefault="009C71EC">
      <w:pPr>
        <w:pStyle w:val="ListParagraph"/>
        <w:numPr>
          <w:ilvl w:val="1"/>
          <w:numId w:val="2"/>
        </w:numPr>
        <w:spacing w:before="70"/>
        <w:rPr>
          <w:rFonts w:ascii="Times New Roman" w:hAnsi="Times New Roman"/>
        </w:rPr>
      </w:pPr>
      <w:r>
        <w:rPr>
          <w:rStyle w:val="None"/>
          <w:rFonts w:ascii="Times New Roman" w:hAnsi="Times New Roman"/>
        </w:rPr>
        <w:t>Read with your child for a minimum of 20 minutes every day of the week.</w:t>
      </w:r>
    </w:p>
    <w:p w14:paraId="7ABF41EB" w14:textId="77777777" w:rsidR="00841268" w:rsidRDefault="009C71EC">
      <w:pPr>
        <w:pStyle w:val="ListParagraph"/>
        <w:numPr>
          <w:ilvl w:val="1"/>
          <w:numId w:val="4"/>
        </w:numPr>
        <w:spacing w:before="101"/>
        <w:ind w:right="3128"/>
        <w:rPr>
          <w:rFonts w:ascii="Times New Roman" w:hAnsi="Times New Roman"/>
        </w:rPr>
      </w:pPr>
      <w:r>
        <w:rPr>
          <w:rStyle w:val="None"/>
          <w:rFonts w:ascii="Times New Roman" w:hAnsi="Times New Roman"/>
        </w:rPr>
        <w:t>Practice Numeracy for a minimum of 20 minutes every day of the week (Addition/Subtraction/Multiplication/Division Tables)</w:t>
      </w:r>
    </w:p>
    <w:p w14:paraId="1650DA0C" w14:textId="77777777" w:rsidR="00841268" w:rsidRDefault="009C71EC">
      <w:pPr>
        <w:pStyle w:val="ListParagraph"/>
        <w:numPr>
          <w:ilvl w:val="1"/>
          <w:numId w:val="2"/>
        </w:numPr>
        <w:spacing w:before="102"/>
        <w:rPr>
          <w:rFonts w:ascii="Times New Roman" w:hAnsi="Times New Roman"/>
        </w:rPr>
      </w:pPr>
      <w:r>
        <w:rPr>
          <w:rStyle w:val="None"/>
          <w:rFonts w:ascii="Times New Roman" w:hAnsi="Times New Roman"/>
        </w:rPr>
        <w:t>Work with your child to complete your child’s homework requirements each day.</w:t>
      </w:r>
    </w:p>
    <w:p w14:paraId="36C9B3A2" w14:textId="77777777" w:rsidR="00841268" w:rsidRDefault="009C71EC">
      <w:pPr>
        <w:pStyle w:val="ListParagraph"/>
        <w:numPr>
          <w:ilvl w:val="1"/>
          <w:numId w:val="2"/>
        </w:numPr>
        <w:spacing w:before="100"/>
        <w:rPr>
          <w:rFonts w:ascii="Times New Roman" w:hAnsi="Times New Roman"/>
        </w:rPr>
      </w:pPr>
      <w:r>
        <w:rPr>
          <w:rStyle w:val="None"/>
          <w:rFonts w:ascii="Times New Roman" w:hAnsi="Times New Roman"/>
        </w:rPr>
        <w:t>Support the school’s efforts to remove violent/inappropriate behavior from the school.</w:t>
      </w:r>
    </w:p>
    <w:p w14:paraId="72FD2D4F" w14:textId="77777777" w:rsidR="00841268" w:rsidRDefault="009C71EC">
      <w:pPr>
        <w:pStyle w:val="ListParagraph"/>
        <w:numPr>
          <w:ilvl w:val="1"/>
          <w:numId w:val="4"/>
        </w:numPr>
        <w:spacing w:before="111"/>
        <w:ind w:right="1604"/>
        <w:rPr>
          <w:rFonts w:ascii="Times New Roman" w:hAnsi="Times New Roman"/>
        </w:rPr>
      </w:pPr>
      <w:r>
        <w:rPr>
          <w:rStyle w:val="None"/>
          <w:rFonts w:ascii="Times New Roman" w:hAnsi="Times New Roman"/>
        </w:rPr>
        <w:t>Support the school by ensuring that your child complies with all policies outlined in the Student and Parent Handbook and Code of Conduct contained therein.</w:t>
      </w:r>
    </w:p>
    <w:p w14:paraId="75C01945" w14:textId="77777777" w:rsidR="00841268" w:rsidRDefault="009C71EC">
      <w:pPr>
        <w:pStyle w:val="ListParagraph"/>
        <w:numPr>
          <w:ilvl w:val="1"/>
          <w:numId w:val="2"/>
        </w:numPr>
        <w:spacing w:before="100"/>
        <w:rPr>
          <w:rFonts w:ascii="Times New Roman" w:hAnsi="Times New Roman"/>
        </w:rPr>
      </w:pPr>
      <w:r>
        <w:rPr>
          <w:rStyle w:val="None"/>
          <w:rFonts w:ascii="Times New Roman" w:hAnsi="Times New Roman"/>
        </w:rPr>
        <w:t xml:space="preserve">Attend </w:t>
      </w:r>
      <w:proofErr w:type="gramStart"/>
      <w:r>
        <w:rPr>
          <w:rStyle w:val="None"/>
          <w:rFonts w:ascii="Times New Roman" w:hAnsi="Times New Roman"/>
        </w:rPr>
        <w:t>all of</w:t>
      </w:r>
      <w:proofErr w:type="gramEnd"/>
      <w:r>
        <w:rPr>
          <w:rStyle w:val="None"/>
          <w:rFonts w:ascii="Times New Roman" w:hAnsi="Times New Roman"/>
        </w:rPr>
        <w:t xml:space="preserve"> the teacher/parent conferences.</w:t>
      </w:r>
    </w:p>
    <w:p w14:paraId="659669B8" w14:textId="77777777" w:rsidR="00841268" w:rsidRDefault="009C71EC">
      <w:pPr>
        <w:pStyle w:val="ListParagraph"/>
        <w:numPr>
          <w:ilvl w:val="1"/>
          <w:numId w:val="4"/>
        </w:numPr>
        <w:spacing w:before="100"/>
        <w:ind w:right="1367"/>
        <w:rPr>
          <w:rFonts w:ascii="Times New Roman" w:hAnsi="Times New Roman"/>
        </w:rPr>
      </w:pPr>
      <w:r>
        <w:rPr>
          <w:rStyle w:val="None"/>
          <w:rFonts w:ascii="Times New Roman" w:hAnsi="Times New Roman"/>
        </w:rPr>
        <w:t>Attend a minimum of three parent / teacher organization (PTO) meetings throughout the school year.</w:t>
      </w:r>
    </w:p>
    <w:p w14:paraId="5662A936" w14:textId="77777777" w:rsidR="00841268" w:rsidRDefault="009C71EC">
      <w:pPr>
        <w:pStyle w:val="ListParagraph"/>
        <w:numPr>
          <w:ilvl w:val="1"/>
          <w:numId w:val="4"/>
        </w:numPr>
        <w:spacing w:before="100"/>
        <w:ind w:right="1036"/>
        <w:rPr>
          <w:rFonts w:ascii="Times New Roman" w:hAnsi="Times New Roman"/>
        </w:rPr>
      </w:pPr>
      <w:r>
        <w:rPr>
          <w:rStyle w:val="None"/>
          <w:rFonts w:ascii="Times New Roman" w:hAnsi="Times New Roman"/>
        </w:rPr>
        <w:t xml:space="preserve">Purchase and maintain the necessary school dress code items for each </w:t>
      </w:r>
      <w:proofErr w:type="gramStart"/>
      <w:r>
        <w:rPr>
          <w:rStyle w:val="None"/>
          <w:rFonts w:ascii="Times New Roman" w:hAnsi="Times New Roman"/>
        </w:rPr>
        <w:t>child, and</w:t>
      </w:r>
      <w:proofErr w:type="gramEnd"/>
      <w:r>
        <w:rPr>
          <w:rStyle w:val="None"/>
          <w:rFonts w:ascii="Times New Roman" w:hAnsi="Times New Roman"/>
        </w:rPr>
        <w:t xml:space="preserve"> ensure that your child is dressed in compliance with the dress code policy every day that they are in attendance at</w:t>
      </w:r>
      <w:r>
        <w:rPr>
          <w:rStyle w:val="None"/>
          <w:rFonts w:ascii="Times New Roman" w:hAnsi="Times New Roman"/>
          <w:spacing w:val="-1"/>
        </w:rPr>
        <w:t xml:space="preserve"> </w:t>
      </w:r>
      <w:r>
        <w:rPr>
          <w:rStyle w:val="None"/>
          <w:rFonts w:ascii="Times New Roman" w:hAnsi="Times New Roman"/>
        </w:rPr>
        <w:t>TMSA.</w:t>
      </w:r>
    </w:p>
    <w:p w14:paraId="22024FA4" w14:textId="77777777" w:rsidR="00841268" w:rsidRDefault="009C71EC">
      <w:pPr>
        <w:pStyle w:val="ListParagraph"/>
        <w:numPr>
          <w:ilvl w:val="1"/>
          <w:numId w:val="2"/>
        </w:numPr>
        <w:spacing w:before="100"/>
        <w:rPr>
          <w:rFonts w:ascii="Times New Roman" w:hAnsi="Times New Roman"/>
        </w:rPr>
      </w:pPr>
      <w:r>
        <w:rPr>
          <w:rStyle w:val="None"/>
          <w:rFonts w:ascii="Times New Roman" w:hAnsi="Times New Roman"/>
        </w:rPr>
        <w:t>Send your child to school every day by 7:45 a.m. (unless legitimately excused).</w:t>
      </w:r>
    </w:p>
    <w:p w14:paraId="4DB603F2" w14:textId="77777777" w:rsidR="00841268" w:rsidRDefault="009C71EC">
      <w:pPr>
        <w:pStyle w:val="ListParagraph"/>
        <w:numPr>
          <w:ilvl w:val="1"/>
          <w:numId w:val="2"/>
        </w:numPr>
        <w:spacing w:before="99"/>
        <w:rPr>
          <w:rFonts w:ascii="Times New Roman" w:hAnsi="Times New Roman"/>
        </w:rPr>
      </w:pPr>
      <w:r>
        <w:rPr>
          <w:rStyle w:val="None"/>
          <w:rFonts w:ascii="Times New Roman" w:hAnsi="Times New Roman"/>
        </w:rPr>
        <w:t>Send your child to school until the last scheduled school day.</w:t>
      </w:r>
    </w:p>
    <w:p w14:paraId="5AC22BAF" w14:textId="77777777" w:rsidR="00841268" w:rsidRDefault="009C71EC">
      <w:pPr>
        <w:pStyle w:val="ListParagraph"/>
        <w:numPr>
          <w:ilvl w:val="1"/>
          <w:numId w:val="4"/>
        </w:numPr>
        <w:spacing w:before="100"/>
        <w:ind w:right="1061"/>
        <w:rPr>
          <w:rFonts w:ascii="Times New Roman" w:hAnsi="Times New Roman"/>
        </w:rPr>
      </w:pPr>
      <w:r>
        <w:rPr>
          <w:rStyle w:val="None"/>
          <w:rFonts w:ascii="Times New Roman" w:hAnsi="Times New Roman"/>
        </w:rPr>
        <w:t>Ensure that your child is not dropped off for school prior to 7:15 a.m. and ensure that your child is picked up from school by 4:00 p.m. daily if not participating in after school programs, or 6:00 p.m. if participating in after school programs.</w:t>
      </w:r>
    </w:p>
    <w:p w14:paraId="6612D16E" w14:textId="77777777" w:rsidR="00841268" w:rsidRDefault="00841268">
      <w:pPr>
        <w:pStyle w:val="BodyText"/>
        <w:spacing w:before="2"/>
        <w:rPr>
          <w:rStyle w:val="Hyperlink1"/>
          <w:rFonts w:eastAsia="Arial Unicode MS"/>
        </w:rPr>
      </w:pPr>
    </w:p>
    <w:p w14:paraId="7AF968A3" w14:textId="77777777" w:rsidR="00841268" w:rsidRDefault="009C71EC">
      <w:pPr>
        <w:pStyle w:val="Body"/>
        <w:ind w:left="852" w:right="850"/>
        <w:jc w:val="both"/>
        <w:rPr>
          <w:rStyle w:val="Hyperlink1"/>
          <w:rFonts w:eastAsia="Calibri"/>
        </w:rPr>
      </w:pPr>
      <w:r>
        <w:rPr>
          <w:rStyle w:val="Hyperlink1"/>
          <w:rFonts w:eastAsia="Calibri"/>
        </w:rPr>
        <w:t>We take this minimal parent commitment very seriously and anticipate that our parents will greatly exceed these expectations. If you do not agree that parent involvement is a critical and vital component to every child succeeding in school, and/or have concern about following the expectations outlined in the above Parent Contract, TMSA may not be the learning environment for your child.</w:t>
      </w:r>
    </w:p>
    <w:p w14:paraId="4D3022D6" w14:textId="77777777" w:rsidR="00841268" w:rsidRDefault="009C71EC">
      <w:pPr>
        <w:pStyle w:val="Body"/>
        <w:spacing w:before="120"/>
        <w:ind w:left="852" w:right="1474"/>
        <w:jc w:val="both"/>
        <w:rPr>
          <w:rStyle w:val="Hyperlink1"/>
          <w:rFonts w:eastAsia="Calibri"/>
        </w:rPr>
      </w:pPr>
      <w:r>
        <w:rPr>
          <w:rStyle w:val="Hyperlink1"/>
          <w:rFonts w:eastAsia="Calibri"/>
        </w:rPr>
        <w:t>Please review, sign and return the Learning Compact on the next page of this document to your child(ren)</w:t>
      </w:r>
      <w:r>
        <w:rPr>
          <w:rStyle w:val="None"/>
          <w:rFonts w:ascii="Times New Roman" w:hAnsi="Times New Roman"/>
        </w:rPr>
        <w:t>’</w:t>
      </w:r>
      <w:r>
        <w:rPr>
          <w:rStyle w:val="Hyperlink1"/>
          <w:rFonts w:eastAsia="Calibri"/>
        </w:rPr>
        <w:t>s teacher(s) within the first week of enrollment in TMSA.</w:t>
      </w:r>
    </w:p>
    <w:p w14:paraId="4AB53BB1" w14:textId="77777777" w:rsidR="00841268" w:rsidRDefault="00841268">
      <w:pPr>
        <w:pStyle w:val="Body"/>
        <w:jc w:val="both"/>
        <w:sectPr w:rsidR="00841268">
          <w:headerReference w:type="default" r:id="rId32"/>
          <w:pgSz w:w="12240" w:h="15840"/>
          <w:pgMar w:top="1080" w:right="300" w:bottom="900" w:left="300" w:header="0" w:footer="584" w:gutter="0"/>
          <w:pgNumType w:start="3"/>
          <w:cols w:space="720"/>
        </w:sectPr>
      </w:pPr>
    </w:p>
    <w:tbl>
      <w:tblPr>
        <w:tblW w:w="10442"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1"/>
        <w:gridCol w:w="3480"/>
        <w:gridCol w:w="3481"/>
      </w:tblGrid>
      <w:tr w:rsidR="00841268" w14:paraId="4963964B" w14:textId="77777777">
        <w:trPr>
          <w:trHeight w:val="887"/>
        </w:trPr>
        <w:tc>
          <w:tcPr>
            <w:tcW w:w="10442" w:type="dxa"/>
            <w:gridSpan w:val="3"/>
            <w:tcBorders>
              <w:top w:val="single" w:sz="4" w:space="0" w:color="000000"/>
              <w:left w:val="single" w:sz="4" w:space="0" w:color="000000"/>
              <w:bottom w:val="nil"/>
              <w:right w:val="single" w:sz="4" w:space="0" w:color="000000"/>
            </w:tcBorders>
            <w:shd w:val="clear" w:color="auto" w:fill="auto"/>
            <w:tcMar>
              <w:top w:w="80" w:type="dxa"/>
              <w:left w:w="1589" w:type="dxa"/>
              <w:bottom w:w="80" w:type="dxa"/>
              <w:right w:w="1589" w:type="dxa"/>
            </w:tcMar>
          </w:tcPr>
          <w:p w14:paraId="25BFC7E0" w14:textId="77777777" w:rsidR="00841268" w:rsidRDefault="009C71EC">
            <w:pPr>
              <w:pStyle w:val="TableParagraph"/>
              <w:spacing w:before="238"/>
              <w:ind w:left="1509" w:right="1509"/>
              <w:jc w:val="center"/>
              <w:rPr>
                <w:rFonts w:hint="eastAsia"/>
              </w:rPr>
            </w:pPr>
            <w:r>
              <w:rPr>
                <w:rStyle w:val="None"/>
                <w:rFonts w:ascii="Calibri" w:hAnsi="Calibri"/>
                <w:b/>
                <w:bCs/>
                <w:color w:val="D4282A"/>
                <w:sz w:val="40"/>
                <w:szCs w:val="40"/>
                <w:u w:color="D4282A"/>
              </w:rPr>
              <w:lastRenderedPageBreak/>
              <w:t>The Main Street Academy Learning Compact</w:t>
            </w:r>
          </w:p>
        </w:tc>
      </w:tr>
      <w:tr w:rsidR="00841268" w14:paraId="2BC5CF69" w14:textId="77777777">
        <w:trPr>
          <w:trHeight w:val="195"/>
        </w:trPr>
        <w:tc>
          <w:tcPr>
            <w:tcW w:w="3481" w:type="dxa"/>
            <w:tcBorders>
              <w:top w:val="nil"/>
              <w:left w:val="single" w:sz="4" w:space="0" w:color="000000"/>
              <w:bottom w:val="single" w:sz="4" w:space="0" w:color="000000"/>
              <w:right w:val="nil"/>
            </w:tcBorders>
            <w:shd w:val="clear" w:color="auto" w:fill="auto"/>
            <w:tcMar>
              <w:top w:w="80" w:type="dxa"/>
              <w:left w:w="182" w:type="dxa"/>
              <w:bottom w:w="80" w:type="dxa"/>
              <w:right w:w="80" w:type="dxa"/>
            </w:tcMar>
          </w:tcPr>
          <w:p w14:paraId="0C89A4C0" w14:textId="77777777" w:rsidR="00841268" w:rsidRDefault="009C71EC">
            <w:pPr>
              <w:pStyle w:val="TableParagraph"/>
              <w:spacing w:before="73"/>
              <w:ind w:left="102"/>
              <w:rPr>
                <w:rFonts w:hint="eastAsia"/>
              </w:rPr>
            </w:pPr>
            <w:r>
              <w:rPr>
                <w:rStyle w:val="None"/>
                <w:sz w:val="18"/>
                <w:szCs w:val="18"/>
              </w:rPr>
              <w:t>The Main Street Academy will:</w:t>
            </w:r>
          </w:p>
        </w:tc>
        <w:tc>
          <w:tcPr>
            <w:tcW w:w="3480" w:type="dxa"/>
            <w:tcBorders>
              <w:top w:val="nil"/>
              <w:left w:val="nil"/>
              <w:bottom w:val="single" w:sz="4" w:space="0" w:color="000000"/>
              <w:right w:val="nil"/>
            </w:tcBorders>
            <w:shd w:val="clear" w:color="auto" w:fill="auto"/>
            <w:tcMar>
              <w:top w:w="80" w:type="dxa"/>
              <w:left w:w="192" w:type="dxa"/>
              <w:bottom w:w="80" w:type="dxa"/>
              <w:right w:w="80" w:type="dxa"/>
            </w:tcMar>
          </w:tcPr>
          <w:p w14:paraId="178203A3" w14:textId="77777777" w:rsidR="00841268" w:rsidRDefault="009C71EC">
            <w:pPr>
              <w:pStyle w:val="TableParagraph"/>
              <w:spacing w:before="73"/>
              <w:ind w:left="112"/>
              <w:rPr>
                <w:rFonts w:hint="eastAsia"/>
              </w:rPr>
            </w:pPr>
            <w:r>
              <w:rPr>
                <w:rStyle w:val="None"/>
                <w:sz w:val="18"/>
                <w:szCs w:val="18"/>
              </w:rPr>
              <w:t>We, as parents, will:</w:t>
            </w:r>
          </w:p>
        </w:tc>
        <w:tc>
          <w:tcPr>
            <w:tcW w:w="3481" w:type="dxa"/>
            <w:tcBorders>
              <w:top w:val="nil"/>
              <w:left w:val="nil"/>
              <w:bottom w:val="single" w:sz="4" w:space="0" w:color="000000"/>
              <w:right w:val="single" w:sz="4" w:space="0" w:color="000000"/>
            </w:tcBorders>
            <w:shd w:val="clear" w:color="auto" w:fill="auto"/>
            <w:tcMar>
              <w:top w:w="80" w:type="dxa"/>
              <w:left w:w="193" w:type="dxa"/>
              <w:bottom w:w="80" w:type="dxa"/>
              <w:right w:w="80" w:type="dxa"/>
            </w:tcMar>
          </w:tcPr>
          <w:p w14:paraId="71D24C4B" w14:textId="77777777" w:rsidR="00841268" w:rsidRDefault="009C71EC">
            <w:pPr>
              <w:pStyle w:val="TableParagraph"/>
              <w:spacing w:before="73"/>
              <w:ind w:left="113"/>
              <w:rPr>
                <w:rFonts w:hint="eastAsia"/>
              </w:rPr>
            </w:pPr>
            <w:r>
              <w:rPr>
                <w:rStyle w:val="None"/>
                <w:sz w:val="18"/>
                <w:szCs w:val="18"/>
              </w:rPr>
              <w:t>I, as a student, will:</w:t>
            </w:r>
          </w:p>
        </w:tc>
      </w:tr>
      <w:tr w:rsidR="00841268" w14:paraId="3B34868F" w14:textId="77777777">
        <w:trPr>
          <w:trHeight w:val="10012"/>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65" w:type="dxa"/>
            </w:tcMar>
          </w:tcPr>
          <w:p w14:paraId="5EB2B3DA" w14:textId="77777777" w:rsidR="00841268" w:rsidRDefault="009C71EC">
            <w:pPr>
              <w:pStyle w:val="TableParagraph"/>
              <w:numPr>
                <w:ilvl w:val="0"/>
                <w:numId w:val="5"/>
              </w:numPr>
              <w:ind w:right="385"/>
              <w:rPr>
                <w:rFonts w:hint="eastAsia"/>
                <w:sz w:val="18"/>
                <w:szCs w:val="18"/>
              </w:rPr>
            </w:pPr>
            <w:r>
              <w:rPr>
                <w:rStyle w:val="None"/>
                <w:sz w:val="18"/>
                <w:szCs w:val="18"/>
              </w:rPr>
              <w:t>Provide high-quality curriculum and instruction in a supportive and effective learning environment that enables children to demonstrate mastery on all required State assessments</w:t>
            </w:r>
            <w:r>
              <w:rPr>
                <w:rStyle w:val="None"/>
                <w:spacing w:val="-2"/>
                <w:sz w:val="18"/>
                <w:szCs w:val="18"/>
              </w:rPr>
              <w:t xml:space="preserve"> </w:t>
            </w:r>
            <w:r>
              <w:rPr>
                <w:rStyle w:val="None"/>
                <w:sz w:val="18"/>
                <w:szCs w:val="18"/>
              </w:rPr>
              <w:t>by:</w:t>
            </w:r>
          </w:p>
          <w:p w14:paraId="08AAA1B1" w14:textId="77777777" w:rsidR="00841268" w:rsidRDefault="009C71EC">
            <w:pPr>
              <w:pStyle w:val="TableParagraph"/>
              <w:numPr>
                <w:ilvl w:val="1"/>
                <w:numId w:val="5"/>
              </w:numPr>
              <w:ind w:right="136"/>
              <w:rPr>
                <w:rFonts w:hint="eastAsia"/>
                <w:sz w:val="18"/>
                <w:szCs w:val="18"/>
              </w:rPr>
            </w:pPr>
            <w:r>
              <w:rPr>
                <w:rStyle w:val="None"/>
                <w:sz w:val="18"/>
                <w:szCs w:val="18"/>
              </w:rPr>
              <w:t>Following State mandated curriculum (Common Core and</w:t>
            </w:r>
            <w:r>
              <w:rPr>
                <w:rStyle w:val="None"/>
                <w:spacing w:val="-13"/>
                <w:sz w:val="18"/>
                <w:szCs w:val="18"/>
              </w:rPr>
              <w:t xml:space="preserve"> </w:t>
            </w:r>
            <w:r>
              <w:rPr>
                <w:rStyle w:val="None"/>
                <w:sz w:val="18"/>
                <w:szCs w:val="18"/>
              </w:rPr>
              <w:t>Georgia Performance</w:t>
            </w:r>
            <w:r>
              <w:rPr>
                <w:rStyle w:val="None"/>
                <w:spacing w:val="-2"/>
                <w:sz w:val="18"/>
                <w:szCs w:val="18"/>
              </w:rPr>
              <w:t xml:space="preserve"> </w:t>
            </w:r>
            <w:r>
              <w:rPr>
                <w:rStyle w:val="None"/>
                <w:sz w:val="18"/>
                <w:szCs w:val="18"/>
              </w:rPr>
              <w:t>Standards</w:t>
            </w:r>
            <w:proofErr w:type="gramStart"/>
            <w:r>
              <w:rPr>
                <w:rStyle w:val="None"/>
                <w:sz w:val="18"/>
                <w:szCs w:val="18"/>
              </w:rPr>
              <w:t>);</w:t>
            </w:r>
            <w:proofErr w:type="gramEnd"/>
          </w:p>
          <w:p w14:paraId="1509C192" w14:textId="77777777" w:rsidR="00841268" w:rsidRDefault="009C71EC">
            <w:pPr>
              <w:pStyle w:val="TableParagraph"/>
              <w:numPr>
                <w:ilvl w:val="1"/>
                <w:numId w:val="6"/>
              </w:numPr>
              <w:ind w:right="427"/>
              <w:rPr>
                <w:rFonts w:hint="eastAsia"/>
                <w:sz w:val="18"/>
                <w:szCs w:val="18"/>
              </w:rPr>
            </w:pPr>
            <w:r>
              <w:rPr>
                <w:rStyle w:val="None"/>
                <w:sz w:val="18"/>
                <w:szCs w:val="18"/>
              </w:rPr>
              <w:t>Responding to student</w:t>
            </w:r>
            <w:r>
              <w:rPr>
                <w:rStyle w:val="None"/>
                <w:spacing w:val="-9"/>
                <w:sz w:val="18"/>
                <w:szCs w:val="18"/>
              </w:rPr>
              <w:t xml:space="preserve"> </w:t>
            </w:r>
            <w:r>
              <w:rPr>
                <w:rStyle w:val="None"/>
                <w:sz w:val="18"/>
                <w:szCs w:val="18"/>
              </w:rPr>
              <w:t xml:space="preserve">academic difficulties in a timely, effective </w:t>
            </w:r>
            <w:proofErr w:type="gramStart"/>
            <w:r>
              <w:rPr>
                <w:rStyle w:val="None"/>
                <w:sz w:val="18"/>
                <w:szCs w:val="18"/>
              </w:rPr>
              <w:t>manner;</w:t>
            </w:r>
            <w:proofErr w:type="gramEnd"/>
          </w:p>
          <w:p w14:paraId="3253AF58" w14:textId="77777777" w:rsidR="00841268" w:rsidRDefault="009C71EC">
            <w:pPr>
              <w:pStyle w:val="TableParagraph"/>
              <w:numPr>
                <w:ilvl w:val="1"/>
                <w:numId w:val="7"/>
              </w:numPr>
              <w:ind w:right="876"/>
              <w:rPr>
                <w:rFonts w:hint="eastAsia"/>
                <w:sz w:val="18"/>
                <w:szCs w:val="18"/>
              </w:rPr>
            </w:pPr>
            <w:r>
              <w:rPr>
                <w:rStyle w:val="None"/>
                <w:sz w:val="18"/>
                <w:szCs w:val="18"/>
              </w:rPr>
              <w:t>Hiring only</w:t>
            </w:r>
            <w:r>
              <w:rPr>
                <w:rStyle w:val="None"/>
                <w:spacing w:val="-11"/>
                <w:sz w:val="18"/>
                <w:szCs w:val="18"/>
              </w:rPr>
              <w:t xml:space="preserve"> </w:t>
            </w:r>
            <w:proofErr w:type="gramStart"/>
            <w:r>
              <w:rPr>
                <w:rStyle w:val="None"/>
                <w:sz w:val="18"/>
                <w:szCs w:val="18"/>
              </w:rPr>
              <w:t>highly-qualified</w:t>
            </w:r>
            <w:proofErr w:type="gramEnd"/>
            <w:r>
              <w:rPr>
                <w:rStyle w:val="None"/>
                <w:sz w:val="18"/>
                <w:szCs w:val="18"/>
              </w:rPr>
              <w:t xml:space="preserve"> personnel;</w:t>
            </w:r>
            <w:r>
              <w:rPr>
                <w:rStyle w:val="None"/>
                <w:spacing w:val="-1"/>
                <w:sz w:val="18"/>
                <w:szCs w:val="18"/>
              </w:rPr>
              <w:t xml:space="preserve"> </w:t>
            </w:r>
            <w:r>
              <w:rPr>
                <w:rStyle w:val="None"/>
                <w:sz w:val="18"/>
                <w:szCs w:val="18"/>
              </w:rPr>
              <w:t>and</w:t>
            </w:r>
          </w:p>
          <w:p w14:paraId="4F7A8A60" w14:textId="77777777" w:rsidR="00841268" w:rsidRDefault="009C71EC">
            <w:pPr>
              <w:pStyle w:val="TableParagraph"/>
              <w:numPr>
                <w:ilvl w:val="1"/>
                <w:numId w:val="6"/>
              </w:numPr>
              <w:ind w:right="507"/>
              <w:rPr>
                <w:rFonts w:hint="eastAsia"/>
                <w:sz w:val="18"/>
                <w:szCs w:val="18"/>
              </w:rPr>
            </w:pPr>
            <w:r>
              <w:rPr>
                <w:rStyle w:val="None"/>
                <w:sz w:val="18"/>
                <w:szCs w:val="18"/>
              </w:rPr>
              <w:t>Providing on-going professional development to instructional personnel.</w:t>
            </w:r>
          </w:p>
          <w:p w14:paraId="2B1B62B0" w14:textId="77777777" w:rsidR="00841268" w:rsidRDefault="009C71EC">
            <w:pPr>
              <w:pStyle w:val="TableParagraph"/>
              <w:numPr>
                <w:ilvl w:val="0"/>
                <w:numId w:val="5"/>
              </w:numPr>
              <w:spacing w:before="118"/>
              <w:ind w:right="112"/>
              <w:rPr>
                <w:rFonts w:hint="eastAsia"/>
                <w:sz w:val="18"/>
                <w:szCs w:val="18"/>
              </w:rPr>
            </w:pPr>
            <w:r>
              <w:rPr>
                <w:rStyle w:val="None"/>
                <w:sz w:val="18"/>
                <w:szCs w:val="18"/>
              </w:rPr>
              <w:t xml:space="preserve">Offer parent-teacher conferences by providing parents with times of quarterly report card conference periods at the beginning of the school </w:t>
            </w:r>
            <w:proofErr w:type="gramStart"/>
            <w:r>
              <w:rPr>
                <w:rStyle w:val="None"/>
                <w:sz w:val="18"/>
                <w:szCs w:val="18"/>
              </w:rPr>
              <w:t>year, and</w:t>
            </w:r>
            <w:proofErr w:type="gramEnd"/>
            <w:r>
              <w:rPr>
                <w:rStyle w:val="None"/>
                <w:sz w:val="18"/>
                <w:szCs w:val="18"/>
              </w:rPr>
              <w:t xml:space="preserve"> scheduling them at a mutually convenient time at the request of either the parent or</w:t>
            </w:r>
            <w:r>
              <w:rPr>
                <w:rStyle w:val="None"/>
                <w:spacing w:val="-11"/>
                <w:sz w:val="18"/>
                <w:szCs w:val="18"/>
              </w:rPr>
              <w:t xml:space="preserve"> </w:t>
            </w:r>
            <w:r>
              <w:rPr>
                <w:rStyle w:val="None"/>
                <w:sz w:val="18"/>
                <w:szCs w:val="18"/>
              </w:rPr>
              <w:t>teacher.</w:t>
            </w:r>
          </w:p>
          <w:p w14:paraId="54A5BD4C" w14:textId="77777777" w:rsidR="00841268" w:rsidRDefault="009C71EC">
            <w:pPr>
              <w:pStyle w:val="TableParagraph"/>
              <w:numPr>
                <w:ilvl w:val="0"/>
                <w:numId w:val="5"/>
              </w:numPr>
              <w:spacing w:before="120" w:line="242" w:lineRule="auto"/>
              <w:ind w:right="219"/>
              <w:rPr>
                <w:rFonts w:hint="eastAsia"/>
                <w:sz w:val="18"/>
                <w:szCs w:val="18"/>
              </w:rPr>
            </w:pPr>
            <w:r>
              <w:rPr>
                <w:rStyle w:val="None"/>
                <w:sz w:val="18"/>
                <w:szCs w:val="18"/>
              </w:rPr>
              <w:t xml:space="preserve">Provide parents with frequent reports </w:t>
            </w:r>
            <w:r>
              <w:rPr>
                <w:rStyle w:val="None"/>
                <w:rFonts w:ascii="Arial" w:hAnsi="Arial"/>
                <w:sz w:val="18"/>
                <w:szCs w:val="18"/>
              </w:rPr>
              <w:t>on</w:t>
            </w:r>
            <w:r>
              <w:rPr>
                <w:rStyle w:val="None"/>
                <w:rFonts w:ascii="Arial" w:hAnsi="Arial"/>
                <w:spacing w:val="-31"/>
                <w:sz w:val="18"/>
                <w:szCs w:val="18"/>
              </w:rPr>
              <w:t xml:space="preserve"> </w:t>
            </w:r>
            <w:r>
              <w:rPr>
                <w:rStyle w:val="None"/>
                <w:rFonts w:ascii="Arial" w:hAnsi="Arial"/>
                <w:sz w:val="18"/>
                <w:szCs w:val="18"/>
              </w:rPr>
              <w:t>their</w:t>
            </w:r>
            <w:r>
              <w:rPr>
                <w:rStyle w:val="None"/>
                <w:rFonts w:ascii="Arial" w:hAnsi="Arial"/>
                <w:spacing w:val="-29"/>
                <w:sz w:val="18"/>
                <w:szCs w:val="18"/>
              </w:rPr>
              <w:t xml:space="preserve"> </w:t>
            </w:r>
            <w:r>
              <w:rPr>
                <w:rStyle w:val="None"/>
                <w:rFonts w:ascii="Arial" w:hAnsi="Arial"/>
                <w:sz w:val="18"/>
                <w:szCs w:val="18"/>
              </w:rPr>
              <w:t>child’s</w:t>
            </w:r>
            <w:r>
              <w:rPr>
                <w:rStyle w:val="None"/>
                <w:rFonts w:ascii="Arial" w:hAnsi="Arial"/>
                <w:spacing w:val="-30"/>
                <w:sz w:val="18"/>
                <w:szCs w:val="18"/>
              </w:rPr>
              <w:t xml:space="preserve"> </w:t>
            </w:r>
            <w:r>
              <w:rPr>
                <w:rStyle w:val="None"/>
                <w:rFonts w:ascii="Arial" w:hAnsi="Arial"/>
                <w:sz w:val="18"/>
                <w:szCs w:val="18"/>
              </w:rPr>
              <w:t>progress</w:t>
            </w:r>
            <w:r>
              <w:rPr>
                <w:rStyle w:val="None"/>
                <w:rFonts w:ascii="Arial" w:hAnsi="Arial"/>
                <w:spacing w:val="-30"/>
                <w:sz w:val="18"/>
                <w:szCs w:val="18"/>
              </w:rPr>
              <w:t xml:space="preserve"> </w:t>
            </w:r>
            <w:r>
              <w:rPr>
                <w:rStyle w:val="None"/>
                <w:rFonts w:ascii="Arial" w:hAnsi="Arial"/>
                <w:sz w:val="18"/>
                <w:szCs w:val="18"/>
              </w:rPr>
              <w:t>by</w:t>
            </w:r>
            <w:r>
              <w:rPr>
                <w:rStyle w:val="None"/>
                <w:rFonts w:ascii="Arial" w:hAnsi="Arial"/>
                <w:spacing w:val="-30"/>
                <w:sz w:val="18"/>
                <w:szCs w:val="18"/>
              </w:rPr>
              <w:t xml:space="preserve"> </w:t>
            </w:r>
            <w:r>
              <w:rPr>
                <w:rStyle w:val="None"/>
                <w:rFonts w:ascii="Arial" w:hAnsi="Arial"/>
                <w:sz w:val="18"/>
                <w:szCs w:val="18"/>
              </w:rPr>
              <w:t xml:space="preserve">sending </w:t>
            </w:r>
            <w:r>
              <w:rPr>
                <w:rStyle w:val="None"/>
                <w:sz w:val="18"/>
                <w:szCs w:val="18"/>
              </w:rPr>
              <w:t>home mid-quarter progress reports and sending home the results of Georgia Milestones and other State assessments</w:t>
            </w:r>
            <w:r>
              <w:rPr>
                <w:rStyle w:val="None"/>
                <w:spacing w:val="-2"/>
                <w:sz w:val="18"/>
                <w:szCs w:val="18"/>
              </w:rPr>
              <w:t xml:space="preserve"> </w:t>
            </w:r>
            <w:r>
              <w:rPr>
                <w:rStyle w:val="None"/>
                <w:sz w:val="18"/>
                <w:szCs w:val="18"/>
              </w:rPr>
              <w:t>annually.</w:t>
            </w:r>
          </w:p>
          <w:p w14:paraId="755BF1C2" w14:textId="77777777" w:rsidR="00841268" w:rsidRDefault="009C71EC">
            <w:pPr>
              <w:pStyle w:val="TableParagraph"/>
              <w:numPr>
                <w:ilvl w:val="0"/>
                <w:numId w:val="5"/>
              </w:numPr>
              <w:spacing w:before="120"/>
              <w:ind w:right="116"/>
              <w:rPr>
                <w:rFonts w:hint="eastAsia"/>
                <w:sz w:val="18"/>
                <w:szCs w:val="18"/>
              </w:rPr>
            </w:pPr>
            <w:r>
              <w:rPr>
                <w:rStyle w:val="None"/>
                <w:sz w:val="18"/>
                <w:szCs w:val="18"/>
              </w:rPr>
              <w:t xml:space="preserve">Provide parents with reasonable access to staff by providing parents with times of teacher conference periods at the beginning of the school </w:t>
            </w:r>
            <w:proofErr w:type="gramStart"/>
            <w:r>
              <w:rPr>
                <w:rStyle w:val="None"/>
                <w:sz w:val="18"/>
                <w:szCs w:val="18"/>
              </w:rPr>
              <w:t>year, and</w:t>
            </w:r>
            <w:proofErr w:type="gramEnd"/>
            <w:r>
              <w:rPr>
                <w:rStyle w:val="None"/>
                <w:sz w:val="18"/>
                <w:szCs w:val="18"/>
              </w:rPr>
              <w:t xml:space="preserve"> scheduling at least one Open House event</w:t>
            </w:r>
            <w:r>
              <w:rPr>
                <w:rStyle w:val="None"/>
                <w:spacing w:val="-1"/>
                <w:sz w:val="18"/>
                <w:szCs w:val="18"/>
              </w:rPr>
              <w:t xml:space="preserve"> </w:t>
            </w:r>
            <w:r>
              <w:rPr>
                <w:rStyle w:val="None"/>
                <w:sz w:val="18"/>
                <w:szCs w:val="18"/>
              </w:rPr>
              <w:t>annually.</w:t>
            </w:r>
          </w:p>
          <w:p w14:paraId="6356A7EB" w14:textId="77777777" w:rsidR="00841268" w:rsidRDefault="009C71EC">
            <w:pPr>
              <w:pStyle w:val="TableParagraph"/>
              <w:numPr>
                <w:ilvl w:val="0"/>
                <w:numId w:val="5"/>
              </w:numPr>
              <w:spacing w:before="121" w:line="244" w:lineRule="auto"/>
              <w:ind w:right="429"/>
              <w:rPr>
                <w:rFonts w:hint="eastAsia"/>
                <w:sz w:val="18"/>
                <w:szCs w:val="18"/>
              </w:rPr>
            </w:pPr>
            <w:r>
              <w:rPr>
                <w:rStyle w:val="None"/>
                <w:sz w:val="18"/>
                <w:szCs w:val="18"/>
              </w:rPr>
              <w:t xml:space="preserve">Provide parents opportunities to volunteer and participate in their </w:t>
            </w:r>
            <w:r>
              <w:rPr>
                <w:rStyle w:val="None"/>
                <w:rFonts w:ascii="Arial" w:hAnsi="Arial"/>
                <w:sz w:val="18"/>
                <w:szCs w:val="18"/>
              </w:rPr>
              <w:t>child’s class and observe</w:t>
            </w:r>
            <w:r>
              <w:rPr>
                <w:rStyle w:val="None"/>
                <w:rFonts w:ascii="Arial" w:hAnsi="Arial"/>
                <w:spacing w:val="-27"/>
                <w:sz w:val="18"/>
                <w:szCs w:val="18"/>
              </w:rPr>
              <w:t xml:space="preserve"> </w:t>
            </w:r>
            <w:r>
              <w:rPr>
                <w:rStyle w:val="None"/>
                <w:rFonts w:ascii="Arial" w:hAnsi="Arial"/>
                <w:sz w:val="18"/>
                <w:szCs w:val="18"/>
              </w:rPr>
              <w:t xml:space="preserve">classroom </w:t>
            </w:r>
            <w:r>
              <w:rPr>
                <w:rStyle w:val="None"/>
                <w:sz w:val="18"/>
                <w:szCs w:val="18"/>
              </w:rPr>
              <w:t>activities.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0" w:type="dxa"/>
            </w:tcMar>
          </w:tcPr>
          <w:p w14:paraId="0E74D9BC" w14:textId="77777777" w:rsidR="00841268" w:rsidRDefault="009C71EC">
            <w:pPr>
              <w:pStyle w:val="TableParagraph"/>
              <w:numPr>
                <w:ilvl w:val="0"/>
                <w:numId w:val="8"/>
              </w:numPr>
              <w:spacing w:before="47"/>
              <w:ind w:right="110"/>
              <w:rPr>
                <w:rFonts w:hint="eastAsia"/>
                <w:sz w:val="18"/>
                <w:szCs w:val="18"/>
              </w:rPr>
            </w:pPr>
            <w:r>
              <w:rPr>
                <w:rStyle w:val="None"/>
                <w:sz w:val="18"/>
                <w:szCs w:val="18"/>
              </w:rPr>
              <w:t>Ensure my child arrives at school on time every day in uniform and I pick my child up from school</w:t>
            </w:r>
            <w:r>
              <w:rPr>
                <w:rStyle w:val="None"/>
                <w:spacing w:val="-5"/>
                <w:sz w:val="18"/>
                <w:szCs w:val="18"/>
              </w:rPr>
              <w:t xml:space="preserve"> </w:t>
            </w:r>
            <w:r>
              <w:rPr>
                <w:rStyle w:val="None"/>
                <w:sz w:val="18"/>
                <w:szCs w:val="18"/>
              </w:rPr>
              <w:t>on-time.</w:t>
            </w:r>
          </w:p>
          <w:p w14:paraId="33D1C256" w14:textId="77777777" w:rsidR="00841268" w:rsidRDefault="009C71EC">
            <w:pPr>
              <w:pStyle w:val="TableParagraph"/>
              <w:numPr>
                <w:ilvl w:val="0"/>
                <w:numId w:val="8"/>
              </w:numPr>
              <w:spacing w:before="118"/>
              <w:ind w:right="310"/>
              <w:rPr>
                <w:rFonts w:hint="eastAsia"/>
                <w:sz w:val="18"/>
                <w:szCs w:val="18"/>
              </w:rPr>
            </w:pPr>
            <w:r>
              <w:rPr>
                <w:rStyle w:val="None"/>
                <w:rFonts w:ascii="Arial" w:hAnsi="Arial"/>
                <w:sz w:val="18"/>
                <w:szCs w:val="18"/>
              </w:rPr>
              <w:t>Make</w:t>
            </w:r>
            <w:r>
              <w:rPr>
                <w:rStyle w:val="None"/>
                <w:rFonts w:ascii="Arial" w:hAnsi="Arial"/>
                <w:spacing w:val="-30"/>
                <w:sz w:val="18"/>
                <w:szCs w:val="18"/>
              </w:rPr>
              <w:t xml:space="preserve"> </w:t>
            </w:r>
            <w:r>
              <w:rPr>
                <w:rStyle w:val="None"/>
                <w:rFonts w:ascii="Arial" w:hAnsi="Arial"/>
                <w:sz w:val="18"/>
                <w:szCs w:val="18"/>
              </w:rPr>
              <w:t>sure</w:t>
            </w:r>
            <w:r>
              <w:rPr>
                <w:rStyle w:val="None"/>
                <w:rFonts w:ascii="Arial" w:hAnsi="Arial"/>
                <w:spacing w:val="-29"/>
                <w:sz w:val="18"/>
                <w:szCs w:val="18"/>
              </w:rPr>
              <w:t xml:space="preserve"> </w:t>
            </w:r>
            <w:r>
              <w:rPr>
                <w:rStyle w:val="None"/>
                <w:rFonts w:ascii="Arial" w:hAnsi="Arial"/>
                <w:sz w:val="18"/>
                <w:szCs w:val="18"/>
              </w:rPr>
              <w:t>my</w:t>
            </w:r>
            <w:r>
              <w:rPr>
                <w:rStyle w:val="None"/>
                <w:rFonts w:ascii="Arial" w:hAnsi="Arial"/>
                <w:spacing w:val="-29"/>
                <w:sz w:val="18"/>
                <w:szCs w:val="18"/>
              </w:rPr>
              <w:t xml:space="preserve"> </w:t>
            </w:r>
            <w:r>
              <w:rPr>
                <w:rStyle w:val="None"/>
                <w:rFonts w:ascii="Arial" w:hAnsi="Arial"/>
                <w:sz w:val="18"/>
                <w:szCs w:val="18"/>
              </w:rPr>
              <w:t>child’s</w:t>
            </w:r>
            <w:r>
              <w:rPr>
                <w:rStyle w:val="None"/>
                <w:rFonts w:ascii="Arial" w:hAnsi="Arial"/>
                <w:spacing w:val="-27"/>
                <w:sz w:val="18"/>
                <w:szCs w:val="18"/>
              </w:rPr>
              <w:t xml:space="preserve"> </w:t>
            </w:r>
            <w:r>
              <w:rPr>
                <w:rStyle w:val="None"/>
                <w:rFonts w:ascii="Arial" w:hAnsi="Arial"/>
                <w:sz w:val="18"/>
                <w:szCs w:val="18"/>
              </w:rPr>
              <w:t>homework</w:t>
            </w:r>
            <w:r>
              <w:rPr>
                <w:rStyle w:val="None"/>
                <w:rFonts w:ascii="Arial" w:hAnsi="Arial"/>
                <w:spacing w:val="-29"/>
                <w:sz w:val="18"/>
                <w:szCs w:val="18"/>
              </w:rPr>
              <w:t xml:space="preserve"> </w:t>
            </w:r>
            <w:r>
              <w:rPr>
                <w:rStyle w:val="None"/>
                <w:rFonts w:ascii="Arial" w:hAnsi="Arial"/>
                <w:sz w:val="18"/>
                <w:szCs w:val="18"/>
              </w:rPr>
              <w:t xml:space="preserve">is </w:t>
            </w:r>
            <w:proofErr w:type="gramStart"/>
            <w:r>
              <w:rPr>
                <w:rStyle w:val="None"/>
                <w:sz w:val="18"/>
                <w:szCs w:val="18"/>
              </w:rPr>
              <w:t>completed, and</w:t>
            </w:r>
            <w:proofErr w:type="gramEnd"/>
            <w:r>
              <w:rPr>
                <w:rStyle w:val="None"/>
                <w:sz w:val="18"/>
                <w:szCs w:val="18"/>
              </w:rPr>
              <w:t xml:space="preserve"> talk to my child</w:t>
            </w:r>
            <w:r>
              <w:rPr>
                <w:rStyle w:val="None"/>
                <w:spacing w:val="-12"/>
                <w:sz w:val="18"/>
                <w:szCs w:val="18"/>
              </w:rPr>
              <w:t xml:space="preserve"> </w:t>
            </w:r>
            <w:r>
              <w:rPr>
                <w:rStyle w:val="None"/>
                <w:sz w:val="18"/>
                <w:szCs w:val="18"/>
              </w:rPr>
              <w:t>daily about what they learn in school and what they are working</w:t>
            </w:r>
            <w:r>
              <w:rPr>
                <w:rStyle w:val="None"/>
                <w:spacing w:val="-5"/>
                <w:sz w:val="18"/>
                <w:szCs w:val="18"/>
              </w:rPr>
              <w:t xml:space="preserve"> </w:t>
            </w:r>
            <w:r>
              <w:rPr>
                <w:rStyle w:val="None"/>
                <w:sz w:val="18"/>
                <w:szCs w:val="18"/>
              </w:rPr>
              <w:t>on.</w:t>
            </w:r>
          </w:p>
          <w:p w14:paraId="11192A32" w14:textId="77777777" w:rsidR="00841268" w:rsidRDefault="009C71EC">
            <w:pPr>
              <w:pStyle w:val="TableParagraph"/>
              <w:numPr>
                <w:ilvl w:val="0"/>
                <w:numId w:val="8"/>
              </w:numPr>
              <w:spacing w:before="122"/>
              <w:ind w:right="149"/>
              <w:rPr>
                <w:rFonts w:hint="eastAsia"/>
                <w:sz w:val="18"/>
                <w:szCs w:val="18"/>
              </w:rPr>
            </w:pPr>
            <w:r>
              <w:rPr>
                <w:rStyle w:val="None"/>
                <w:sz w:val="18"/>
                <w:szCs w:val="18"/>
              </w:rPr>
              <w:t>Memorize the 8 core values by the</w:t>
            </w:r>
            <w:r>
              <w:rPr>
                <w:rStyle w:val="None"/>
                <w:spacing w:val="-12"/>
                <w:sz w:val="18"/>
                <w:szCs w:val="18"/>
              </w:rPr>
              <w:t xml:space="preserve"> </w:t>
            </w:r>
            <w:r>
              <w:rPr>
                <w:rStyle w:val="None"/>
                <w:sz w:val="18"/>
                <w:szCs w:val="18"/>
              </w:rPr>
              <w:t>end of the first week of</w:t>
            </w:r>
            <w:r>
              <w:rPr>
                <w:rStyle w:val="None"/>
                <w:spacing w:val="-5"/>
                <w:sz w:val="18"/>
                <w:szCs w:val="18"/>
              </w:rPr>
              <w:t xml:space="preserve"> </w:t>
            </w:r>
            <w:r>
              <w:rPr>
                <w:rStyle w:val="None"/>
                <w:sz w:val="18"/>
                <w:szCs w:val="18"/>
              </w:rPr>
              <w:t>school.</w:t>
            </w:r>
          </w:p>
          <w:p w14:paraId="0D74888C" w14:textId="77777777" w:rsidR="00841268" w:rsidRDefault="009C71EC">
            <w:pPr>
              <w:pStyle w:val="TableParagraph"/>
              <w:numPr>
                <w:ilvl w:val="0"/>
                <w:numId w:val="8"/>
              </w:numPr>
              <w:spacing w:before="120"/>
              <w:ind w:right="195"/>
              <w:rPr>
                <w:rFonts w:hint="eastAsia"/>
                <w:sz w:val="18"/>
                <w:szCs w:val="18"/>
              </w:rPr>
            </w:pPr>
            <w:r>
              <w:rPr>
                <w:rStyle w:val="None"/>
                <w:sz w:val="18"/>
                <w:szCs w:val="18"/>
              </w:rPr>
              <w:t>Monitor closely the amount and content of television my child</w:t>
            </w:r>
            <w:r>
              <w:rPr>
                <w:rStyle w:val="None"/>
                <w:spacing w:val="-13"/>
                <w:sz w:val="18"/>
                <w:szCs w:val="18"/>
              </w:rPr>
              <w:t xml:space="preserve"> </w:t>
            </w:r>
            <w:r>
              <w:rPr>
                <w:rStyle w:val="None"/>
                <w:sz w:val="18"/>
                <w:szCs w:val="18"/>
              </w:rPr>
              <w:t>watches daily.</w:t>
            </w:r>
          </w:p>
          <w:p w14:paraId="4AA7282B" w14:textId="77777777" w:rsidR="00841268" w:rsidRDefault="009C71EC">
            <w:pPr>
              <w:pStyle w:val="TableParagraph"/>
              <w:numPr>
                <w:ilvl w:val="0"/>
                <w:numId w:val="8"/>
              </w:numPr>
              <w:spacing w:before="119" w:line="242" w:lineRule="auto"/>
              <w:ind w:right="99"/>
              <w:rPr>
                <w:rFonts w:ascii="Arial" w:hAnsi="Arial"/>
                <w:sz w:val="18"/>
                <w:szCs w:val="18"/>
              </w:rPr>
            </w:pPr>
            <w:r>
              <w:rPr>
                <w:rStyle w:val="None"/>
                <w:sz w:val="18"/>
                <w:szCs w:val="18"/>
              </w:rPr>
              <w:t>Monitor closely the content of video games and computer / internet</w:t>
            </w:r>
            <w:r>
              <w:rPr>
                <w:rStyle w:val="None"/>
                <w:spacing w:val="-13"/>
                <w:sz w:val="18"/>
                <w:szCs w:val="18"/>
              </w:rPr>
              <w:t xml:space="preserve"> </w:t>
            </w:r>
            <w:r>
              <w:rPr>
                <w:rStyle w:val="None"/>
                <w:sz w:val="18"/>
                <w:szCs w:val="18"/>
              </w:rPr>
              <w:t xml:space="preserve">content used and engaged by my child; Participate, as appropriate, in my </w:t>
            </w:r>
            <w:r>
              <w:rPr>
                <w:rStyle w:val="None"/>
                <w:rFonts w:ascii="Arial" w:hAnsi="Arial"/>
                <w:sz w:val="18"/>
                <w:szCs w:val="18"/>
              </w:rPr>
              <w:t>child’s</w:t>
            </w:r>
            <w:r>
              <w:rPr>
                <w:rStyle w:val="None"/>
                <w:rFonts w:ascii="Arial" w:hAnsi="Arial"/>
                <w:spacing w:val="-24"/>
                <w:sz w:val="18"/>
                <w:szCs w:val="18"/>
              </w:rPr>
              <w:t xml:space="preserve"> </w:t>
            </w:r>
            <w:r>
              <w:rPr>
                <w:rStyle w:val="None"/>
                <w:rFonts w:ascii="Arial" w:hAnsi="Arial"/>
                <w:sz w:val="18"/>
                <w:szCs w:val="18"/>
              </w:rPr>
              <w:t>classroom</w:t>
            </w:r>
            <w:r>
              <w:rPr>
                <w:rStyle w:val="None"/>
                <w:rFonts w:ascii="Arial" w:hAnsi="Arial"/>
                <w:spacing w:val="-22"/>
                <w:sz w:val="18"/>
                <w:szCs w:val="18"/>
              </w:rPr>
              <w:t xml:space="preserve"> </w:t>
            </w:r>
            <w:r>
              <w:rPr>
                <w:rStyle w:val="None"/>
                <w:rFonts w:ascii="Arial" w:hAnsi="Arial"/>
                <w:sz w:val="18"/>
                <w:szCs w:val="18"/>
              </w:rPr>
              <w:t>and</w:t>
            </w:r>
            <w:r>
              <w:rPr>
                <w:rStyle w:val="None"/>
                <w:rFonts w:ascii="Arial" w:hAnsi="Arial"/>
                <w:spacing w:val="-23"/>
                <w:sz w:val="18"/>
                <w:szCs w:val="18"/>
              </w:rPr>
              <w:t xml:space="preserve"> </w:t>
            </w:r>
            <w:r>
              <w:rPr>
                <w:rStyle w:val="None"/>
                <w:rFonts w:ascii="Arial" w:hAnsi="Arial"/>
                <w:sz w:val="18"/>
                <w:szCs w:val="18"/>
              </w:rPr>
              <w:t>education.</w:t>
            </w:r>
          </w:p>
          <w:p w14:paraId="09BCD423" w14:textId="77777777" w:rsidR="00841268" w:rsidRDefault="009C71EC">
            <w:pPr>
              <w:pStyle w:val="TableParagraph"/>
              <w:numPr>
                <w:ilvl w:val="0"/>
                <w:numId w:val="8"/>
              </w:numPr>
              <w:spacing w:before="122"/>
              <w:ind w:right="198"/>
              <w:rPr>
                <w:rFonts w:hint="eastAsia"/>
                <w:sz w:val="18"/>
                <w:szCs w:val="18"/>
              </w:rPr>
            </w:pPr>
            <w:r>
              <w:rPr>
                <w:rStyle w:val="None"/>
                <w:sz w:val="18"/>
                <w:szCs w:val="18"/>
              </w:rPr>
              <w:t>Encourage my child to read daily;</w:t>
            </w:r>
            <w:r>
              <w:rPr>
                <w:rStyle w:val="None"/>
                <w:spacing w:val="-12"/>
                <w:sz w:val="18"/>
                <w:szCs w:val="18"/>
              </w:rPr>
              <w:t xml:space="preserve"> </w:t>
            </w:r>
            <w:r>
              <w:rPr>
                <w:rStyle w:val="None"/>
                <w:sz w:val="18"/>
                <w:szCs w:val="18"/>
              </w:rPr>
              <w:t xml:space="preserve">read with my </w:t>
            </w:r>
            <w:proofErr w:type="gramStart"/>
            <w:r>
              <w:rPr>
                <w:rStyle w:val="None"/>
                <w:sz w:val="18"/>
                <w:szCs w:val="18"/>
              </w:rPr>
              <w:t>child, and</w:t>
            </w:r>
            <w:proofErr w:type="gramEnd"/>
            <w:r>
              <w:rPr>
                <w:rStyle w:val="None"/>
                <w:sz w:val="18"/>
                <w:szCs w:val="18"/>
              </w:rPr>
              <w:t xml:space="preserve"> read myself to set an example for my</w:t>
            </w:r>
            <w:r>
              <w:rPr>
                <w:rStyle w:val="None"/>
                <w:spacing w:val="-3"/>
                <w:sz w:val="18"/>
                <w:szCs w:val="18"/>
              </w:rPr>
              <w:t xml:space="preserve"> </w:t>
            </w:r>
            <w:r>
              <w:rPr>
                <w:rStyle w:val="None"/>
                <w:sz w:val="18"/>
                <w:szCs w:val="18"/>
              </w:rPr>
              <w:t>child.</w:t>
            </w:r>
          </w:p>
          <w:p w14:paraId="2C230660" w14:textId="77777777" w:rsidR="00841268" w:rsidRDefault="009C71EC">
            <w:pPr>
              <w:pStyle w:val="TableParagraph"/>
              <w:numPr>
                <w:ilvl w:val="0"/>
                <w:numId w:val="8"/>
              </w:numPr>
              <w:spacing w:before="121"/>
              <w:ind w:right="135"/>
              <w:rPr>
                <w:rFonts w:hint="eastAsia"/>
                <w:sz w:val="18"/>
                <w:szCs w:val="18"/>
              </w:rPr>
            </w:pPr>
            <w:r>
              <w:rPr>
                <w:rStyle w:val="None"/>
                <w:sz w:val="18"/>
                <w:szCs w:val="18"/>
              </w:rPr>
              <w:t>Read and, if appropriate, respond to</w:t>
            </w:r>
            <w:r>
              <w:rPr>
                <w:rStyle w:val="None"/>
                <w:spacing w:val="-9"/>
                <w:sz w:val="18"/>
                <w:szCs w:val="18"/>
              </w:rPr>
              <w:t xml:space="preserve"> </w:t>
            </w:r>
            <w:r>
              <w:rPr>
                <w:rStyle w:val="None"/>
                <w:sz w:val="18"/>
                <w:szCs w:val="18"/>
              </w:rPr>
              <w:t>all notices from the</w:t>
            </w:r>
            <w:r>
              <w:rPr>
                <w:rStyle w:val="None"/>
                <w:spacing w:val="-3"/>
                <w:sz w:val="18"/>
                <w:szCs w:val="18"/>
              </w:rPr>
              <w:t xml:space="preserve"> </w:t>
            </w:r>
            <w:r>
              <w:rPr>
                <w:rStyle w:val="None"/>
                <w:sz w:val="18"/>
                <w:szCs w:val="18"/>
              </w:rPr>
              <w:t>school.</w:t>
            </w:r>
          </w:p>
          <w:p w14:paraId="56B86B8A" w14:textId="77777777" w:rsidR="00841268" w:rsidRDefault="009C71EC">
            <w:pPr>
              <w:pStyle w:val="TableParagraph"/>
              <w:numPr>
                <w:ilvl w:val="0"/>
                <w:numId w:val="8"/>
              </w:numPr>
              <w:spacing w:before="120"/>
              <w:ind w:right="795"/>
              <w:rPr>
                <w:rFonts w:hint="eastAsia"/>
                <w:sz w:val="18"/>
                <w:szCs w:val="18"/>
              </w:rPr>
            </w:pPr>
            <w:r>
              <w:rPr>
                <w:rStyle w:val="None"/>
                <w:sz w:val="18"/>
                <w:szCs w:val="18"/>
              </w:rPr>
              <w:t>Share my ideas for school improvement with the</w:t>
            </w:r>
            <w:r>
              <w:rPr>
                <w:rStyle w:val="None"/>
                <w:spacing w:val="-10"/>
                <w:sz w:val="18"/>
                <w:szCs w:val="18"/>
              </w:rPr>
              <w:t xml:space="preserve"> </w:t>
            </w:r>
            <w:r>
              <w:rPr>
                <w:rStyle w:val="None"/>
                <w:sz w:val="18"/>
                <w:szCs w:val="18"/>
              </w:rPr>
              <w:t>school.</w:t>
            </w:r>
          </w:p>
          <w:p w14:paraId="7C025EBA" w14:textId="77777777" w:rsidR="00841268" w:rsidRDefault="009C71EC">
            <w:pPr>
              <w:pStyle w:val="TableParagraph"/>
              <w:numPr>
                <w:ilvl w:val="0"/>
                <w:numId w:val="9"/>
              </w:numPr>
              <w:spacing w:before="119"/>
              <w:ind w:right="245"/>
              <w:jc w:val="both"/>
              <w:rPr>
                <w:rFonts w:hint="eastAsia"/>
                <w:sz w:val="18"/>
                <w:szCs w:val="18"/>
              </w:rPr>
            </w:pPr>
            <w:r>
              <w:rPr>
                <w:rStyle w:val="None"/>
                <w:rFonts w:ascii="Arial" w:hAnsi="Arial"/>
                <w:sz w:val="18"/>
                <w:szCs w:val="18"/>
              </w:rPr>
              <w:t>Communicate</w:t>
            </w:r>
            <w:r>
              <w:rPr>
                <w:rStyle w:val="None"/>
                <w:rFonts w:ascii="Arial" w:hAnsi="Arial"/>
                <w:spacing w:val="-20"/>
                <w:sz w:val="18"/>
                <w:szCs w:val="18"/>
              </w:rPr>
              <w:t xml:space="preserve"> </w:t>
            </w:r>
            <w:r>
              <w:rPr>
                <w:rStyle w:val="None"/>
                <w:rFonts w:ascii="Arial" w:hAnsi="Arial"/>
                <w:sz w:val="18"/>
                <w:szCs w:val="18"/>
              </w:rPr>
              <w:t>with</w:t>
            </w:r>
            <w:r>
              <w:rPr>
                <w:rStyle w:val="None"/>
                <w:rFonts w:ascii="Arial" w:hAnsi="Arial"/>
                <w:spacing w:val="-19"/>
                <w:sz w:val="18"/>
                <w:szCs w:val="18"/>
              </w:rPr>
              <w:t xml:space="preserve"> </w:t>
            </w:r>
            <w:r>
              <w:rPr>
                <w:rStyle w:val="None"/>
                <w:rFonts w:ascii="Arial" w:hAnsi="Arial"/>
                <w:sz w:val="18"/>
                <w:szCs w:val="18"/>
              </w:rPr>
              <w:t>my</w:t>
            </w:r>
            <w:r>
              <w:rPr>
                <w:rStyle w:val="None"/>
                <w:rFonts w:ascii="Arial" w:hAnsi="Arial"/>
                <w:spacing w:val="-18"/>
                <w:sz w:val="18"/>
                <w:szCs w:val="18"/>
              </w:rPr>
              <w:t xml:space="preserve"> </w:t>
            </w:r>
            <w:r>
              <w:rPr>
                <w:rStyle w:val="None"/>
                <w:rFonts w:ascii="Arial" w:hAnsi="Arial"/>
                <w:sz w:val="18"/>
                <w:szCs w:val="18"/>
              </w:rPr>
              <w:t>child’s</w:t>
            </w:r>
            <w:r>
              <w:rPr>
                <w:rStyle w:val="None"/>
                <w:rFonts w:ascii="Arial" w:hAnsi="Arial"/>
                <w:spacing w:val="-19"/>
                <w:sz w:val="18"/>
                <w:szCs w:val="18"/>
              </w:rPr>
              <w:t xml:space="preserve"> </w:t>
            </w:r>
            <w:r>
              <w:rPr>
                <w:rStyle w:val="None"/>
                <w:rFonts w:ascii="Arial" w:hAnsi="Arial"/>
                <w:sz w:val="18"/>
                <w:szCs w:val="18"/>
              </w:rPr>
              <w:t xml:space="preserve">teacher </w:t>
            </w:r>
            <w:r>
              <w:rPr>
                <w:rStyle w:val="None"/>
                <w:sz w:val="18"/>
                <w:szCs w:val="18"/>
              </w:rPr>
              <w:t>so I am always aware of how my child is doing at</w:t>
            </w:r>
            <w:r>
              <w:rPr>
                <w:rStyle w:val="None"/>
                <w:spacing w:val="-1"/>
                <w:sz w:val="18"/>
                <w:szCs w:val="18"/>
              </w:rPr>
              <w:t xml:space="preserve"> </w:t>
            </w:r>
            <w:r>
              <w:rPr>
                <w:rStyle w:val="None"/>
                <w:sz w:val="18"/>
                <w:szCs w:val="18"/>
              </w:rPr>
              <w:t>school.</w:t>
            </w:r>
          </w:p>
          <w:p w14:paraId="01F8FE5C" w14:textId="77777777" w:rsidR="00841268" w:rsidRDefault="009C71EC">
            <w:pPr>
              <w:pStyle w:val="TableParagraph"/>
              <w:numPr>
                <w:ilvl w:val="0"/>
                <w:numId w:val="9"/>
              </w:numPr>
              <w:spacing w:before="122"/>
              <w:ind w:right="148"/>
              <w:rPr>
                <w:rFonts w:hint="eastAsia"/>
                <w:sz w:val="18"/>
                <w:szCs w:val="18"/>
              </w:rPr>
            </w:pPr>
            <w:r>
              <w:rPr>
                <w:rStyle w:val="None"/>
                <w:sz w:val="18"/>
                <w:szCs w:val="18"/>
              </w:rPr>
              <w:t xml:space="preserve">Ensure my child has the regulated hearing, dental, and vision screenings as needed. </w:t>
            </w:r>
          </w:p>
          <w:p w14:paraId="4842BB68" w14:textId="77777777" w:rsidR="00841268" w:rsidRDefault="009C71EC">
            <w:pPr>
              <w:pStyle w:val="TableParagraph"/>
              <w:numPr>
                <w:ilvl w:val="0"/>
                <w:numId w:val="9"/>
              </w:numPr>
              <w:spacing w:before="119"/>
              <w:ind w:right="187"/>
              <w:rPr>
                <w:rFonts w:ascii="Arial" w:hAnsi="Arial"/>
                <w:sz w:val="18"/>
                <w:szCs w:val="18"/>
              </w:rPr>
            </w:pPr>
            <w:r>
              <w:rPr>
                <w:rStyle w:val="None"/>
                <w:sz w:val="18"/>
                <w:szCs w:val="18"/>
              </w:rPr>
              <w:t>Build self-worth in my child.  (For example, speaking daily affirmations.)</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0" w:type="dxa"/>
            </w:tcMar>
          </w:tcPr>
          <w:p w14:paraId="431C5029" w14:textId="77777777" w:rsidR="00841268" w:rsidRDefault="009C71EC">
            <w:pPr>
              <w:pStyle w:val="TableParagraph"/>
              <w:numPr>
                <w:ilvl w:val="0"/>
                <w:numId w:val="10"/>
              </w:numPr>
              <w:ind w:right="170"/>
              <w:rPr>
                <w:rFonts w:hint="eastAsia"/>
                <w:sz w:val="18"/>
                <w:szCs w:val="18"/>
              </w:rPr>
            </w:pPr>
            <w:proofErr w:type="gramStart"/>
            <w:r>
              <w:rPr>
                <w:rStyle w:val="None"/>
                <w:sz w:val="18"/>
                <w:szCs w:val="18"/>
              </w:rPr>
              <w:t>Follow the Student Code of Conduct</w:t>
            </w:r>
            <w:r>
              <w:rPr>
                <w:rStyle w:val="None"/>
                <w:spacing w:val="-12"/>
                <w:sz w:val="18"/>
                <w:szCs w:val="18"/>
              </w:rPr>
              <w:t xml:space="preserve"> </w:t>
            </w:r>
            <w:r>
              <w:rPr>
                <w:rStyle w:val="None"/>
                <w:sz w:val="18"/>
                <w:szCs w:val="18"/>
              </w:rPr>
              <w:t>at all</w:t>
            </w:r>
            <w:r>
              <w:rPr>
                <w:rStyle w:val="None"/>
                <w:spacing w:val="-3"/>
                <w:sz w:val="18"/>
                <w:szCs w:val="18"/>
              </w:rPr>
              <w:t xml:space="preserve"> </w:t>
            </w:r>
            <w:r>
              <w:rPr>
                <w:rStyle w:val="None"/>
                <w:sz w:val="18"/>
                <w:szCs w:val="18"/>
              </w:rPr>
              <w:t>times</w:t>
            </w:r>
            <w:proofErr w:type="gramEnd"/>
            <w:r>
              <w:rPr>
                <w:rStyle w:val="None"/>
                <w:sz w:val="18"/>
                <w:szCs w:val="18"/>
              </w:rPr>
              <w:t>.</w:t>
            </w:r>
          </w:p>
          <w:p w14:paraId="303C1B66" w14:textId="77777777" w:rsidR="00841268" w:rsidRDefault="009C71EC">
            <w:pPr>
              <w:pStyle w:val="TableParagraph"/>
              <w:numPr>
                <w:ilvl w:val="0"/>
                <w:numId w:val="10"/>
              </w:numPr>
              <w:spacing w:before="118"/>
              <w:ind w:right="149"/>
              <w:rPr>
                <w:rFonts w:hint="eastAsia"/>
                <w:sz w:val="18"/>
                <w:szCs w:val="18"/>
              </w:rPr>
            </w:pPr>
            <w:r>
              <w:rPr>
                <w:rStyle w:val="None"/>
                <w:sz w:val="18"/>
                <w:szCs w:val="18"/>
              </w:rPr>
              <w:t>Memorize the 8 core values by the</w:t>
            </w:r>
            <w:r>
              <w:rPr>
                <w:rStyle w:val="None"/>
                <w:spacing w:val="-12"/>
                <w:sz w:val="18"/>
                <w:szCs w:val="18"/>
              </w:rPr>
              <w:t xml:space="preserve"> </w:t>
            </w:r>
            <w:r>
              <w:rPr>
                <w:rStyle w:val="None"/>
                <w:sz w:val="18"/>
                <w:szCs w:val="18"/>
              </w:rPr>
              <w:t>end of the first week of</w:t>
            </w:r>
            <w:r>
              <w:rPr>
                <w:rStyle w:val="None"/>
                <w:spacing w:val="-5"/>
                <w:sz w:val="18"/>
                <w:szCs w:val="18"/>
              </w:rPr>
              <w:t xml:space="preserve"> </w:t>
            </w:r>
            <w:r>
              <w:rPr>
                <w:rStyle w:val="None"/>
                <w:sz w:val="18"/>
                <w:szCs w:val="18"/>
              </w:rPr>
              <w:t>school.</w:t>
            </w:r>
          </w:p>
          <w:p w14:paraId="0CF3DE1E" w14:textId="77777777" w:rsidR="00841268" w:rsidRDefault="009C71EC">
            <w:pPr>
              <w:pStyle w:val="TableParagraph"/>
              <w:numPr>
                <w:ilvl w:val="0"/>
                <w:numId w:val="11"/>
              </w:numPr>
              <w:spacing w:before="120"/>
              <w:rPr>
                <w:rFonts w:hint="eastAsia"/>
                <w:sz w:val="18"/>
                <w:szCs w:val="18"/>
              </w:rPr>
            </w:pPr>
            <w:r>
              <w:rPr>
                <w:rStyle w:val="None"/>
                <w:sz w:val="18"/>
                <w:szCs w:val="18"/>
              </w:rPr>
              <w:t>Follow the 8 core values</w:t>
            </w:r>
            <w:r>
              <w:rPr>
                <w:rStyle w:val="None"/>
                <w:spacing w:val="-9"/>
                <w:sz w:val="18"/>
                <w:szCs w:val="18"/>
              </w:rPr>
              <w:t xml:space="preserve"> </w:t>
            </w:r>
            <w:r>
              <w:rPr>
                <w:rStyle w:val="None"/>
                <w:sz w:val="18"/>
                <w:szCs w:val="18"/>
              </w:rPr>
              <w:t>EVERYDAY.</w:t>
            </w:r>
          </w:p>
          <w:p w14:paraId="029CD202" w14:textId="77777777" w:rsidR="00841268" w:rsidRDefault="009C71EC">
            <w:pPr>
              <w:pStyle w:val="TableParagraph"/>
              <w:numPr>
                <w:ilvl w:val="0"/>
                <w:numId w:val="10"/>
              </w:numPr>
              <w:spacing w:before="121"/>
              <w:ind w:right="142"/>
              <w:rPr>
                <w:rFonts w:hint="eastAsia"/>
                <w:sz w:val="18"/>
                <w:szCs w:val="18"/>
              </w:rPr>
            </w:pPr>
            <w:r>
              <w:rPr>
                <w:rStyle w:val="None"/>
                <w:sz w:val="18"/>
                <w:szCs w:val="18"/>
              </w:rPr>
              <w:t>Complete all school assignments to</w:t>
            </w:r>
            <w:r>
              <w:rPr>
                <w:rStyle w:val="None"/>
                <w:spacing w:val="-13"/>
                <w:sz w:val="18"/>
                <w:szCs w:val="18"/>
              </w:rPr>
              <w:t xml:space="preserve"> </w:t>
            </w:r>
            <w:r>
              <w:rPr>
                <w:rStyle w:val="None"/>
                <w:sz w:val="18"/>
                <w:szCs w:val="18"/>
              </w:rPr>
              <w:t xml:space="preserve">the best of my ability at school and at </w:t>
            </w:r>
            <w:proofErr w:type="gramStart"/>
            <w:r>
              <w:rPr>
                <w:rStyle w:val="None"/>
                <w:sz w:val="18"/>
                <w:szCs w:val="18"/>
              </w:rPr>
              <w:t>home, and</w:t>
            </w:r>
            <w:proofErr w:type="gramEnd"/>
            <w:r>
              <w:rPr>
                <w:rStyle w:val="None"/>
                <w:sz w:val="18"/>
                <w:szCs w:val="18"/>
              </w:rPr>
              <w:t xml:space="preserve"> ask for help when I need</w:t>
            </w:r>
            <w:r>
              <w:rPr>
                <w:rStyle w:val="None"/>
                <w:spacing w:val="-11"/>
                <w:sz w:val="18"/>
                <w:szCs w:val="18"/>
              </w:rPr>
              <w:t xml:space="preserve"> </w:t>
            </w:r>
            <w:r>
              <w:rPr>
                <w:rStyle w:val="None"/>
                <w:sz w:val="18"/>
                <w:szCs w:val="18"/>
              </w:rPr>
              <w:t>it.</w:t>
            </w:r>
          </w:p>
          <w:p w14:paraId="5531578A" w14:textId="77777777" w:rsidR="00841268" w:rsidRDefault="009C71EC">
            <w:pPr>
              <w:pStyle w:val="TableParagraph"/>
              <w:numPr>
                <w:ilvl w:val="0"/>
                <w:numId w:val="10"/>
              </w:numPr>
              <w:spacing w:before="119"/>
              <w:ind w:right="450"/>
              <w:rPr>
                <w:rFonts w:hint="eastAsia"/>
                <w:sz w:val="18"/>
                <w:szCs w:val="18"/>
              </w:rPr>
            </w:pPr>
            <w:r>
              <w:rPr>
                <w:rStyle w:val="None"/>
                <w:sz w:val="18"/>
                <w:szCs w:val="18"/>
              </w:rPr>
              <w:t xml:space="preserve">Read at least 20 minutes every </w:t>
            </w:r>
            <w:r>
              <w:rPr>
                <w:rStyle w:val="None"/>
                <w:spacing w:val="-4"/>
                <w:sz w:val="18"/>
                <w:szCs w:val="18"/>
              </w:rPr>
              <w:t xml:space="preserve">day </w:t>
            </w:r>
            <w:r>
              <w:rPr>
                <w:rStyle w:val="None"/>
                <w:sz w:val="18"/>
                <w:szCs w:val="18"/>
              </w:rPr>
              <w:t>outside of school</w:t>
            </w:r>
            <w:r>
              <w:rPr>
                <w:rStyle w:val="None"/>
                <w:spacing w:val="-5"/>
                <w:sz w:val="18"/>
                <w:szCs w:val="18"/>
              </w:rPr>
              <w:t xml:space="preserve"> </w:t>
            </w:r>
            <w:r>
              <w:rPr>
                <w:rStyle w:val="None"/>
                <w:sz w:val="18"/>
                <w:szCs w:val="18"/>
              </w:rPr>
              <w:t>time.</w:t>
            </w:r>
          </w:p>
          <w:p w14:paraId="60F8278B" w14:textId="77777777" w:rsidR="00841268" w:rsidRDefault="009C71EC">
            <w:pPr>
              <w:pStyle w:val="TableParagraph"/>
              <w:numPr>
                <w:ilvl w:val="0"/>
                <w:numId w:val="10"/>
              </w:numPr>
              <w:spacing w:before="119"/>
              <w:ind w:right="270"/>
              <w:rPr>
                <w:rFonts w:hint="eastAsia"/>
                <w:sz w:val="18"/>
                <w:szCs w:val="18"/>
              </w:rPr>
            </w:pPr>
            <w:r>
              <w:rPr>
                <w:rStyle w:val="None"/>
                <w:sz w:val="18"/>
                <w:szCs w:val="18"/>
              </w:rPr>
              <w:t xml:space="preserve">Practice Addition, Subtraction, Multiplication and Division Tables at least 15 minutes every day outside </w:t>
            </w:r>
            <w:r>
              <w:rPr>
                <w:rStyle w:val="None"/>
                <w:spacing w:val="-6"/>
                <w:sz w:val="18"/>
                <w:szCs w:val="18"/>
              </w:rPr>
              <w:t xml:space="preserve">of </w:t>
            </w:r>
            <w:r>
              <w:rPr>
                <w:rStyle w:val="None"/>
                <w:sz w:val="18"/>
                <w:szCs w:val="18"/>
              </w:rPr>
              <w:t>school</w:t>
            </w:r>
            <w:r>
              <w:rPr>
                <w:rStyle w:val="None"/>
                <w:spacing w:val="-2"/>
                <w:sz w:val="18"/>
                <w:szCs w:val="18"/>
              </w:rPr>
              <w:t xml:space="preserve"> </w:t>
            </w:r>
            <w:r>
              <w:rPr>
                <w:rStyle w:val="None"/>
                <w:sz w:val="18"/>
                <w:szCs w:val="18"/>
              </w:rPr>
              <w:t>time.</w:t>
            </w:r>
          </w:p>
          <w:p w14:paraId="2B11EB3F" w14:textId="77777777" w:rsidR="00841268" w:rsidRDefault="009C71EC">
            <w:pPr>
              <w:pStyle w:val="TableParagraph"/>
              <w:numPr>
                <w:ilvl w:val="0"/>
                <w:numId w:val="10"/>
              </w:numPr>
              <w:spacing w:before="123"/>
              <w:ind w:right="632"/>
              <w:rPr>
                <w:rFonts w:hint="eastAsia"/>
                <w:sz w:val="18"/>
                <w:szCs w:val="18"/>
              </w:rPr>
            </w:pPr>
            <w:r>
              <w:rPr>
                <w:rStyle w:val="None"/>
                <w:sz w:val="18"/>
                <w:szCs w:val="18"/>
              </w:rPr>
              <w:t>Give my parents all notices and information sent home from</w:t>
            </w:r>
            <w:r>
              <w:rPr>
                <w:rStyle w:val="None"/>
                <w:spacing w:val="-11"/>
                <w:sz w:val="18"/>
                <w:szCs w:val="18"/>
              </w:rPr>
              <w:t xml:space="preserve"> </w:t>
            </w:r>
            <w:r>
              <w:rPr>
                <w:rStyle w:val="None"/>
                <w:sz w:val="18"/>
                <w:szCs w:val="18"/>
              </w:rPr>
              <w:t>the school.</w:t>
            </w:r>
          </w:p>
          <w:p w14:paraId="697A8B01" w14:textId="77777777" w:rsidR="00841268" w:rsidRDefault="009C71EC">
            <w:pPr>
              <w:pStyle w:val="TableParagraph"/>
              <w:numPr>
                <w:ilvl w:val="0"/>
                <w:numId w:val="10"/>
              </w:numPr>
              <w:spacing w:before="118"/>
              <w:ind w:right="452"/>
              <w:rPr>
                <w:rFonts w:hint="eastAsia"/>
                <w:sz w:val="18"/>
                <w:szCs w:val="18"/>
              </w:rPr>
            </w:pPr>
            <w:r>
              <w:rPr>
                <w:rStyle w:val="None"/>
                <w:sz w:val="18"/>
                <w:szCs w:val="18"/>
              </w:rPr>
              <w:t>Treat my parents, my teachers and school staff, and my peers with kindness and</w:t>
            </w:r>
            <w:r>
              <w:rPr>
                <w:rStyle w:val="None"/>
                <w:spacing w:val="-3"/>
                <w:sz w:val="18"/>
                <w:szCs w:val="18"/>
              </w:rPr>
              <w:t xml:space="preserve"> </w:t>
            </w:r>
            <w:r>
              <w:rPr>
                <w:rStyle w:val="None"/>
                <w:sz w:val="18"/>
                <w:szCs w:val="18"/>
              </w:rPr>
              <w:t>respect.</w:t>
            </w:r>
          </w:p>
          <w:p w14:paraId="1D338B45" w14:textId="77777777" w:rsidR="00841268" w:rsidRDefault="009C71EC">
            <w:pPr>
              <w:pStyle w:val="TableParagraph"/>
              <w:numPr>
                <w:ilvl w:val="0"/>
                <w:numId w:val="10"/>
              </w:numPr>
              <w:spacing w:before="121"/>
              <w:ind w:right="580"/>
              <w:rPr>
                <w:rFonts w:hint="eastAsia"/>
                <w:sz w:val="18"/>
                <w:szCs w:val="18"/>
              </w:rPr>
            </w:pPr>
            <w:r>
              <w:rPr>
                <w:rStyle w:val="None"/>
                <w:sz w:val="18"/>
                <w:szCs w:val="18"/>
              </w:rPr>
              <w:t xml:space="preserve">Treat my mind and my body </w:t>
            </w:r>
            <w:r>
              <w:rPr>
                <w:rStyle w:val="None"/>
                <w:spacing w:val="-4"/>
                <w:sz w:val="18"/>
                <w:szCs w:val="18"/>
              </w:rPr>
              <w:t xml:space="preserve">with </w:t>
            </w:r>
            <w:r>
              <w:rPr>
                <w:rStyle w:val="None"/>
                <w:sz w:val="18"/>
                <w:szCs w:val="18"/>
              </w:rPr>
              <w:t>respect.</w:t>
            </w:r>
          </w:p>
          <w:p w14:paraId="5D728ABD" w14:textId="77777777" w:rsidR="00841268" w:rsidRDefault="009C71EC">
            <w:pPr>
              <w:pStyle w:val="TableParagraph"/>
              <w:numPr>
                <w:ilvl w:val="0"/>
                <w:numId w:val="12"/>
              </w:numPr>
              <w:spacing w:before="120"/>
              <w:ind w:right="796"/>
              <w:rPr>
                <w:rFonts w:hint="eastAsia"/>
                <w:sz w:val="18"/>
                <w:szCs w:val="18"/>
              </w:rPr>
            </w:pPr>
            <w:r>
              <w:rPr>
                <w:rStyle w:val="None"/>
                <w:sz w:val="18"/>
                <w:szCs w:val="18"/>
              </w:rPr>
              <w:t>Share my ideas for school improvement with the</w:t>
            </w:r>
            <w:r>
              <w:rPr>
                <w:rStyle w:val="None"/>
                <w:spacing w:val="-10"/>
                <w:sz w:val="18"/>
                <w:szCs w:val="18"/>
              </w:rPr>
              <w:t xml:space="preserve"> </w:t>
            </w:r>
            <w:r>
              <w:rPr>
                <w:rStyle w:val="None"/>
                <w:sz w:val="18"/>
                <w:szCs w:val="18"/>
              </w:rPr>
              <w:t>school.</w:t>
            </w:r>
          </w:p>
          <w:p w14:paraId="0E41691A" w14:textId="77777777" w:rsidR="00841268" w:rsidRDefault="009C71EC">
            <w:pPr>
              <w:pStyle w:val="TableParagraph"/>
              <w:numPr>
                <w:ilvl w:val="0"/>
                <w:numId w:val="12"/>
              </w:numPr>
              <w:spacing w:before="120"/>
              <w:ind w:right="128"/>
              <w:jc w:val="both"/>
              <w:rPr>
                <w:rFonts w:hint="eastAsia"/>
                <w:sz w:val="18"/>
                <w:szCs w:val="18"/>
              </w:rPr>
            </w:pPr>
            <w:r>
              <w:rPr>
                <w:rStyle w:val="None"/>
                <w:sz w:val="18"/>
                <w:szCs w:val="18"/>
              </w:rPr>
              <w:t>Sleep for at least 9 hours every night</w:t>
            </w:r>
            <w:r>
              <w:rPr>
                <w:rStyle w:val="None"/>
                <w:spacing w:val="-13"/>
                <w:sz w:val="18"/>
                <w:szCs w:val="18"/>
              </w:rPr>
              <w:t xml:space="preserve"> </w:t>
            </w:r>
            <w:r>
              <w:rPr>
                <w:rStyle w:val="None"/>
                <w:sz w:val="18"/>
                <w:szCs w:val="18"/>
              </w:rPr>
              <w:t>to optimize my learning and performance capacity.</w:t>
            </w:r>
          </w:p>
          <w:p w14:paraId="7E69C842" w14:textId="77777777" w:rsidR="00841268" w:rsidRDefault="009C71EC">
            <w:pPr>
              <w:pStyle w:val="TableParagraph"/>
              <w:numPr>
                <w:ilvl w:val="0"/>
                <w:numId w:val="13"/>
              </w:numPr>
              <w:spacing w:before="121"/>
              <w:rPr>
                <w:rFonts w:hint="eastAsia"/>
                <w:sz w:val="18"/>
                <w:szCs w:val="18"/>
              </w:rPr>
            </w:pPr>
            <w:r>
              <w:rPr>
                <w:rStyle w:val="None"/>
                <w:sz w:val="18"/>
                <w:szCs w:val="18"/>
              </w:rPr>
              <w:t>Participate in school</w:t>
            </w:r>
            <w:r>
              <w:rPr>
                <w:rStyle w:val="None"/>
                <w:spacing w:val="-4"/>
                <w:sz w:val="18"/>
                <w:szCs w:val="18"/>
              </w:rPr>
              <w:t xml:space="preserve"> </w:t>
            </w:r>
            <w:r>
              <w:rPr>
                <w:rStyle w:val="None"/>
                <w:sz w:val="18"/>
                <w:szCs w:val="18"/>
              </w:rPr>
              <w:t>activities.</w:t>
            </w:r>
          </w:p>
        </w:tc>
      </w:tr>
      <w:tr w:rsidR="00841268" w14:paraId="3856B5FF" w14:textId="77777777">
        <w:trPr>
          <w:trHeight w:val="2387"/>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FC14" w14:textId="77777777" w:rsidR="00841268" w:rsidRDefault="00841268">
            <w:pPr>
              <w:pStyle w:val="TableParagraph"/>
              <w:rPr>
                <w:rStyle w:val="None"/>
                <w:rFonts w:hint="eastAsia"/>
                <w:sz w:val="20"/>
                <w:szCs w:val="20"/>
              </w:rPr>
            </w:pPr>
          </w:p>
          <w:p w14:paraId="4B458D31" w14:textId="77777777" w:rsidR="00841268" w:rsidRDefault="00841268">
            <w:pPr>
              <w:pStyle w:val="TableParagraph"/>
              <w:spacing w:before="9"/>
              <w:rPr>
                <w:rStyle w:val="None"/>
                <w:rFonts w:hint="eastAsia"/>
                <w:sz w:val="13"/>
                <w:szCs w:val="13"/>
              </w:rPr>
            </w:pPr>
          </w:p>
          <w:p w14:paraId="4646694B" w14:textId="77777777" w:rsidR="00841268" w:rsidRDefault="009C71EC">
            <w:pPr>
              <w:pStyle w:val="TableParagraph"/>
              <w:spacing w:line="20" w:lineRule="exact"/>
              <w:ind w:left="104"/>
              <w:rPr>
                <w:rStyle w:val="None"/>
                <w:rFonts w:hint="eastAsia"/>
                <w:sz w:val="2"/>
                <w:szCs w:val="2"/>
              </w:rPr>
            </w:pPr>
            <w:r>
              <w:rPr>
                <w:rStyle w:val="None"/>
                <w:noProof/>
                <w:sz w:val="2"/>
                <w:szCs w:val="2"/>
              </w:rPr>
              <mc:AlternateContent>
                <mc:Choice Requires="wps">
                  <w:drawing>
                    <wp:inline distT="0" distB="0" distL="0" distR="0" wp14:anchorId="74A9378F" wp14:editId="1AC56376">
                      <wp:extent cx="1706245" cy="0"/>
                      <wp:effectExtent l="0" t="0" r="0" b="0"/>
                      <wp:docPr id="1073741856" name="officeArt object" descr="Line 27"/>
                      <wp:cNvGraphicFramePr/>
                      <a:graphic xmlns:a="http://schemas.openxmlformats.org/drawingml/2006/main">
                        <a:graphicData uri="http://schemas.microsoft.com/office/word/2010/wordprocessingShape">
                          <wps:wsp>
                            <wps:cNvCnPr/>
                            <wps:spPr>
                              <a:xfrm>
                                <a:off x="0" y="0"/>
                                <a:ext cx="1706245" cy="0"/>
                              </a:xfrm>
                              <a:prstGeom prst="line">
                                <a:avLst/>
                              </a:prstGeom>
                              <a:noFill/>
                              <a:ln w="7422" cap="flat">
                                <a:solidFill>
                                  <a:srgbClr val="000000"/>
                                </a:solidFill>
                                <a:prstDash val="solid"/>
                                <a:round/>
                              </a:ln>
                              <a:effectLst/>
                            </wps:spPr>
                            <wps:bodyPr/>
                          </wps:wsp>
                        </a:graphicData>
                      </a:graphic>
                    </wp:inline>
                  </w:drawing>
                </mc:Choice>
                <mc:Fallback>
                  <w:pict>
                    <v:line id="_x0000_s1039" style="visibility:visible;width:134.3pt;height:0.0pt;">
                      <v:fill on="f"/>
                      <v:stroke filltype="solid" color="#000000" opacity="100.0%" weight="0.6pt" dashstyle="solid" endcap="flat" joinstyle="round" linestyle="single" startarrow="none" startarrowwidth="medium" startarrowlength="medium" endarrow="none" endarrowwidth="medium" endarrowlength="medium"/>
                    </v:line>
                  </w:pict>
                </mc:Fallback>
              </mc:AlternateContent>
            </w:r>
          </w:p>
          <w:p w14:paraId="16422995" w14:textId="77777777" w:rsidR="00841268" w:rsidRDefault="009C71EC">
            <w:pPr>
              <w:pStyle w:val="TableParagraph"/>
              <w:spacing w:before="9" w:line="717" w:lineRule="auto"/>
              <w:ind w:left="110" w:right="963"/>
              <w:rPr>
                <w:rStyle w:val="None"/>
                <w:rFonts w:hint="eastAsia"/>
                <w:sz w:val="18"/>
                <w:szCs w:val="18"/>
              </w:rPr>
            </w:pPr>
            <w:r>
              <w:rPr>
                <w:rStyle w:val="None"/>
                <w:sz w:val="18"/>
                <w:szCs w:val="18"/>
              </w:rPr>
              <w:t>School Designee Signature School Designee Name (Print)</w:t>
            </w:r>
          </w:p>
          <w:p w14:paraId="0341E99D" w14:textId="77777777" w:rsidR="00841268" w:rsidRDefault="009C71EC">
            <w:pPr>
              <w:pStyle w:val="TableParagraph"/>
              <w:spacing w:before="4"/>
              <w:ind w:left="110"/>
              <w:rPr>
                <w:rFonts w:hint="eastAsia"/>
              </w:rPr>
            </w:pPr>
            <w:r>
              <w:rPr>
                <w:rStyle w:val="None"/>
                <w:sz w:val="18"/>
                <w:szCs w:val="18"/>
              </w:rPr>
              <w:t>Date</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CD28" w14:textId="77777777" w:rsidR="00841268" w:rsidRDefault="00841268">
            <w:pPr>
              <w:pStyle w:val="TableParagraph"/>
              <w:rPr>
                <w:rStyle w:val="None"/>
                <w:rFonts w:hint="eastAsia"/>
                <w:sz w:val="20"/>
                <w:szCs w:val="20"/>
              </w:rPr>
            </w:pPr>
          </w:p>
          <w:p w14:paraId="63EA35F2" w14:textId="77777777" w:rsidR="00841268" w:rsidRDefault="00841268">
            <w:pPr>
              <w:pStyle w:val="TableParagraph"/>
              <w:spacing w:before="9"/>
              <w:rPr>
                <w:rStyle w:val="None"/>
                <w:rFonts w:hint="eastAsia"/>
                <w:sz w:val="13"/>
                <w:szCs w:val="13"/>
              </w:rPr>
            </w:pPr>
          </w:p>
          <w:p w14:paraId="2B248185" w14:textId="77777777" w:rsidR="00841268" w:rsidRDefault="009C71EC">
            <w:pPr>
              <w:pStyle w:val="TableParagraph"/>
              <w:spacing w:line="20" w:lineRule="exact"/>
              <w:ind w:left="101"/>
              <w:rPr>
                <w:rStyle w:val="None"/>
                <w:rFonts w:hint="eastAsia"/>
                <w:sz w:val="2"/>
                <w:szCs w:val="2"/>
              </w:rPr>
            </w:pPr>
            <w:r>
              <w:rPr>
                <w:rStyle w:val="None"/>
                <w:noProof/>
                <w:sz w:val="2"/>
                <w:szCs w:val="2"/>
              </w:rPr>
              <mc:AlternateContent>
                <mc:Choice Requires="wps">
                  <w:drawing>
                    <wp:inline distT="0" distB="0" distL="0" distR="0" wp14:anchorId="218558BF" wp14:editId="13AA57AE">
                      <wp:extent cx="1706245" cy="0"/>
                      <wp:effectExtent l="0" t="0" r="0" b="0"/>
                      <wp:docPr id="1073741857" name="officeArt object" descr="Line 25"/>
                      <wp:cNvGraphicFramePr/>
                      <a:graphic xmlns:a="http://schemas.openxmlformats.org/drawingml/2006/main">
                        <a:graphicData uri="http://schemas.microsoft.com/office/word/2010/wordprocessingShape">
                          <wps:wsp>
                            <wps:cNvCnPr/>
                            <wps:spPr>
                              <a:xfrm>
                                <a:off x="0" y="0"/>
                                <a:ext cx="1706245" cy="0"/>
                              </a:xfrm>
                              <a:prstGeom prst="line">
                                <a:avLst/>
                              </a:prstGeom>
                              <a:noFill/>
                              <a:ln w="7422" cap="flat">
                                <a:solidFill>
                                  <a:srgbClr val="000000"/>
                                </a:solidFill>
                                <a:prstDash val="solid"/>
                                <a:round/>
                              </a:ln>
                              <a:effectLst/>
                            </wps:spPr>
                            <wps:bodyPr/>
                          </wps:wsp>
                        </a:graphicData>
                      </a:graphic>
                    </wp:inline>
                  </w:drawing>
                </mc:Choice>
                <mc:Fallback>
                  <w:pict>
                    <v:line id="_x0000_s1040" style="visibility:visible;width:134.3pt;height:0.0pt;">
                      <v:fill on="f"/>
                      <v:stroke filltype="solid" color="#000000" opacity="100.0%" weight="0.6pt" dashstyle="solid" endcap="flat" joinstyle="round" linestyle="single" startarrow="none" startarrowwidth="medium" startarrowlength="medium" endarrow="none" endarrowwidth="medium" endarrowlength="medium"/>
                    </v:line>
                  </w:pict>
                </mc:Fallback>
              </mc:AlternateContent>
            </w:r>
          </w:p>
          <w:p w14:paraId="3289A7C7" w14:textId="77777777" w:rsidR="00841268" w:rsidRDefault="009C71EC">
            <w:pPr>
              <w:pStyle w:val="TableParagraph"/>
              <w:spacing w:before="9" w:line="717" w:lineRule="auto"/>
              <w:ind w:left="107" w:right="1878"/>
              <w:rPr>
                <w:rStyle w:val="None"/>
                <w:rFonts w:hint="eastAsia"/>
                <w:sz w:val="18"/>
                <w:szCs w:val="18"/>
              </w:rPr>
            </w:pPr>
            <w:r>
              <w:rPr>
                <w:rStyle w:val="None"/>
                <w:sz w:val="18"/>
                <w:szCs w:val="18"/>
              </w:rPr>
              <w:t>Parent Signature Parent Name (Print)</w:t>
            </w:r>
          </w:p>
          <w:p w14:paraId="65F65CAD" w14:textId="77777777" w:rsidR="00841268" w:rsidRDefault="009C71EC">
            <w:pPr>
              <w:pStyle w:val="TableParagraph"/>
              <w:spacing w:before="4"/>
              <w:ind w:left="107"/>
              <w:rPr>
                <w:rFonts w:hint="eastAsia"/>
              </w:rPr>
            </w:pPr>
            <w:r>
              <w:rPr>
                <w:rStyle w:val="None"/>
                <w:sz w:val="18"/>
                <w:szCs w:val="18"/>
              </w:rPr>
              <w:t>Date</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3B74" w14:textId="77777777" w:rsidR="00841268" w:rsidRDefault="00841268">
            <w:pPr>
              <w:pStyle w:val="TableParagraph"/>
              <w:rPr>
                <w:rStyle w:val="None"/>
                <w:rFonts w:hint="eastAsia"/>
                <w:sz w:val="20"/>
                <w:szCs w:val="20"/>
              </w:rPr>
            </w:pPr>
          </w:p>
          <w:p w14:paraId="4F4BAC7A" w14:textId="77777777" w:rsidR="00841268" w:rsidRDefault="00841268">
            <w:pPr>
              <w:pStyle w:val="TableParagraph"/>
              <w:spacing w:before="9"/>
              <w:rPr>
                <w:rStyle w:val="None"/>
                <w:rFonts w:hint="eastAsia"/>
                <w:sz w:val="13"/>
                <w:szCs w:val="13"/>
              </w:rPr>
            </w:pPr>
          </w:p>
          <w:p w14:paraId="2524AE45" w14:textId="77777777" w:rsidR="00841268" w:rsidRDefault="009C71EC">
            <w:pPr>
              <w:pStyle w:val="TableParagraph"/>
              <w:spacing w:line="20" w:lineRule="exact"/>
              <w:ind w:left="102"/>
              <w:rPr>
                <w:rStyle w:val="None"/>
                <w:rFonts w:hint="eastAsia"/>
                <w:sz w:val="2"/>
                <w:szCs w:val="2"/>
              </w:rPr>
            </w:pPr>
            <w:r>
              <w:rPr>
                <w:rStyle w:val="None"/>
                <w:noProof/>
                <w:sz w:val="2"/>
                <w:szCs w:val="2"/>
              </w:rPr>
              <mc:AlternateContent>
                <mc:Choice Requires="wps">
                  <w:drawing>
                    <wp:inline distT="0" distB="0" distL="0" distR="0" wp14:anchorId="08F25BD9" wp14:editId="54BA38B2">
                      <wp:extent cx="1706245" cy="0"/>
                      <wp:effectExtent l="0" t="0" r="0" b="0"/>
                      <wp:docPr id="1073741858" name="officeArt object" descr="Line 23"/>
                      <wp:cNvGraphicFramePr/>
                      <a:graphic xmlns:a="http://schemas.openxmlformats.org/drawingml/2006/main">
                        <a:graphicData uri="http://schemas.microsoft.com/office/word/2010/wordprocessingShape">
                          <wps:wsp>
                            <wps:cNvCnPr/>
                            <wps:spPr>
                              <a:xfrm>
                                <a:off x="0" y="0"/>
                                <a:ext cx="1706245" cy="0"/>
                              </a:xfrm>
                              <a:prstGeom prst="line">
                                <a:avLst/>
                              </a:prstGeom>
                              <a:noFill/>
                              <a:ln w="7422" cap="flat">
                                <a:solidFill>
                                  <a:srgbClr val="000000"/>
                                </a:solidFill>
                                <a:prstDash val="solid"/>
                                <a:round/>
                              </a:ln>
                              <a:effectLst/>
                            </wps:spPr>
                            <wps:bodyPr/>
                          </wps:wsp>
                        </a:graphicData>
                      </a:graphic>
                    </wp:inline>
                  </w:drawing>
                </mc:Choice>
                <mc:Fallback>
                  <w:pict>
                    <v:line id="_x0000_s1041" style="visibility:visible;width:134.3pt;height:0.0pt;">
                      <v:fill on="f"/>
                      <v:stroke filltype="solid" color="#000000" opacity="100.0%" weight="0.6pt" dashstyle="solid" endcap="flat" joinstyle="round" linestyle="single" startarrow="none" startarrowwidth="medium" startarrowlength="medium" endarrow="none" endarrowwidth="medium" endarrowlength="medium"/>
                    </v:line>
                  </w:pict>
                </mc:Fallback>
              </mc:AlternateContent>
            </w:r>
          </w:p>
          <w:p w14:paraId="0B3E60C4" w14:textId="77777777" w:rsidR="00841268" w:rsidRDefault="009C71EC">
            <w:pPr>
              <w:pStyle w:val="TableParagraph"/>
              <w:spacing w:before="9" w:line="717" w:lineRule="auto"/>
              <w:ind w:left="108" w:right="1492"/>
              <w:rPr>
                <w:rStyle w:val="None"/>
                <w:rFonts w:hint="eastAsia"/>
                <w:sz w:val="18"/>
                <w:szCs w:val="18"/>
              </w:rPr>
            </w:pPr>
            <w:r>
              <w:rPr>
                <w:rStyle w:val="None"/>
                <w:sz w:val="18"/>
                <w:szCs w:val="18"/>
              </w:rPr>
              <w:t>Student Signature Student Name (Print)</w:t>
            </w:r>
          </w:p>
          <w:p w14:paraId="7312EE8E" w14:textId="77777777" w:rsidR="00841268" w:rsidRDefault="009C71EC">
            <w:pPr>
              <w:pStyle w:val="TableParagraph"/>
              <w:spacing w:before="4"/>
              <w:ind w:left="108"/>
              <w:rPr>
                <w:rFonts w:hint="eastAsia"/>
              </w:rPr>
            </w:pPr>
            <w:r>
              <w:rPr>
                <w:rStyle w:val="None"/>
                <w:sz w:val="18"/>
                <w:szCs w:val="18"/>
              </w:rPr>
              <w:t>Date</w:t>
            </w:r>
          </w:p>
        </w:tc>
      </w:tr>
    </w:tbl>
    <w:p w14:paraId="7190CD94" w14:textId="77777777" w:rsidR="00841268" w:rsidRDefault="00841268">
      <w:pPr>
        <w:pStyle w:val="Body"/>
        <w:ind w:left="607" w:hanging="607"/>
        <w:jc w:val="both"/>
        <w:rPr>
          <w:rStyle w:val="Hyperlink1"/>
          <w:rFonts w:eastAsia="Calibri"/>
        </w:rPr>
      </w:pPr>
    </w:p>
    <w:p w14:paraId="5B2B8DB7" w14:textId="77777777" w:rsidR="00841268" w:rsidRDefault="009C71EC">
      <w:pPr>
        <w:pStyle w:val="Body"/>
        <w:rPr>
          <w:rStyle w:val="None"/>
          <w:sz w:val="2"/>
          <w:szCs w:val="2"/>
        </w:rPr>
      </w:pPr>
      <w:r>
        <w:rPr>
          <w:rStyle w:val="None"/>
          <w:noProof/>
        </w:rPr>
        <mc:AlternateContent>
          <mc:Choice Requires="wps">
            <w:drawing>
              <wp:anchor distT="0" distB="0" distL="0" distR="0" simplePos="0" relativeHeight="251652096" behindDoc="1" locked="0" layoutInCell="1" allowOverlap="1" wp14:anchorId="071DEC98" wp14:editId="220A3439">
                <wp:simplePos x="0" y="0"/>
                <wp:positionH relativeFrom="page">
                  <wp:posOffset>646965</wp:posOffset>
                </wp:positionH>
                <wp:positionV relativeFrom="page">
                  <wp:posOffset>7864573</wp:posOffset>
                </wp:positionV>
                <wp:extent cx="1705611" cy="0"/>
                <wp:effectExtent l="0" t="0" r="0" b="0"/>
                <wp:wrapNone/>
                <wp:docPr id="1073741859" name="officeArt object" descr="Line 21"/>
                <wp:cNvGraphicFramePr/>
                <a:graphic xmlns:a="http://schemas.openxmlformats.org/drawingml/2006/main">
                  <a:graphicData uri="http://schemas.microsoft.com/office/word/2010/wordprocessingShape">
                    <wps:wsp>
                      <wps:cNvCnPr/>
                      <wps:spPr>
                        <a:xfrm>
                          <a:off x="0" y="0"/>
                          <a:ext cx="1705611" cy="0"/>
                        </a:xfrm>
                        <a:prstGeom prst="line">
                          <a:avLst/>
                        </a:prstGeom>
                        <a:noFill/>
                        <a:ln w="7422" cap="flat">
                          <a:solidFill>
                            <a:srgbClr val="000000"/>
                          </a:solidFill>
                          <a:prstDash val="solid"/>
                          <a:round/>
                        </a:ln>
                        <a:effectLst/>
                      </wps:spPr>
                      <wps:bodyPr/>
                    </wps:wsp>
                  </a:graphicData>
                </a:graphic>
              </wp:anchor>
            </w:drawing>
          </mc:Choice>
          <mc:Fallback>
            <w:pict>
              <v:line id="_x0000_s1042" style="visibility:visible;position:absolute;margin-left:50.9pt;margin-top:619.3pt;width:134.3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noProof/>
        </w:rPr>
        <mc:AlternateContent>
          <mc:Choice Requires="wps">
            <w:drawing>
              <wp:anchor distT="0" distB="0" distL="0" distR="0" simplePos="0" relativeHeight="251653120" behindDoc="1" locked="0" layoutInCell="1" allowOverlap="1" wp14:anchorId="7C82409A" wp14:editId="2BF5423E">
                <wp:simplePos x="0" y="0"/>
                <wp:positionH relativeFrom="page">
                  <wp:posOffset>646965</wp:posOffset>
                </wp:positionH>
                <wp:positionV relativeFrom="page">
                  <wp:posOffset>8283673</wp:posOffset>
                </wp:positionV>
                <wp:extent cx="1705611" cy="0"/>
                <wp:effectExtent l="0" t="0" r="0" b="0"/>
                <wp:wrapNone/>
                <wp:docPr id="1073741860" name="officeArt object" descr="Line 20"/>
                <wp:cNvGraphicFramePr/>
                <a:graphic xmlns:a="http://schemas.openxmlformats.org/drawingml/2006/main">
                  <a:graphicData uri="http://schemas.microsoft.com/office/word/2010/wordprocessingShape">
                    <wps:wsp>
                      <wps:cNvCnPr/>
                      <wps:spPr>
                        <a:xfrm>
                          <a:off x="0" y="0"/>
                          <a:ext cx="1705611" cy="0"/>
                        </a:xfrm>
                        <a:prstGeom prst="line">
                          <a:avLst/>
                        </a:prstGeom>
                        <a:noFill/>
                        <a:ln w="7422" cap="flat">
                          <a:solidFill>
                            <a:srgbClr val="000000"/>
                          </a:solidFill>
                          <a:prstDash val="solid"/>
                          <a:round/>
                        </a:ln>
                        <a:effectLst/>
                      </wps:spPr>
                      <wps:bodyPr/>
                    </wps:wsp>
                  </a:graphicData>
                </a:graphic>
              </wp:anchor>
            </w:drawing>
          </mc:Choice>
          <mc:Fallback>
            <w:pict>
              <v:line id="_x0000_s1043" style="visibility:visible;position:absolute;margin-left:50.9pt;margin-top:652.3pt;width:134.3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noProof/>
        </w:rPr>
        <mc:AlternateContent>
          <mc:Choice Requires="wps">
            <w:drawing>
              <wp:anchor distT="0" distB="0" distL="0" distR="0" simplePos="0" relativeHeight="251654144" behindDoc="1" locked="0" layoutInCell="1" allowOverlap="1" wp14:anchorId="7AFB0662" wp14:editId="0B30D0D8">
                <wp:simplePos x="0" y="0"/>
                <wp:positionH relativeFrom="page">
                  <wp:posOffset>2855495</wp:posOffset>
                </wp:positionH>
                <wp:positionV relativeFrom="page">
                  <wp:posOffset>7864573</wp:posOffset>
                </wp:positionV>
                <wp:extent cx="1706246" cy="0"/>
                <wp:effectExtent l="0" t="0" r="0" b="0"/>
                <wp:wrapNone/>
                <wp:docPr id="1073741861" name="officeArt object" descr="Line 19"/>
                <wp:cNvGraphicFramePr/>
                <a:graphic xmlns:a="http://schemas.openxmlformats.org/drawingml/2006/main">
                  <a:graphicData uri="http://schemas.microsoft.com/office/word/2010/wordprocessingShape">
                    <wps:wsp>
                      <wps:cNvCnPr/>
                      <wps:spPr>
                        <a:xfrm>
                          <a:off x="0" y="0"/>
                          <a:ext cx="1706246" cy="0"/>
                        </a:xfrm>
                        <a:prstGeom prst="line">
                          <a:avLst/>
                        </a:prstGeom>
                        <a:noFill/>
                        <a:ln w="7422" cap="flat">
                          <a:solidFill>
                            <a:srgbClr val="000000"/>
                          </a:solidFill>
                          <a:prstDash val="solid"/>
                          <a:round/>
                        </a:ln>
                        <a:effectLst/>
                      </wps:spPr>
                      <wps:bodyPr/>
                    </wps:wsp>
                  </a:graphicData>
                </a:graphic>
              </wp:anchor>
            </w:drawing>
          </mc:Choice>
          <mc:Fallback>
            <w:pict>
              <v:line id="_x0000_s1044" style="visibility:visible;position:absolute;margin-left:224.8pt;margin-top:619.3pt;width:134.4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noProof/>
        </w:rPr>
        <mc:AlternateContent>
          <mc:Choice Requires="wps">
            <w:drawing>
              <wp:anchor distT="0" distB="0" distL="0" distR="0" simplePos="0" relativeHeight="251655168" behindDoc="1" locked="0" layoutInCell="1" allowOverlap="1" wp14:anchorId="6AC8B007" wp14:editId="3015FA46">
                <wp:simplePos x="0" y="0"/>
                <wp:positionH relativeFrom="page">
                  <wp:posOffset>2855495</wp:posOffset>
                </wp:positionH>
                <wp:positionV relativeFrom="page">
                  <wp:posOffset>8283673</wp:posOffset>
                </wp:positionV>
                <wp:extent cx="1706246" cy="0"/>
                <wp:effectExtent l="0" t="0" r="0" b="0"/>
                <wp:wrapNone/>
                <wp:docPr id="1073741862" name="officeArt object" descr="Line 18"/>
                <wp:cNvGraphicFramePr/>
                <a:graphic xmlns:a="http://schemas.openxmlformats.org/drawingml/2006/main">
                  <a:graphicData uri="http://schemas.microsoft.com/office/word/2010/wordprocessingShape">
                    <wps:wsp>
                      <wps:cNvCnPr/>
                      <wps:spPr>
                        <a:xfrm>
                          <a:off x="0" y="0"/>
                          <a:ext cx="1706246" cy="0"/>
                        </a:xfrm>
                        <a:prstGeom prst="line">
                          <a:avLst/>
                        </a:prstGeom>
                        <a:noFill/>
                        <a:ln w="7422" cap="flat">
                          <a:solidFill>
                            <a:srgbClr val="000000"/>
                          </a:solidFill>
                          <a:prstDash val="solid"/>
                          <a:round/>
                        </a:ln>
                        <a:effectLst/>
                      </wps:spPr>
                      <wps:bodyPr/>
                    </wps:wsp>
                  </a:graphicData>
                </a:graphic>
              </wp:anchor>
            </w:drawing>
          </mc:Choice>
          <mc:Fallback>
            <w:pict>
              <v:line id="_x0000_s1045" style="visibility:visible;position:absolute;margin-left:224.8pt;margin-top:652.3pt;width:134.4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noProof/>
        </w:rPr>
        <mc:AlternateContent>
          <mc:Choice Requires="wps">
            <w:drawing>
              <wp:anchor distT="0" distB="0" distL="0" distR="0" simplePos="0" relativeHeight="251656192" behindDoc="1" locked="0" layoutInCell="1" allowOverlap="1" wp14:anchorId="562F217A" wp14:editId="69241B30">
                <wp:simplePos x="0" y="0"/>
                <wp:positionH relativeFrom="page">
                  <wp:posOffset>5065930</wp:posOffset>
                </wp:positionH>
                <wp:positionV relativeFrom="page">
                  <wp:posOffset>7864573</wp:posOffset>
                </wp:positionV>
                <wp:extent cx="1705611" cy="0"/>
                <wp:effectExtent l="0" t="0" r="0" b="0"/>
                <wp:wrapNone/>
                <wp:docPr id="1073741863" name="officeArt object" descr="Line 17"/>
                <wp:cNvGraphicFramePr/>
                <a:graphic xmlns:a="http://schemas.openxmlformats.org/drawingml/2006/main">
                  <a:graphicData uri="http://schemas.microsoft.com/office/word/2010/wordprocessingShape">
                    <wps:wsp>
                      <wps:cNvCnPr/>
                      <wps:spPr>
                        <a:xfrm>
                          <a:off x="0" y="0"/>
                          <a:ext cx="1705611" cy="0"/>
                        </a:xfrm>
                        <a:prstGeom prst="line">
                          <a:avLst/>
                        </a:prstGeom>
                        <a:noFill/>
                        <a:ln w="7422" cap="flat">
                          <a:solidFill>
                            <a:srgbClr val="000000"/>
                          </a:solidFill>
                          <a:prstDash val="solid"/>
                          <a:round/>
                        </a:ln>
                        <a:effectLst/>
                      </wps:spPr>
                      <wps:bodyPr/>
                    </wps:wsp>
                  </a:graphicData>
                </a:graphic>
              </wp:anchor>
            </w:drawing>
          </mc:Choice>
          <mc:Fallback>
            <w:pict>
              <v:line id="_x0000_s1046" style="visibility:visible;position:absolute;margin-left:398.9pt;margin-top:619.3pt;width:134.3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noProof/>
        </w:rPr>
        <mc:AlternateContent>
          <mc:Choice Requires="wps">
            <w:drawing>
              <wp:anchor distT="0" distB="0" distL="0" distR="0" simplePos="0" relativeHeight="251657216" behindDoc="1" locked="0" layoutInCell="1" allowOverlap="1" wp14:anchorId="2933E06C" wp14:editId="46355CDC">
                <wp:simplePos x="0" y="0"/>
                <wp:positionH relativeFrom="page">
                  <wp:posOffset>5065930</wp:posOffset>
                </wp:positionH>
                <wp:positionV relativeFrom="page">
                  <wp:posOffset>8283673</wp:posOffset>
                </wp:positionV>
                <wp:extent cx="1705611" cy="0"/>
                <wp:effectExtent l="0" t="0" r="0" b="0"/>
                <wp:wrapNone/>
                <wp:docPr id="1073741864" name="officeArt object" descr="Line 16"/>
                <wp:cNvGraphicFramePr/>
                <a:graphic xmlns:a="http://schemas.openxmlformats.org/drawingml/2006/main">
                  <a:graphicData uri="http://schemas.microsoft.com/office/word/2010/wordprocessingShape">
                    <wps:wsp>
                      <wps:cNvCnPr/>
                      <wps:spPr>
                        <a:xfrm>
                          <a:off x="0" y="0"/>
                          <a:ext cx="1705611" cy="0"/>
                        </a:xfrm>
                        <a:prstGeom prst="line">
                          <a:avLst/>
                        </a:prstGeom>
                        <a:noFill/>
                        <a:ln w="7422" cap="flat">
                          <a:solidFill>
                            <a:srgbClr val="000000"/>
                          </a:solidFill>
                          <a:prstDash val="solid"/>
                          <a:round/>
                        </a:ln>
                        <a:effectLst/>
                      </wps:spPr>
                      <wps:bodyPr/>
                    </wps:wsp>
                  </a:graphicData>
                </a:graphic>
              </wp:anchor>
            </w:drawing>
          </mc:Choice>
          <mc:Fallback>
            <w:pict>
              <v:line id="_x0000_s1047" style="visibility:visible;position:absolute;margin-left:398.9pt;margin-top:652.3pt;width:134.3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30E89580" w14:textId="77777777" w:rsidR="00841268" w:rsidRDefault="00841268">
      <w:pPr>
        <w:pStyle w:val="Body"/>
        <w:sectPr w:rsidR="00841268">
          <w:headerReference w:type="default" r:id="rId33"/>
          <w:pgSz w:w="12240" w:h="15840"/>
          <w:pgMar w:top="500" w:right="300" w:bottom="780" w:left="300" w:header="0" w:footer="584" w:gutter="0"/>
          <w:cols w:space="720"/>
        </w:sectPr>
      </w:pPr>
    </w:p>
    <w:p w14:paraId="65BC182E" w14:textId="77777777" w:rsidR="00841268" w:rsidRDefault="009C71EC">
      <w:pPr>
        <w:pStyle w:val="Body"/>
        <w:spacing w:line="479" w:lineRule="exact"/>
        <w:ind w:left="852"/>
        <w:rPr>
          <w:rStyle w:val="None"/>
          <w:b/>
          <w:bCs/>
          <w:color w:val="D4282A"/>
          <w:sz w:val="40"/>
          <w:szCs w:val="40"/>
          <w:u w:color="D4282A"/>
        </w:rPr>
      </w:pPr>
      <w:r>
        <w:rPr>
          <w:rStyle w:val="None"/>
          <w:b/>
          <w:bCs/>
          <w:color w:val="D4282A"/>
          <w:sz w:val="40"/>
          <w:szCs w:val="40"/>
          <w:u w:color="D4282A"/>
        </w:rPr>
        <w:lastRenderedPageBreak/>
        <w:t>Meal Service Plan</w:t>
      </w:r>
    </w:p>
    <w:p w14:paraId="7BF87DE4" w14:textId="77777777" w:rsidR="00841268" w:rsidRDefault="00841268">
      <w:pPr>
        <w:pStyle w:val="Body"/>
        <w:spacing w:line="479" w:lineRule="exact"/>
        <w:ind w:left="852"/>
        <w:rPr>
          <w:rStyle w:val="None"/>
          <w:b/>
          <w:bCs/>
          <w:color w:val="D4282A"/>
          <w:sz w:val="40"/>
          <w:szCs w:val="40"/>
          <w:u w:color="D4282A"/>
        </w:rPr>
      </w:pPr>
    </w:p>
    <w:p w14:paraId="07028439" w14:textId="77777777" w:rsidR="00841268" w:rsidRDefault="009C71EC">
      <w:pPr>
        <w:pStyle w:val="Default"/>
        <w:spacing w:before="0"/>
        <w:rPr>
          <w:rFonts w:ascii="Times New Roman" w:eastAsia="Times New Roman" w:hAnsi="Times New Roman" w:cs="Times New Roman"/>
          <w:sz w:val="22"/>
          <w:szCs w:val="22"/>
          <w:shd w:val="clear" w:color="auto" w:fill="FFFFFF"/>
          <w14:textFill>
            <w14:solidFill>
              <w14:srgbClr w14:val="000000">
                <w14:alpha w14:val="15293"/>
              </w14:srgbClr>
            </w14:solidFill>
          </w14:textFill>
        </w:rPr>
      </w:pPr>
      <w:r>
        <w:rPr>
          <w:rStyle w:val="None"/>
          <w:rFonts w:ascii="Times New Roman" w:hAnsi="Times New Roman"/>
          <w:b/>
          <w:bCs/>
          <w:color w:val="D4282A"/>
          <w:sz w:val="40"/>
          <w:szCs w:val="40"/>
          <w:u w:color="D4282A"/>
          <w:shd w:val="clear" w:color="auto" w:fill="FFFFFF"/>
        </w:rPr>
        <w:t xml:space="preserve"> </w:t>
      </w:r>
      <w:r>
        <w:rPr>
          <w:rFonts w:ascii="Times New Roman" w:hAnsi="Times New Roman"/>
          <w:sz w:val="22"/>
          <w:szCs w:val="22"/>
          <w:shd w:val="clear" w:color="auto" w:fill="FFFFFF"/>
          <w14:textFill>
            <w14:solidFill>
              <w14:srgbClr w14:val="000000">
                <w14:alpha w14:val="15293"/>
              </w14:srgbClr>
            </w14:solidFill>
          </w14:textFill>
        </w:rPr>
        <w:t xml:space="preserve"> </w:t>
      </w:r>
      <w:r>
        <w:rPr>
          <w:rFonts w:ascii="Times New Roman" w:eastAsia="Times New Roman" w:hAnsi="Times New Roman" w:cs="Times New Roman"/>
          <w:sz w:val="22"/>
          <w:szCs w:val="22"/>
          <w:shd w:val="clear" w:color="auto" w:fill="FFFFFF"/>
          <w14:textFill>
            <w14:solidFill>
              <w14:srgbClr w14:val="000000">
                <w14:alpha w14:val="15293"/>
              </w14:srgbClr>
            </w14:solidFill>
          </w14:textFill>
        </w:rPr>
        <w:tab/>
      </w:r>
      <w:r>
        <w:rPr>
          <w:rFonts w:ascii="Times New Roman" w:hAnsi="Times New Roman"/>
          <w:sz w:val="22"/>
          <w:szCs w:val="22"/>
          <w:shd w:val="clear" w:color="auto" w:fill="FFFFFF"/>
          <w14:textFill>
            <w14:solidFill>
              <w14:srgbClr w14:val="000000">
                <w14:alpha w14:val="15293"/>
              </w14:srgbClr>
            </w14:solidFill>
          </w14:textFill>
        </w:rPr>
        <w:t xml:space="preserve">TMSA provides a healthy and nutritious breakfast and lunch for all students </w:t>
      </w:r>
      <w:proofErr w:type="gramStart"/>
      <w:r>
        <w:rPr>
          <w:rFonts w:ascii="Times New Roman" w:hAnsi="Times New Roman"/>
          <w:sz w:val="22"/>
          <w:szCs w:val="22"/>
          <w:shd w:val="clear" w:color="auto" w:fill="FFFFFF"/>
          <w14:textFill>
            <w14:solidFill>
              <w14:srgbClr w14:val="000000">
                <w14:alpha w14:val="15293"/>
              </w14:srgbClr>
            </w14:solidFill>
          </w14:textFill>
        </w:rPr>
        <w:t>on a daily basis</w:t>
      </w:r>
      <w:proofErr w:type="gramEnd"/>
      <w:r>
        <w:rPr>
          <w:rFonts w:ascii="Times New Roman" w:hAnsi="Times New Roman"/>
          <w:sz w:val="22"/>
          <w:szCs w:val="22"/>
          <w:shd w:val="clear" w:color="auto" w:fill="FFFFFF"/>
          <w14:textFill>
            <w14:solidFill>
              <w14:srgbClr w14:val="000000">
                <w14:alpha w14:val="15293"/>
              </w14:srgbClr>
            </w14:solidFill>
          </w14:textFill>
        </w:rPr>
        <w:t xml:space="preserve">.  </w:t>
      </w:r>
    </w:p>
    <w:p w14:paraId="069743DF" w14:textId="77777777" w:rsidR="00841268" w:rsidRDefault="00841268">
      <w:pPr>
        <w:pStyle w:val="Default"/>
        <w:spacing w:before="0"/>
        <w:rPr>
          <w:rFonts w:ascii="Times New Roman" w:eastAsia="Times New Roman" w:hAnsi="Times New Roman" w:cs="Times New Roman"/>
          <w:sz w:val="22"/>
          <w:szCs w:val="22"/>
          <w:shd w:val="clear" w:color="auto" w:fill="FFFFFF"/>
          <w14:textFill>
            <w14:solidFill>
              <w14:srgbClr w14:val="000000">
                <w14:alpha w14:val="15293"/>
              </w14:srgbClr>
            </w14:solidFill>
          </w14:textFill>
        </w:rPr>
      </w:pPr>
    </w:p>
    <w:p w14:paraId="74136839" w14:textId="77777777" w:rsidR="00841268" w:rsidRDefault="009C71EC">
      <w:pPr>
        <w:pStyle w:val="Default"/>
        <w:spacing w:before="0"/>
        <w:rPr>
          <w:rFonts w:ascii="Times New Roman" w:eastAsia="Times New Roman" w:hAnsi="Times New Roman" w:cs="Times New Roman"/>
          <w:sz w:val="22"/>
          <w:szCs w:val="22"/>
          <w:shd w:val="clear" w:color="auto" w:fill="FFFFFF"/>
          <w14:textFill>
            <w14:solidFill>
              <w14:srgbClr w14:val="000000">
                <w14:alpha w14:val="15293"/>
              </w14:srgbClr>
            </w14:solidFill>
          </w14:textFill>
        </w:rPr>
      </w:pPr>
      <w:r>
        <w:rPr>
          <w:rFonts w:ascii="Times New Roman" w:hAnsi="Times New Roman"/>
          <w:sz w:val="22"/>
          <w:szCs w:val="22"/>
          <w:shd w:val="clear" w:color="auto" w:fill="FFFFFF"/>
          <w14:textFill>
            <w14:solidFill>
              <w14:srgbClr w14:val="000000">
                <w14:alpha w14:val="15293"/>
              </w14:srgbClr>
            </w14:solidFill>
          </w14:textFill>
        </w:rPr>
        <w:t xml:space="preserve">Subject to the Universal School Meals Program Act, school meals fees may be waived for all students, regardless of income, during the 2021-2022 school year.  Please visit </w:t>
      </w:r>
      <w:hyperlink r:id="rId34" w:history="1">
        <w:r>
          <w:rPr>
            <w:rStyle w:val="Hyperlink2"/>
            <w:rFonts w:ascii="Times New Roman" w:hAnsi="Times New Roman"/>
            <w:sz w:val="22"/>
            <w:szCs w:val="22"/>
            <w:shd w:val="clear" w:color="auto" w:fill="FFFFFF"/>
          </w:rPr>
          <w:t>https://www.usda.gov/media/press-releases/2021/04/20/usda-issues-pandemic-flexibilities-schools-and-day-care-facilities</w:t>
        </w:r>
      </w:hyperlink>
      <w:r>
        <w:rPr>
          <w:rFonts w:ascii="Times New Roman" w:hAnsi="Times New Roman"/>
          <w:sz w:val="22"/>
          <w:szCs w:val="22"/>
          <w:shd w:val="clear" w:color="auto" w:fill="FFFFFF"/>
          <w14:textFill>
            <w14:solidFill>
              <w14:srgbClr w14:val="000000">
                <w14:alpha w14:val="15293"/>
              </w14:srgbClr>
            </w14:solidFill>
          </w14:textFill>
        </w:rPr>
        <w:t xml:space="preserve"> for more information.</w:t>
      </w:r>
    </w:p>
    <w:p w14:paraId="279244F9" w14:textId="77777777" w:rsidR="00841268" w:rsidRDefault="00841268">
      <w:pPr>
        <w:pStyle w:val="Default"/>
        <w:spacing w:before="0"/>
        <w:rPr>
          <w:rStyle w:val="None"/>
          <w:rFonts w:ascii="Helvetica" w:eastAsia="Helvetica" w:hAnsi="Helvetica" w:cs="Helvetica"/>
          <w:sz w:val="22"/>
          <w:szCs w:val="22"/>
          <w:shd w:val="clear" w:color="auto" w:fill="FFFFFF"/>
          <w14:textFill>
            <w14:solidFill>
              <w14:srgbClr w14:val="000000">
                <w14:alpha w14:val="15293"/>
              </w14:srgbClr>
            </w14:solidFill>
          </w14:textFill>
        </w:rPr>
      </w:pPr>
    </w:p>
    <w:p w14:paraId="316CDE72" w14:textId="77777777" w:rsidR="00841268" w:rsidRDefault="009C71EC">
      <w:pPr>
        <w:pStyle w:val="Default"/>
        <w:spacing w:before="0"/>
        <w:rPr>
          <w:rStyle w:val="None"/>
          <w:rFonts w:ascii="Helvetica" w:eastAsia="Helvetica" w:hAnsi="Helvetica" w:cs="Helvetica"/>
          <w:sz w:val="22"/>
          <w:szCs w:val="22"/>
          <w:u w:color="0000FF"/>
          <w:shd w:val="clear" w:color="auto" w:fill="FFFFFF"/>
          <w14:textFill>
            <w14:solidFill>
              <w14:srgbClr w14:val="000000">
                <w14:alpha w14:val="15293"/>
              </w14:srgbClr>
            </w14:solidFill>
          </w14:textFill>
        </w:rPr>
      </w:pPr>
      <w:r>
        <w:rPr>
          <w:rFonts w:ascii="Times New Roman" w:hAnsi="Times New Roman"/>
          <w:sz w:val="22"/>
          <w:szCs w:val="22"/>
          <w:shd w:val="clear" w:color="auto" w:fill="FFFFFF"/>
          <w14:textFill>
            <w14:solidFill>
              <w14:srgbClr w14:val="000000">
                <w14:alpha w14:val="15293"/>
              </w14:srgbClr>
            </w14:solidFill>
          </w14:textFill>
        </w:rPr>
        <w:t xml:space="preserve">Payment for meals may be made via money order or on-line option. On-line meal payment information and access to meal-pay is located on the school website: </w:t>
      </w:r>
      <w:hyperlink r:id="rId35" w:history="1">
        <w:r>
          <w:rPr>
            <w:rStyle w:val="Hyperlink3"/>
            <w:rFonts w:ascii="Times New Roman" w:hAnsi="Times New Roman"/>
            <w:sz w:val="22"/>
            <w:szCs w:val="22"/>
            <w:shd w:val="clear" w:color="auto" w:fill="FFFFFF"/>
          </w:rPr>
          <w:t xml:space="preserve">tmsa.org </w:t>
        </w:r>
      </w:hyperlink>
      <w:r>
        <w:rPr>
          <w:rStyle w:val="Hyperlink3"/>
          <w:rFonts w:ascii="Times New Roman" w:hAnsi="Times New Roman"/>
          <w:sz w:val="22"/>
          <w:szCs w:val="22"/>
          <w:shd w:val="clear" w:color="auto" w:fill="FFFFFF"/>
        </w:rPr>
        <w:t xml:space="preserve">or </w:t>
      </w:r>
      <w:hyperlink r:id="rId36" w:history="1">
        <w:r>
          <w:rPr>
            <w:rStyle w:val="Hyperlink3"/>
            <w:rFonts w:ascii="Times New Roman" w:hAnsi="Times New Roman"/>
            <w:sz w:val="22"/>
            <w:szCs w:val="22"/>
            <w:shd w:val="clear" w:color="auto" w:fill="FFFFFF"/>
          </w:rPr>
          <w:t>www.ezschoolpay.com</w:t>
        </w:r>
        <w:r>
          <w:rPr>
            <w:rStyle w:val="None"/>
            <w:rFonts w:ascii="Times New Roman" w:hAnsi="Times New Roman"/>
            <w:sz w:val="22"/>
            <w:szCs w:val="22"/>
            <w:u w:color="0000FF"/>
            <w:shd w:val="clear" w:color="auto" w:fill="FFFFFF"/>
            <w14:textFill>
              <w14:solidFill>
                <w14:srgbClr w14:val="000000">
                  <w14:alpha w14:val="15293"/>
                </w14:srgbClr>
              </w14:solidFill>
            </w14:textFill>
          </w:rPr>
          <w:t>.</w:t>
        </w:r>
      </w:hyperlink>
      <w:r>
        <w:rPr>
          <w:rStyle w:val="None"/>
          <w:rFonts w:ascii="Times New Roman" w:hAnsi="Times New Roman"/>
          <w:sz w:val="22"/>
          <w:szCs w:val="22"/>
          <w:u w:color="0000FF"/>
          <w:shd w:val="clear" w:color="auto" w:fill="FFFFFF"/>
          <w14:textFill>
            <w14:solidFill>
              <w14:srgbClr w14:val="000000">
                <w14:alpha w14:val="15293"/>
              </w14:srgbClr>
            </w14:solidFill>
          </w14:textFill>
        </w:rPr>
        <w:t> </w:t>
      </w:r>
    </w:p>
    <w:p w14:paraId="389E9B06" w14:textId="77777777" w:rsidR="00841268" w:rsidRDefault="009C71EC">
      <w:pPr>
        <w:pStyle w:val="Default"/>
        <w:spacing w:before="0"/>
        <w:rPr>
          <w:rStyle w:val="None"/>
          <w:rFonts w:ascii="Helvetica" w:eastAsia="Helvetica" w:hAnsi="Helvetica" w:cs="Helvetica"/>
          <w:sz w:val="22"/>
          <w:szCs w:val="22"/>
          <w:u w:color="0000FF"/>
          <w:shd w:val="clear" w:color="auto" w:fill="FFFFFF"/>
          <w14:textFill>
            <w14:solidFill>
              <w14:srgbClr w14:val="000000">
                <w14:alpha w14:val="15293"/>
              </w14:srgbClr>
            </w14:solidFill>
          </w14:textFill>
        </w:rPr>
      </w:pPr>
      <w:r>
        <w:rPr>
          <w:rFonts w:ascii="Times New Roman" w:hAnsi="Times New Roman"/>
          <w:sz w:val="22"/>
          <w:szCs w:val="22"/>
          <w:u w:color="0000FF"/>
          <w:shd w:val="clear" w:color="auto" w:fill="FFFFFF"/>
          <w14:textFill>
            <w14:solidFill>
              <w14:srgbClr w14:val="000000">
                <w14:alpha w14:val="15293"/>
              </w14:srgbClr>
            </w14:solidFill>
          </w14:textFill>
        </w:rPr>
        <w:t> </w:t>
      </w:r>
    </w:p>
    <w:p w14:paraId="37AE0654" w14:textId="77777777" w:rsidR="00841268" w:rsidRDefault="009C71EC">
      <w:pPr>
        <w:pStyle w:val="Default"/>
        <w:spacing w:before="0"/>
        <w:rPr>
          <w:rStyle w:val="None"/>
          <w:rFonts w:ascii="Helvetica" w:eastAsia="Helvetica" w:hAnsi="Helvetica" w:cs="Helvetica"/>
          <w:sz w:val="22"/>
          <w:szCs w:val="22"/>
          <w:u w:color="0000FF"/>
          <w:shd w:val="clear" w:color="auto" w:fill="FFFFFF"/>
          <w14:textFill>
            <w14:solidFill>
              <w14:srgbClr w14:val="000000">
                <w14:alpha w14:val="15293"/>
              </w14:srgbClr>
            </w14:solidFill>
          </w14:textFill>
        </w:rPr>
      </w:pPr>
      <w:r>
        <w:rPr>
          <w:rFonts w:ascii="Times New Roman" w:hAnsi="Times New Roman"/>
          <w:sz w:val="22"/>
          <w:szCs w:val="22"/>
          <w:u w:color="0000FF"/>
          <w:shd w:val="clear" w:color="auto" w:fill="FFFFFF"/>
          <w14:textFill>
            <w14:solidFill>
              <w14:srgbClr w14:val="000000">
                <w14:alpha w14:val="15293"/>
              </w14:srgbClr>
            </w14:solidFill>
          </w14:textFill>
        </w:rPr>
        <w:t>August menus and information for payment for the first day of school will be provided prior to the start of school. Monthly menus for breakfast and lunch will be posted on our school website as well as posted in each school office and cafeteria. </w:t>
      </w:r>
    </w:p>
    <w:p w14:paraId="2A35937E" w14:textId="77777777" w:rsidR="00841268" w:rsidRDefault="009C71EC">
      <w:pPr>
        <w:pStyle w:val="Default"/>
        <w:spacing w:before="0"/>
        <w:rPr>
          <w:rStyle w:val="None"/>
          <w:rFonts w:ascii="Helvetica" w:eastAsia="Helvetica" w:hAnsi="Helvetica" w:cs="Helvetica"/>
          <w:sz w:val="22"/>
          <w:szCs w:val="22"/>
          <w:u w:color="0000FF"/>
          <w:shd w:val="clear" w:color="auto" w:fill="FFFFFF"/>
          <w14:textFill>
            <w14:solidFill>
              <w14:srgbClr w14:val="000000">
                <w14:alpha w14:val="15293"/>
              </w14:srgbClr>
            </w14:solidFill>
          </w14:textFill>
        </w:rPr>
      </w:pPr>
      <w:r>
        <w:rPr>
          <w:rFonts w:ascii="Times New Roman" w:hAnsi="Times New Roman"/>
          <w:sz w:val="22"/>
          <w:szCs w:val="22"/>
          <w:u w:color="0000FF"/>
          <w:shd w:val="clear" w:color="auto" w:fill="FFFFFF"/>
          <w14:textFill>
            <w14:solidFill>
              <w14:srgbClr w14:val="000000">
                <w14:alpha w14:val="15293"/>
              </w14:srgbClr>
            </w14:solidFill>
          </w14:textFill>
        </w:rPr>
        <w:t> </w:t>
      </w:r>
    </w:p>
    <w:p w14:paraId="64680D7B" w14:textId="77777777" w:rsidR="00841268" w:rsidRDefault="009C71EC">
      <w:pPr>
        <w:pStyle w:val="Default"/>
        <w:spacing w:before="0"/>
        <w:rPr>
          <w:rFonts w:ascii="Times New Roman" w:eastAsia="Times New Roman" w:hAnsi="Times New Roman" w:cs="Times New Roman"/>
          <w:sz w:val="22"/>
          <w:szCs w:val="22"/>
          <w:u w:color="488105"/>
          <w:shd w:val="clear" w:color="auto" w:fill="FFFFFF"/>
          <w14:textFill>
            <w14:solidFill>
              <w14:srgbClr w14:val="000000">
                <w14:alpha w14:val="15293"/>
              </w14:srgbClr>
            </w14:solidFill>
          </w14:textFill>
        </w:rPr>
      </w:pPr>
      <w:r>
        <w:rPr>
          <w:rStyle w:val="None"/>
          <w:rFonts w:ascii="Times New Roman" w:hAnsi="Times New Roman"/>
          <w:sz w:val="22"/>
          <w:szCs w:val="22"/>
          <w:u w:color="0000FF"/>
          <w:shd w:val="clear" w:color="auto" w:fill="FFFFFF"/>
          <w14:textFill>
            <w14:solidFill>
              <w14:srgbClr w14:val="000000">
                <w14:alpha w14:val="15293"/>
              </w14:srgbClr>
            </w14:solidFill>
          </w14:textFill>
        </w:rPr>
        <w:t xml:space="preserve">The daily cost to a full price student breakfast is $2.00 and lunch $3.25; and adult breakfast is </w:t>
      </w:r>
      <w:proofErr w:type="gramStart"/>
      <w:r>
        <w:rPr>
          <w:rStyle w:val="None"/>
          <w:rFonts w:ascii="Times New Roman" w:hAnsi="Times New Roman"/>
          <w:sz w:val="22"/>
          <w:szCs w:val="22"/>
          <w:u w:color="0000FF"/>
          <w:shd w:val="clear" w:color="auto" w:fill="FFFFFF"/>
          <w14:textFill>
            <w14:solidFill>
              <w14:srgbClr w14:val="000000">
                <w14:alpha w14:val="15293"/>
              </w14:srgbClr>
            </w14:solidFill>
          </w14:textFill>
        </w:rPr>
        <w:t>$2.75</w:t>
      </w:r>
      <w:proofErr w:type="gramEnd"/>
      <w:r>
        <w:rPr>
          <w:rStyle w:val="None"/>
          <w:rFonts w:ascii="Times New Roman" w:hAnsi="Times New Roman"/>
          <w:sz w:val="22"/>
          <w:szCs w:val="22"/>
          <w:u w:color="0000FF"/>
          <w:shd w:val="clear" w:color="auto" w:fill="FFFFFF"/>
          <w14:textFill>
            <w14:solidFill>
              <w14:srgbClr w14:val="000000">
                <w14:alpha w14:val="15293"/>
              </w14:srgbClr>
            </w14:solidFill>
          </w14:textFill>
        </w:rPr>
        <w:t xml:space="preserve"> and lunch is $4.50. The daily cost to a reduced student breakfast is $.</w:t>
      </w:r>
      <w:proofErr w:type="gramStart"/>
      <w:r>
        <w:rPr>
          <w:rStyle w:val="None"/>
          <w:rFonts w:ascii="Times New Roman" w:hAnsi="Times New Roman"/>
          <w:sz w:val="22"/>
          <w:szCs w:val="22"/>
          <w:u w:color="0000FF"/>
          <w:shd w:val="clear" w:color="auto" w:fill="FFFFFF"/>
          <w14:textFill>
            <w14:solidFill>
              <w14:srgbClr w14:val="000000">
                <w14:alpha w14:val="15293"/>
              </w14:srgbClr>
            </w14:solidFill>
          </w14:textFill>
        </w:rPr>
        <w:t>30</w:t>
      </w:r>
      <w:r>
        <w:rPr>
          <w:rStyle w:val="None"/>
          <w:rFonts w:ascii="Times New Roman" w:hAnsi="Times New Roman"/>
          <w:color w:val="498205"/>
          <w:sz w:val="22"/>
          <w:szCs w:val="22"/>
          <w:u w:val="single" w:color="488105"/>
          <w:shd w:val="clear" w:color="auto" w:fill="FFFFFF"/>
        </w:rPr>
        <w:t> </w:t>
      </w:r>
      <w:r>
        <w:rPr>
          <w:rStyle w:val="None"/>
          <w:rFonts w:ascii="Times New Roman" w:hAnsi="Times New Roman"/>
          <w:strike/>
          <w:color w:val="498205"/>
          <w:sz w:val="22"/>
          <w:szCs w:val="22"/>
          <w:u w:color="488105"/>
          <w:shd w:val="clear" w:color="auto" w:fill="FFFFFF"/>
        </w:rPr>
        <w:t xml:space="preserve"> </w:t>
      </w:r>
      <w:r>
        <w:rPr>
          <w:rFonts w:ascii="Times New Roman" w:hAnsi="Times New Roman"/>
          <w:sz w:val="22"/>
          <w:szCs w:val="22"/>
          <w:u w:color="488105"/>
          <w:shd w:val="clear" w:color="auto" w:fill="FFFFFF"/>
          <w14:textFill>
            <w14:solidFill>
              <w14:srgbClr w14:val="000000">
                <w14:alpha w14:val="15293"/>
              </w14:srgbClr>
            </w14:solidFill>
          </w14:textFill>
        </w:rPr>
        <w:t>and</w:t>
      </w:r>
      <w:proofErr w:type="gramEnd"/>
      <w:r>
        <w:rPr>
          <w:rFonts w:ascii="Times New Roman" w:hAnsi="Times New Roman"/>
          <w:sz w:val="22"/>
          <w:szCs w:val="22"/>
          <w:u w:color="488105"/>
          <w:shd w:val="clear" w:color="auto" w:fill="FFFFFF"/>
          <w14:textFill>
            <w14:solidFill>
              <w14:srgbClr w14:val="000000">
                <w14:alpha w14:val="15293"/>
              </w14:srgbClr>
            </w14:solidFill>
          </w14:textFill>
        </w:rPr>
        <w:t xml:space="preserve"> lunch $.40. The Main Street Academy participates in the National School Lunch and Breakfast Program, sponsored by USDA. </w:t>
      </w:r>
    </w:p>
    <w:p w14:paraId="06DA172E" w14:textId="77777777" w:rsidR="00841268" w:rsidRDefault="00841268">
      <w:pPr>
        <w:pStyle w:val="Default"/>
        <w:spacing w:before="0"/>
        <w:rPr>
          <w:rFonts w:ascii="Times New Roman" w:eastAsia="Times New Roman" w:hAnsi="Times New Roman" w:cs="Times New Roman"/>
          <w:sz w:val="22"/>
          <w:szCs w:val="22"/>
          <w:u w:color="488105"/>
          <w:shd w:val="clear" w:color="auto" w:fill="FFFFFF"/>
          <w14:textFill>
            <w14:solidFill>
              <w14:srgbClr w14:val="000000">
                <w14:alpha w14:val="15293"/>
              </w14:srgbClr>
            </w14:solidFill>
          </w14:textFill>
        </w:rPr>
      </w:pPr>
    </w:p>
    <w:p w14:paraId="77B7FDF9" w14:textId="77777777" w:rsidR="00841268" w:rsidRDefault="009C71EC">
      <w:pPr>
        <w:pStyle w:val="Default"/>
        <w:spacing w:before="0"/>
        <w:rPr>
          <w:rFonts w:ascii="Times New Roman" w:eastAsia="Times New Roman" w:hAnsi="Times New Roman" w:cs="Times New Roman"/>
          <w:sz w:val="29"/>
          <w:szCs w:val="29"/>
          <w:u w:color="488105"/>
          <w:shd w:val="clear" w:color="auto" w:fill="FFFFFF"/>
          <w14:textFill>
            <w14:solidFill>
              <w14:srgbClr w14:val="000000">
                <w14:alpha w14:val="15293"/>
              </w14:srgbClr>
            </w14:solidFill>
          </w14:textFill>
        </w:rPr>
      </w:pPr>
      <w:r>
        <w:rPr>
          <w:rFonts w:ascii="Times New Roman" w:hAnsi="Times New Roman"/>
          <w:sz w:val="29"/>
          <w:szCs w:val="29"/>
          <w:u w:color="488105"/>
          <w:shd w:val="clear" w:color="auto" w:fill="FFFFFF"/>
          <w14:textFill>
            <w14:solidFill>
              <w14:srgbClr w14:val="000000">
                <w14:alpha w14:val="15293"/>
              </w14:srgbClr>
            </w14:solidFill>
          </w14:textFill>
        </w:rPr>
        <w:t xml:space="preserve">Free and Reduced Meal applications will be available at </w:t>
      </w:r>
      <w:hyperlink r:id="rId37" w:history="1">
        <w:r>
          <w:rPr>
            <w:rStyle w:val="Hyperlink2"/>
            <w:rFonts w:ascii="Times New Roman" w:hAnsi="Times New Roman"/>
            <w:sz w:val="29"/>
            <w:szCs w:val="29"/>
            <w:shd w:val="clear" w:color="auto" w:fill="FFFFFF"/>
          </w:rPr>
          <w:t>www.ezmealapp.com.</w:t>
        </w:r>
      </w:hyperlink>
      <w:r>
        <w:rPr>
          <w:rFonts w:ascii="Times New Roman" w:hAnsi="Times New Roman"/>
          <w:sz w:val="29"/>
          <w:szCs w:val="29"/>
          <w:u w:color="488105"/>
          <w:shd w:val="clear" w:color="auto" w:fill="FFFFFF"/>
          <w14:textFill>
            <w14:solidFill>
              <w14:srgbClr w14:val="000000">
                <w14:alpha w14:val="15293"/>
              </w14:srgbClr>
            </w14:solidFill>
          </w14:textFill>
        </w:rPr>
        <w:t xml:space="preserve"> TMSA will begin accepting applications on August 1, 2021. </w:t>
      </w:r>
      <w:r>
        <w:rPr>
          <w:rStyle w:val="None"/>
          <w:rFonts w:ascii="Times New Roman" w:hAnsi="Times New Roman"/>
          <w:strike/>
          <w:color w:val="498205"/>
          <w:sz w:val="29"/>
          <w:szCs w:val="29"/>
          <w:u w:color="488105"/>
          <w:shd w:val="clear" w:color="auto" w:fill="FFFFFF"/>
        </w:rPr>
        <w:t xml:space="preserve"> </w:t>
      </w:r>
      <w:r>
        <w:rPr>
          <w:rFonts w:ascii="Times New Roman" w:hAnsi="Times New Roman"/>
          <w:sz w:val="29"/>
          <w:szCs w:val="29"/>
          <w:u w:color="488105"/>
          <w:shd w:val="clear" w:color="auto" w:fill="FFFFFF"/>
          <w14:textFill>
            <w14:solidFill>
              <w14:srgbClr w14:val="000000">
                <w14:alpha w14:val="15293"/>
              </w14:srgbClr>
            </w14:solidFill>
          </w14:textFill>
        </w:rPr>
        <w:t>All information provided on the Free and Reduced Meal application is kept strictly confidential. We strongly encourage all families to complete an application. If you participated in the Free &amp; reduced Meal -Program for SY 20-21, your status is valid for the first 30 school days. Prior to the 30</w:t>
      </w:r>
      <w:r>
        <w:rPr>
          <w:rStyle w:val="None"/>
          <w:rFonts w:ascii="Times New Roman" w:hAnsi="Times New Roman"/>
          <w:sz w:val="23"/>
          <w:szCs w:val="23"/>
          <w:u w:color="488105"/>
          <w:shd w:val="clear" w:color="auto" w:fill="FFFFFF"/>
          <w:vertAlign w:val="superscript"/>
          <w14:textFill>
            <w14:solidFill>
              <w14:srgbClr w14:val="000000">
                <w14:alpha w14:val="15293"/>
              </w14:srgbClr>
            </w14:solidFill>
          </w14:textFill>
        </w:rPr>
        <w:t>th</w:t>
      </w:r>
      <w:r>
        <w:rPr>
          <w:rFonts w:ascii="Times New Roman" w:hAnsi="Times New Roman"/>
          <w:sz w:val="29"/>
          <w:szCs w:val="29"/>
          <w:u w:color="488105"/>
          <w:shd w:val="clear" w:color="auto" w:fill="FFFFFF"/>
          <w14:textFill>
            <w14:solidFill>
              <w14:srgbClr w14:val="000000">
                <w14:alpha w14:val="15293"/>
              </w14:srgbClr>
            </w14:solidFill>
          </w14:textFill>
        </w:rPr>
        <w:t xml:space="preserve"> day a Free &amp; Reduced Meal Application for SY must be completed and returned for processing. </w:t>
      </w:r>
    </w:p>
    <w:p w14:paraId="6897377C" w14:textId="77777777" w:rsidR="00841268" w:rsidRDefault="00841268">
      <w:pPr>
        <w:pStyle w:val="Default"/>
        <w:spacing w:before="0"/>
        <w:rPr>
          <w:rStyle w:val="None"/>
          <w:rFonts w:ascii="Times New Roman" w:eastAsia="Times New Roman" w:hAnsi="Times New Roman" w:cs="Times New Roman"/>
          <w:color w:val="D4282A"/>
          <w:sz w:val="29"/>
          <w:szCs w:val="29"/>
          <w:u w:color="D4282A"/>
          <w:shd w:val="clear" w:color="auto" w:fill="FFFFFF"/>
        </w:rPr>
      </w:pPr>
    </w:p>
    <w:p w14:paraId="0C387DF8" w14:textId="77777777" w:rsidR="00841268" w:rsidRDefault="009C71EC">
      <w:pPr>
        <w:pStyle w:val="Default"/>
        <w:spacing w:before="0"/>
        <w:rPr>
          <w:rStyle w:val="Hyperlink1"/>
          <w:rFonts w:eastAsia="Arial Unicode MS"/>
          <w:sz w:val="29"/>
          <w:szCs w:val="29"/>
          <w:u w:color="488105"/>
          <w:shd w:val="clear" w:color="auto" w:fill="FFFFFF"/>
          <w14:textFill>
            <w14:solidFill>
              <w14:srgbClr w14:val="000000">
                <w14:alpha w14:val="15293"/>
              </w14:srgbClr>
            </w14:solidFill>
          </w14:textFill>
        </w:rPr>
      </w:pPr>
      <w:r>
        <w:rPr>
          <w:rStyle w:val="None"/>
          <w:rFonts w:ascii="Times New Roman" w:hAnsi="Times New Roman"/>
          <w:color w:val="D4282A"/>
          <w:sz w:val="29"/>
          <w:szCs w:val="29"/>
          <w:u w:color="D4282A"/>
          <w:shd w:val="clear" w:color="auto" w:fill="FFFFFF"/>
        </w:rPr>
        <w:t xml:space="preserve">When a charge account is delinquent, </w:t>
      </w:r>
      <w:proofErr w:type="gramStart"/>
      <w:r>
        <w:rPr>
          <w:rFonts w:ascii="Times New Roman" w:hAnsi="Times New Roman"/>
          <w:sz w:val="29"/>
          <w:szCs w:val="29"/>
          <w:u w:color="488105"/>
          <w:shd w:val="clear" w:color="auto" w:fill="FFFFFF"/>
          <w14:textFill>
            <w14:solidFill>
              <w14:srgbClr w14:val="000000">
                <w14:alpha w14:val="15293"/>
              </w14:srgbClr>
            </w14:solidFill>
          </w14:textFill>
        </w:rPr>
        <w:t>he</w:t>
      </w:r>
      <w:proofErr w:type="gramEnd"/>
      <w:r>
        <w:rPr>
          <w:rFonts w:ascii="Times New Roman" w:hAnsi="Times New Roman"/>
          <w:sz w:val="29"/>
          <w:szCs w:val="29"/>
          <w:u w:color="488105"/>
          <w:shd w:val="clear" w:color="auto" w:fill="FFFFFF"/>
          <w14:textFill>
            <w14:solidFill>
              <w14:srgbClr w14:val="000000">
                <w14:alpha w14:val="15293"/>
              </w14:srgbClr>
            </w14:solidFill>
          </w14:textFill>
        </w:rPr>
        <w:t xml:space="preserve"> maximum charge limit allowed for a full priced or reduced student will be 3 days of breakfast and lunch charges. A full priced student</w:t>
      </w:r>
      <w:r>
        <w:rPr>
          <w:rFonts w:ascii="Times New Roman" w:hAnsi="Times New Roman"/>
          <w:sz w:val="29"/>
          <w:szCs w:val="29"/>
          <w:u w:color="488105"/>
          <w:shd w:val="clear" w:color="auto" w:fill="FFFFFF"/>
          <w:rtl/>
          <w14:textFill>
            <w14:solidFill>
              <w14:srgbClr w14:val="000000">
                <w14:alpha w14:val="15293"/>
              </w14:srgbClr>
            </w14:solidFill>
          </w14:textFill>
        </w:rPr>
        <w:t>’</w:t>
      </w:r>
      <w:r>
        <w:rPr>
          <w:rFonts w:ascii="Times New Roman" w:hAnsi="Times New Roman"/>
          <w:sz w:val="29"/>
          <w:szCs w:val="29"/>
          <w:u w:color="488105"/>
          <w:shd w:val="clear" w:color="auto" w:fill="FFFFFF"/>
          <w14:textFill>
            <w14:solidFill>
              <w14:srgbClr w14:val="000000">
                <w14:alpha w14:val="15293"/>
              </w14:srgbClr>
            </w14:solidFill>
          </w14:textFill>
        </w:rPr>
        <w:t>s maximum charge limit dollar amount is $9.75 and a reduced student</w:t>
      </w:r>
      <w:r>
        <w:rPr>
          <w:rFonts w:ascii="Times New Roman" w:hAnsi="Times New Roman"/>
          <w:sz w:val="29"/>
          <w:szCs w:val="29"/>
          <w:u w:color="488105"/>
          <w:shd w:val="clear" w:color="auto" w:fill="FFFFFF"/>
          <w:rtl/>
          <w14:textFill>
            <w14:solidFill>
              <w14:srgbClr w14:val="000000">
                <w14:alpha w14:val="15293"/>
              </w14:srgbClr>
            </w14:solidFill>
          </w14:textFill>
        </w:rPr>
        <w:t>’</w:t>
      </w:r>
      <w:r>
        <w:rPr>
          <w:rFonts w:ascii="Times New Roman" w:hAnsi="Times New Roman"/>
          <w:sz w:val="29"/>
          <w:szCs w:val="29"/>
          <w:u w:color="488105"/>
          <w:shd w:val="clear" w:color="auto" w:fill="FFFFFF"/>
          <w14:textFill>
            <w14:solidFill>
              <w14:srgbClr w14:val="000000">
                <w14:alpha w14:val="15293"/>
              </w14:srgbClr>
            </w14:solidFill>
          </w14:textFill>
        </w:rPr>
        <w:t>s maximum charge limit dollar amount is $2.10. Due to limited funds the student will receive an alternate meal which consists of a cheese sandwich, fruit, and milk (students do have the right to refuse an alternative meal). If a student received an alternate meal due to non-payment for more than 10 consecutive school days, the household may be reported to local authorities. Households who have been determined able to pay, but who do not pay or do not provide a meal from home their children may be considered guilty of neglect. </w:t>
      </w:r>
    </w:p>
    <w:p w14:paraId="6E45587A" w14:textId="77777777" w:rsidR="00841268" w:rsidRDefault="00841268">
      <w:pPr>
        <w:pStyle w:val="BodyText"/>
        <w:rPr>
          <w:rStyle w:val="Hyperlink1"/>
          <w:rFonts w:eastAsia="Arial Unicode MS"/>
        </w:rPr>
      </w:pPr>
    </w:p>
    <w:p w14:paraId="756021CD" w14:textId="77777777" w:rsidR="00841268" w:rsidRDefault="009C71EC">
      <w:pPr>
        <w:pStyle w:val="Default"/>
        <w:spacing w:before="0"/>
        <w:rPr>
          <w:rFonts w:ascii="Times New Roman" w:eastAsia="Times New Roman" w:hAnsi="Times New Roman" w:cs="Times New Roman"/>
          <w:sz w:val="29"/>
          <w:szCs w:val="29"/>
          <w:u w:color="488105"/>
          <w:shd w:val="clear" w:color="auto" w:fill="FFFFFF"/>
          <w14:textFill>
            <w14:solidFill>
              <w14:srgbClr w14:val="000000">
                <w14:alpha w14:val="15293"/>
              </w14:srgbClr>
            </w14:solidFill>
          </w14:textFill>
        </w:rPr>
      </w:pPr>
      <w:r>
        <w:rPr>
          <w:rFonts w:ascii="Times New Roman" w:hAnsi="Times New Roman"/>
          <w:sz w:val="29"/>
          <w:szCs w:val="29"/>
          <w:u w:color="488105"/>
          <w:shd w:val="clear" w:color="auto" w:fill="FFFFFF"/>
          <w14:textFill>
            <w14:solidFill>
              <w14:srgbClr w14:val="000000">
                <w14:alpha w14:val="15293"/>
              </w14:srgbClr>
            </w14:solidFill>
          </w14:textFill>
        </w:rPr>
        <w:t xml:space="preserve">Meals brought from home must be ready to eat. TMSA does not provide microwave ovens for the students to use to heat food (***see FCS Handbook).   Scheduled meals will still be available when class parties/celebrations are offered. </w:t>
      </w:r>
    </w:p>
    <w:p w14:paraId="03FD9B74" w14:textId="77777777" w:rsidR="00841268" w:rsidRDefault="00841268">
      <w:pPr>
        <w:pStyle w:val="Default"/>
        <w:spacing w:before="0"/>
        <w:rPr>
          <w:rStyle w:val="None"/>
          <w:rFonts w:ascii="Helvetica" w:eastAsia="Helvetica" w:hAnsi="Helvetica" w:cs="Helvetica"/>
          <w:u w:color="488105"/>
          <w:shd w:val="clear" w:color="auto" w:fill="FFFFFF"/>
          <w14:textFill>
            <w14:solidFill>
              <w14:srgbClr w14:val="000000">
                <w14:alpha w14:val="15293"/>
              </w14:srgbClr>
            </w14:solidFill>
          </w14:textFill>
        </w:rPr>
      </w:pPr>
    </w:p>
    <w:p w14:paraId="33416CDC" w14:textId="77777777" w:rsidR="00841268" w:rsidRDefault="009C71EC">
      <w:pPr>
        <w:pStyle w:val="Default"/>
        <w:spacing w:before="0"/>
        <w:rPr>
          <w:rStyle w:val="None"/>
          <w:rFonts w:ascii="Helvetica" w:eastAsia="Helvetica" w:hAnsi="Helvetica" w:cs="Helvetica"/>
          <w:u w:color="488105"/>
          <w:shd w:val="clear" w:color="auto" w:fill="FFFFFF"/>
          <w14:textFill>
            <w14:solidFill>
              <w14:srgbClr w14:val="000000">
                <w14:alpha w14:val="15293"/>
              </w14:srgbClr>
            </w14:solidFill>
          </w14:textFill>
        </w:rPr>
      </w:pPr>
      <w:r>
        <w:rPr>
          <w:rFonts w:ascii="Times New Roman" w:hAnsi="Times New Roman"/>
          <w:sz w:val="29"/>
          <w:szCs w:val="29"/>
          <w:u w:color="488105"/>
          <w:shd w:val="clear" w:color="auto" w:fill="FFFFFF"/>
          <w14:textFill>
            <w14:solidFill>
              <w14:srgbClr w14:val="000000">
                <w14:alpha w14:val="15293"/>
              </w14:srgbClr>
            </w14:solidFill>
          </w14:textFill>
        </w:rPr>
        <w:t>Students may not have fast food</w:t>
      </w:r>
      <w:r>
        <w:rPr>
          <w:rStyle w:val="None"/>
          <w:rFonts w:ascii="Times New Roman" w:hAnsi="Times New Roman"/>
          <w:color w:val="498205"/>
          <w:sz w:val="29"/>
          <w:szCs w:val="29"/>
          <w:u w:val="single" w:color="488105"/>
          <w:shd w:val="clear" w:color="auto" w:fill="FFFFFF"/>
        </w:rPr>
        <w:t xml:space="preserve"> delivered to the </w:t>
      </w:r>
      <w:proofErr w:type="gramStart"/>
      <w:r>
        <w:rPr>
          <w:rStyle w:val="None"/>
          <w:rFonts w:ascii="Times New Roman" w:hAnsi="Times New Roman"/>
          <w:color w:val="498205"/>
          <w:sz w:val="29"/>
          <w:szCs w:val="29"/>
          <w:u w:val="single" w:color="488105"/>
          <w:shd w:val="clear" w:color="auto" w:fill="FFFFFF"/>
        </w:rPr>
        <w:t xml:space="preserve">school </w:t>
      </w:r>
      <w:r>
        <w:rPr>
          <w:rFonts w:ascii="Times New Roman" w:hAnsi="Times New Roman"/>
          <w:sz w:val="29"/>
          <w:szCs w:val="29"/>
          <w:u w:color="488105"/>
          <w:shd w:val="clear" w:color="auto" w:fill="FFFFFF"/>
          <w14:textFill>
            <w14:solidFill>
              <w14:srgbClr w14:val="000000">
                <w14:alpha w14:val="15293"/>
              </w14:srgbClr>
            </w14:solidFill>
          </w14:textFill>
        </w:rPr>
        <w:t>,</w:t>
      </w:r>
      <w:proofErr w:type="gramEnd"/>
      <w:r>
        <w:rPr>
          <w:rFonts w:ascii="Times New Roman" w:hAnsi="Times New Roman"/>
          <w:sz w:val="29"/>
          <w:szCs w:val="29"/>
          <w:u w:color="488105"/>
          <w:shd w:val="clear" w:color="auto" w:fill="FFFFFF"/>
          <w14:textFill>
            <w14:solidFill>
              <w14:srgbClr w14:val="000000">
                <w14:alpha w14:val="15293"/>
              </w14:srgbClr>
            </w14:solidFill>
          </w14:textFill>
        </w:rPr>
        <w:t xml:space="preserve"> carbonated drinks, and/or glass containers </w:t>
      </w:r>
      <w:r>
        <w:rPr>
          <w:rStyle w:val="None"/>
          <w:rFonts w:ascii="Times New Roman" w:hAnsi="Times New Roman"/>
          <w:color w:val="498205"/>
          <w:sz w:val="29"/>
          <w:szCs w:val="29"/>
          <w:u w:val="single" w:color="488105"/>
          <w:shd w:val="clear" w:color="auto" w:fill="FFFFFF"/>
        </w:rPr>
        <w:t xml:space="preserve">are not allowed </w:t>
      </w:r>
      <w:r>
        <w:rPr>
          <w:rFonts w:ascii="Times New Roman" w:hAnsi="Times New Roman"/>
          <w:sz w:val="29"/>
          <w:szCs w:val="29"/>
          <w:u w:color="488105"/>
          <w:shd w:val="clear" w:color="auto" w:fill="FFFFFF"/>
          <w14:textFill>
            <w14:solidFill>
              <w14:srgbClr w14:val="000000">
                <w14:alpha w14:val="15293"/>
              </w14:srgbClr>
            </w14:solidFill>
          </w14:textFill>
        </w:rPr>
        <w:t>at school. </w:t>
      </w:r>
    </w:p>
    <w:p w14:paraId="6FFA04D8" w14:textId="77777777" w:rsidR="00841268" w:rsidRDefault="009C71EC">
      <w:pPr>
        <w:pStyle w:val="Default"/>
        <w:spacing w:before="0"/>
        <w:rPr>
          <w:rStyle w:val="None"/>
          <w:rFonts w:ascii="Helvetica" w:eastAsia="Helvetica" w:hAnsi="Helvetica" w:cs="Helvetica"/>
          <w:u w:color="488105"/>
          <w:shd w:val="clear" w:color="auto" w:fill="FFFFFF"/>
          <w14:textFill>
            <w14:solidFill>
              <w14:srgbClr w14:val="000000">
                <w14:alpha w14:val="15293"/>
              </w14:srgbClr>
            </w14:solidFill>
          </w14:textFill>
        </w:rPr>
      </w:pPr>
      <w:r>
        <w:rPr>
          <w:rFonts w:ascii="Times New Roman" w:hAnsi="Times New Roman"/>
          <w:sz w:val="28"/>
          <w:szCs w:val="28"/>
          <w:u w:color="488105"/>
          <w:shd w:val="clear" w:color="auto" w:fill="FFFFFF"/>
          <w14:textFill>
            <w14:solidFill>
              <w14:srgbClr w14:val="000000">
                <w14:alpha w14:val="15293"/>
              </w14:srgbClr>
            </w14:solidFill>
          </w14:textFill>
        </w:rPr>
        <w:t> </w:t>
      </w:r>
    </w:p>
    <w:p w14:paraId="6598B2E6" w14:textId="77777777" w:rsidR="00841268" w:rsidRDefault="00841268">
      <w:pPr>
        <w:pStyle w:val="Default"/>
        <w:spacing w:before="0"/>
        <w:rPr>
          <w:rStyle w:val="None"/>
          <w:rFonts w:ascii="Helvetica" w:eastAsia="Helvetica" w:hAnsi="Helvetica" w:cs="Helvetica"/>
          <w:u w:color="488105"/>
          <w:shd w:val="clear" w:color="auto" w:fill="FFFFFF"/>
          <w14:textFill>
            <w14:solidFill>
              <w14:srgbClr w14:val="000000">
                <w14:alpha w14:val="15293"/>
              </w14:srgbClr>
            </w14:solidFill>
          </w14:textFill>
        </w:rPr>
      </w:pPr>
    </w:p>
    <w:p w14:paraId="2E141911" w14:textId="77777777" w:rsidR="00841268" w:rsidRDefault="009C71EC">
      <w:pPr>
        <w:pStyle w:val="Default"/>
        <w:spacing w:before="0"/>
        <w:rPr>
          <w:rFonts w:ascii="Helvetica" w:eastAsia="Helvetica" w:hAnsi="Helvetica" w:cs="Helvetica"/>
          <w:sz w:val="29"/>
          <w:szCs w:val="29"/>
          <w:u w:color="488105"/>
          <w:shd w:val="clear" w:color="auto" w:fill="FFFFFF"/>
          <w14:textFill>
            <w14:solidFill>
              <w14:srgbClr w14:val="000000">
                <w14:alpha w14:val="15293"/>
              </w14:srgbClr>
            </w14:solidFill>
          </w14:textFill>
        </w:rPr>
      </w:pPr>
      <w:r>
        <w:rPr>
          <w:rFonts w:ascii="Helvetica" w:hAnsi="Helvetica"/>
          <w:sz w:val="29"/>
          <w:szCs w:val="29"/>
          <w:u w:color="488105"/>
          <w:shd w:val="clear" w:color="auto" w:fill="FFFFFF"/>
          <w14:textFill>
            <w14:solidFill>
              <w14:srgbClr w14:val="000000">
                <w14:alpha w14:val="15293"/>
              </w14:srgbClr>
            </w14:solidFill>
          </w14:textFill>
        </w:rPr>
        <w:t> </w:t>
      </w:r>
    </w:p>
    <w:p w14:paraId="54127026" w14:textId="77777777" w:rsidR="00841268" w:rsidRDefault="00841268">
      <w:pPr>
        <w:pStyle w:val="BodyText"/>
      </w:pPr>
    </w:p>
    <w:p w14:paraId="62654CE0" w14:textId="77777777" w:rsidR="00841268" w:rsidRDefault="00841268">
      <w:pPr>
        <w:pStyle w:val="Heading"/>
        <w:jc w:val="both"/>
        <w:rPr>
          <w:rStyle w:val="None"/>
          <w:color w:val="D4282A"/>
          <w:u w:color="D4282A"/>
        </w:rPr>
      </w:pPr>
    </w:p>
    <w:p w14:paraId="63431CDE" w14:textId="77777777" w:rsidR="00841268" w:rsidRDefault="00841268">
      <w:pPr>
        <w:pStyle w:val="Heading"/>
        <w:jc w:val="both"/>
        <w:rPr>
          <w:rStyle w:val="None"/>
          <w:color w:val="D4282A"/>
          <w:u w:color="D4282A"/>
        </w:rPr>
      </w:pPr>
    </w:p>
    <w:p w14:paraId="20B75548" w14:textId="77777777" w:rsidR="00841268" w:rsidRDefault="00841268">
      <w:pPr>
        <w:pStyle w:val="Heading"/>
        <w:jc w:val="both"/>
        <w:rPr>
          <w:rStyle w:val="None"/>
          <w:color w:val="D4282A"/>
          <w:u w:color="D4282A"/>
        </w:rPr>
      </w:pPr>
    </w:p>
    <w:p w14:paraId="344F5C76" w14:textId="77777777" w:rsidR="00841268" w:rsidRDefault="00841268">
      <w:pPr>
        <w:pStyle w:val="Heading"/>
        <w:jc w:val="both"/>
        <w:rPr>
          <w:rStyle w:val="None"/>
          <w:color w:val="D4282A"/>
          <w:u w:color="D4282A"/>
        </w:rPr>
      </w:pPr>
    </w:p>
    <w:p w14:paraId="639AE246" w14:textId="77777777" w:rsidR="00841268" w:rsidRDefault="009C71EC">
      <w:pPr>
        <w:pStyle w:val="Heading"/>
        <w:jc w:val="both"/>
        <w:rPr>
          <w:rStyle w:val="None"/>
          <w:color w:val="D4282A"/>
          <w:u w:color="D4282A"/>
        </w:rPr>
      </w:pPr>
      <w:r>
        <w:rPr>
          <w:rStyle w:val="None"/>
          <w:color w:val="D4282A"/>
          <w:u w:color="D4282A"/>
          <w:lang w:val="de-DE"/>
        </w:rPr>
        <w:t>Wellness</w:t>
      </w:r>
      <w:r>
        <w:rPr>
          <w:rStyle w:val="None"/>
          <w:color w:val="D4282A"/>
          <w:u w:color="D4282A"/>
        </w:rPr>
        <w:t xml:space="preserve"> Policy</w:t>
      </w:r>
    </w:p>
    <w:p w14:paraId="47E7753D" w14:textId="77777777" w:rsidR="00841268" w:rsidRDefault="009C71EC">
      <w:pPr>
        <w:pStyle w:val="BodyText"/>
        <w:spacing w:before="117"/>
        <w:ind w:left="852" w:right="851"/>
        <w:jc w:val="both"/>
        <w:rPr>
          <w:rStyle w:val="Hyperlink1"/>
          <w:rFonts w:eastAsia="Arial Unicode MS"/>
        </w:rPr>
      </w:pPr>
      <w:r>
        <w:rPr>
          <w:rStyle w:val="Hyperlink1"/>
          <w:rFonts w:eastAsia="Arial Unicode MS"/>
        </w:rPr>
        <w:t>TMSA is committed to providing a school environment that enhances learning and the development of lifelong wellness practices.</w:t>
      </w:r>
    </w:p>
    <w:p w14:paraId="15898EE3" w14:textId="77777777" w:rsidR="00841268" w:rsidRDefault="00841268">
      <w:pPr>
        <w:pStyle w:val="BodyText"/>
        <w:spacing w:before="29"/>
        <w:ind w:left="852"/>
      </w:pPr>
    </w:p>
    <w:p w14:paraId="593B5941" w14:textId="77777777" w:rsidR="00841268" w:rsidRDefault="009C71EC">
      <w:pPr>
        <w:pStyle w:val="BodyText"/>
        <w:spacing w:before="29"/>
        <w:ind w:left="852"/>
        <w:rPr>
          <w:rStyle w:val="Hyperlink1"/>
          <w:rFonts w:eastAsia="Arial Unicode MS"/>
        </w:rPr>
      </w:pPr>
      <w:r>
        <w:rPr>
          <w:rStyle w:val="Hyperlink1"/>
          <w:rFonts w:eastAsia="Arial Unicode MS"/>
        </w:rPr>
        <w:t>To accomplish these goals:</w:t>
      </w:r>
    </w:p>
    <w:p w14:paraId="54DBF4B2" w14:textId="77777777" w:rsidR="00841268" w:rsidRDefault="009C71EC">
      <w:pPr>
        <w:pStyle w:val="ListParagraph"/>
        <w:numPr>
          <w:ilvl w:val="0"/>
          <w:numId w:val="15"/>
        </w:numPr>
        <w:spacing w:before="123" w:line="252" w:lineRule="auto"/>
        <w:ind w:right="851"/>
        <w:rPr>
          <w:rFonts w:ascii="Times New Roman" w:hAnsi="Times New Roman"/>
        </w:rPr>
      </w:pPr>
      <w:r>
        <w:rPr>
          <w:rStyle w:val="None"/>
          <w:rFonts w:ascii="Times New Roman" w:hAnsi="Times New Roman"/>
        </w:rPr>
        <w:t xml:space="preserve">TMSA’s Child Nutrition Programs will comply with federal </w:t>
      </w:r>
      <w:proofErr w:type="gramStart"/>
      <w:r>
        <w:rPr>
          <w:rStyle w:val="None"/>
          <w:rFonts w:ascii="Times New Roman" w:hAnsi="Times New Roman"/>
        </w:rPr>
        <w:t>and  state</w:t>
      </w:r>
      <w:proofErr w:type="gramEnd"/>
      <w:r>
        <w:rPr>
          <w:rStyle w:val="None"/>
          <w:rFonts w:ascii="Times New Roman" w:hAnsi="Times New Roman"/>
        </w:rPr>
        <w:t xml:space="preserve"> requirements, and will be accessible to all children.</w:t>
      </w:r>
    </w:p>
    <w:p w14:paraId="15472197" w14:textId="77777777" w:rsidR="00841268" w:rsidRDefault="009C71EC">
      <w:pPr>
        <w:pStyle w:val="ListParagraph"/>
        <w:numPr>
          <w:ilvl w:val="0"/>
          <w:numId w:val="16"/>
        </w:numPr>
        <w:spacing w:line="255" w:lineRule="exact"/>
        <w:rPr>
          <w:rFonts w:ascii="Times New Roman" w:hAnsi="Times New Roman"/>
        </w:rPr>
      </w:pPr>
      <w:r>
        <w:rPr>
          <w:rStyle w:val="None"/>
          <w:rFonts w:ascii="Times New Roman" w:hAnsi="Times New Roman"/>
        </w:rPr>
        <w:t>TMSA will provide sequential and interdisciplinary nutrition education to students.</w:t>
      </w:r>
    </w:p>
    <w:p w14:paraId="64E057EC" w14:textId="77777777" w:rsidR="00841268" w:rsidRDefault="009C71EC">
      <w:pPr>
        <w:pStyle w:val="ListParagraph"/>
        <w:numPr>
          <w:ilvl w:val="0"/>
          <w:numId w:val="15"/>
        </w:numPr>
        <w:spacing w:before="3" w:line="237" w:lineRule="auto"/>
        <w:ind w:right="848"/>
        <w:rPr>
          <w:rFonts w:ascii="Times New Roman" w:hAnsi="Times New Roman"/>
        </w:rPr>
      </w:pPr>
      <w:r>
        <w:rPr>
          <w:rStyle w:val="None"/>
          <w:rFonts w:ascii="Times New Roman" w:hAnsi="Times New Roman"/>
        </w:rPr>
        <w:t>Students will be exposed to patterns of meaningful physical activity that connect to their lives outside of physical education class.</w:t>
      </w:r>
    </w:p>
    <w:p w14:paraId="0D99F02C" w14:textId="77777777" w:rsidR="00841268" w:rsidRDefault="009C71EC">
      <w:pPr>
        <w:pStyle w:val="ListParagraph"/>
        <w:numPr>
          <w:ilvl w:val="0"/>
          <w:numId w:val="16"/>
        </w:numPr>
        <w:spacing w:before="1"/>
        <w:rPr>
          <w:rFonts w:ascii="Times New Roman" w:hAnsi="Times New Roman"/>
        </w:rPr>
      </w:pPr>
      <w:r>
        <w:rPr>
          <w:rStyle w:val="None"/>
          <w:rFonts w:ascii="Times New Roman" w:hAnsi="Times New Roman"/>
        </w:rPr>
        <w:t>All school-based activities will be consistent with local wellness policy goals.</w:t>
      </w:r>
    </w:p>
    <w:p w14:paraId="659F8FFD" w14:textId="77777777" w:rsidR="00841268" w:rsidRDefault="009C71EC">
      <w:pPr>
        <w:pStyle w:val="ListParagraph"/>
        <w:numPr>
          <w:ilvl w:val="0"/>
          <w:numId w:val="15"/>
        </w:numPr>
        <w:ind w:right="845"/>
        <w:rPr>
          <w:rFonts w:ascii="Times New Roman" w:hAnsi="Times New Roman"/>
        </w:rPr>
      </w:pPr>
      <w:r>
        <w:rPr>
          <w:rStyle w:val="None"/>
          <w:rFonts w:ascii="Times New Roman" w:hAnsi="Times New Roman"/>
        </w:rPr>
        <w:t xml:space="preserve">All foods and beverages made available on campus (including concessions, a la carte, student stores, </w:t>
      </w:r>
      <w:proofErr w:type="gramStart"/>
      <w:r>
        <w:rPr>
          <w:rStyle w:val="None"/>
          <w:rFonts w:ascii="Times New Roman" w:hAnsi="Times New Roman"/>
        </w:rPr>
        <w:t>parties</w:t>
      </w:r>
      <w:proofErr w:type="gramEnd"/>
      <w:r>
        <w:rPr>
          <w:rStyle w:val="None"/>
          <w:rFonts w:ascii="Times New Roman" w:hAnsi="Times New Roman"/>
        </w:rPr>
        <w:t xml:space="preserve"> and fundraising) will be consistent with the current Dietary Guidelines for Americans.</w:t>
      </w:r>
    </w:p>
    <w:p w14:paraId="3563CC1B" w14:textId="77777777" w:rsidR="00841268" w:rsidRDefault="009C71EC">
      <w:pPr>
        <w:pStyle w:val="ListParagraph"/>
        <w:numPr>
          <w:ilvl w:val="0"/>
          <w:numId w:val="16"/>
        </w:numPr>
        <w:spacing w:before="1"/>
        <w:rPr>
          <w:rFonts w:ascii="Times New Roman" w:hAnsi="Times New Roman"/>
        </w:rPr>
      </w:pPr>
      <w:r>
        <w:rPr>
          <w:rStyle w:val="None"/>
          <w:rFonts w:ascii="Times New Roman" w:hAnsi="Times New Roman"/>
        </w:rPr>
        <w:t>All foods made available on campus will adhere to food safety and security guidelines.</w:t>
      </w:r>
    </w:p>
    <w:p w14:paraId="5099F090" w14:textId="77777777" w:rsidR="00841268" w:rsidRDefault="009C71EC">
      <w:pPr>
        <w:pStyle w:val="ListParagraph"/>
        <w:numPr>
          <w:ilvl w:val="0"/>
          <w:numId w:val="15"/>
        </w:numPr>
        <w:ind w:right="846"/>
        <w:rPr>
          <w:rFonts w:ascii="Times New Roman" w:hAnsi="Times New Roman"/>
        </w:rPr>
      </w:pPr>
      <w:r>
        <w:rPr>
          <w:rStyle w:val="None"/>
          <w:rFonts w:ascii="Times New Roman" w:hAnsi="Times New Roman"/>
        </w:rPr>
        <w:t>The school environment will be safe, comfortable, pleasing, &amp; allow ample time and space for eating meals.</w:t>
      </w:r>
    </w:p>
    <w:p w14:paraId="3CAEAC77" w14:textId="77777777" w:rsidR="00841268" w:rsidRDefault="009C71EC">
      <w:pPr>
        <w:pStyle w:val="ListParagraph"/>
        <w:numPr>
          <w:ilvl w:val="0"/>
          <w:numId w:val="16"/>
        </w:numPr>
        <w:spacing w:before="1"/>
      </w:pPr>
      <w:r>
        <w:rPr>
          <w:rStyle w:val="Hyperlink1"/>
          <w:rFonts w:eastAsia="Arial Unicode MS"/>
        </w:rPr>
        <w:t>Food and/or physical activity should not be used as a reward or</w:t>
      </w:r>
      <w:r>
        <w:rPr>
          <w:rStyle w:val="None"/>
          <w:rFonts w:ascii="Times New Roman" w:hAnsi="Times New Roman"/>
        </w:rPr>
        <w:t xml:space="preserve"> </w:t>
      </w:r>
      <w:r>
        <w:rPr>
          <w:rStyle w:val="Hyperlink1"/>
          <w:rFonts w:eastAsia="Arial Unicode MS"/>
        </w:rPr>
        <w:t>punishment</w:t>
      </w:r>
      <w:r>
        <w:rPr>
          <w:rStyle w:val="None"/>
        </w:rPr>
        <w:t>.</w:t>
      </w:r>
    </w:p>
    <w:p w14:paraId="141B1724" w14:textId="77777777" w:rsidR="00841268" w:rsidRDefault="00841268">
      <w:pPr>
        <w:pStyle w:val="BodyText"/>
        <w:rPr>
          <w:rStyle w:val="None"/>
          <w:sz w:val="24"/>
          <w:szCs w:val="24"/>
        </w:rPr>
      </w:pPr>
    </w:p>
    <w:p w14:paraId="6E53859C" w14:textId="77777777" w:rsidR="00841268" w:rsidRDefault="00841268">
      <w:pPr>
        <w:pStyle w:val="BodyText"/>
        <w:spacing w:before="10"/>
        <w:rPr>
          <w:rStyle w:val="None"/>
          <w:sz w:val="19"/>
          <w:szCs w:val="19"/>
        </w:rPr>
      </w:pPr>
    </w:p>
    <w:p w14:paraId="1539A118" w14:textId="77777777" w:rsidR="00841268" w:rsidRDefault="009C71EC">
      <w:pPr>
        <w:pStyle w:val="Heading"/>
        <w:rPr>
          <w:rStyle w:val="None"/>
          <w:color w:val="D4282A"/>
          <w:u w:color="D4282A"/>
        </w:rPr>
      </w:pPr>
      <w:r>
        <w:rPr>
          <w:rStyle w:val="None"/>
          <w:color w:val="D4282A"/>
          <w:u w:color="D4282A"/>
        </w:rPr>
        <w:t>Wellness Policy Goals</w:t>
      </w:r>
    </w:p>
    <w:p w14:paraId="5EE5CD17" w14:textId="77777777" w:rsidR="00841268" w:rsidRDefault="009C71EC">
      <w:pPr>
        <w:pStyle w:val="BodyText"/>
        <w:spacing w:before="117"/>
        <w:ind w:left="852"/>
        <w:rPr>
          <w:rStyle w:val="Hyperlink1"/>
          <w:rFonts w:eastAsia="Arial Unicode MS"/>
        </w:rPr>
      </w:pPr>
      <w:r>
        <w:rPr>
          <w:rStyle w:val="Hyperlink1"/>
          <w:rFonts w:eastAsia="Arial Unicode MS"/>
        </w:rPr>
        <w:t>Nutrition Goals:</w:t>
      </w:r>
    </w:p>
    <w:p w14:paraId="30F9CE1D" w14:textId="77777777" w:rsidR="00841268" w:rsidRDefault="009C71EC">
      <w:pPr>
        <w:pStyle w:val="ListParagraph"/>
        <w:numPr>
          <w:ilvl w:val="0"/>
          <w:numId w:val="15"/>
        </w:numPr>
        <w:ind w:right="846"/>
        <w:rPr>
          <w:rFonts w:ascii="Times New Roman" w:hAnsi="Times New Roman"/>
        </w:rPr>
      </w:pPr>
      <w:r>
        <w:rPr>
          <w:rStyle w:val="None"/>
          <w:rFonts w:ascii="Times New Roman" w:hAnsi="Times New Roman"/>
        </w:rPr>
        <w:t>Meals and snacks served in the National School Lunch and Breakfast Programs will meet or exceed USDA nutritional requirements.</w:t>
      </w:r>
    </w:p>
    <w:p w14:paraId="7A64F171" w14:textId="77777777" w:rsidR="00841268" w:rsidRDefault="009C71EC">
      <w:pPr>
        <w:pStyle w:val="ListParagraph"/>
        <w:numPr>
          <w:ilvl w:val="0"/>
          <w:numId w:val="15"/>
        </w:numPr>
        <w:spacing w:before="1"/>
        <w:ind w:right="848"/>
        <w:rPr>
          <w:rFonts w:ascii="Times New Roman" w:hAnsi="Times New Roman"/>
        </w:rPr>
      </w:pPr>
      <w:r>
        <w:rPr>
          <w:rStyle w:val="None"/>
          <w:rFonts w:ascii="Times New Roman" w:hAnsi="Times New Roman"/>
        </w:rPr>
        <w:t>We will strive to offer a variety of whole foods including fresh fruits and vegetables to students and to limit the service of highly processed foods.</w:t>
      </w:r>
    </w:p>
    <w:p w14:paraId="0D8F8420" w14:textId="77777777" w:rsidR="00841268" w:rsidRDefault="009C71EC">
      <w:pPr>
        <w:pStyle w:val="ListParagraph"/>
        <w:numPr>
          <w:ilvl w:val="0"/>
          <w:numId w:val="16"/>
        </w:numPr>
        <w:rPr>
          <w:rFonts w:ascii="Times New Roman" w:hAnsi="Times New Roman"/>
        </w:rPr>
      </w:pPr>
      <w:r>
        <w:rPr>
          <w:rStyle w:val="None"/>
          <w:rFonts w:ascii="Times New Roman" w:hAnsi="Times New Roman"/>
        </w:rPr>
        <w:t>Low-fat (2% or less) or fat-free milk products will be served in the lunch and breakfast programs.</w:t>
      </w:r>
    </w:p>
    <w:p w14:paraId="55CC6DB4" w14:textId="77777777" w:rsidR="00841268" w:rsidRDefault="009C71EC">
      <w:pPr>
        <w:pStyle w:val="ListParagraph"/>
        <w:numPr>
          <w:ilvl w:val="0"/>
          <w:numId w:val="16"/>
        </w:numPr>
        <w:spacing w:before="1" w:line="267" w:lineRule="exact"/>
        <w:rPr>
          <w:rFonts w:ascii="Times New Roman" w:hAnsi="Times New Roman"/>
        </w:rPr>
      </w:pPr>
      <w:r>
        <w:rPr>
          <w:rStyle w:val="None"/>
          <w:rFonts w:ascii="Times New Roman" w:hAnsi="Times New Roman"/>
        </w:rPr>
        <w:t>At least one-half of the grains served will be whole grain products.</w:t>
      </w:r>
    </w:p>
    <w:p w14:paraId="1E99876E" w14:textId="77777777" w:rsidR="00841268" w:rsidRDefault="009C71EC">
      <w:pPr>
        <w:pStyle w:val="ListParagraph"/>
        <w:numPr>
          <w:ilvl w:val="0"/>
          <w:numId w:val="15"/>
        </w:numPr>
        <w:ind w:right="852"/>
        <w:rPr>
          <w:rFonts w:ascii="Times New Roman" w:hAnsi="Times New Roman"/>
        </w:rPr>
      </w:pPr>
      <w:r>
        <w:rPr>
          <w:rStyle w:val="None"/>
          <w:rFonts w:ascii="Times New Roman" w:hAnsi="Times New Roman"/>
        </w:rPr>
        <w:t>No vending machines with foods of minimal nutritional value will be available for students at school. Only vending machines with healthy, nutritious options may be available to students.</w:t>
      </w:r>
    </w:p>
    <w:p w14:paraId="02ED562A" w14:textId="77777777" w:rsidR="00841268" w:rsidRDefault="009C71EC">
      <w:pPr>
        <w:pStyle w:val="BodyText"/>
        <w:spacing w:before="120"/>
        <w:ind w:left="851"/>
        <w:rPr>
          <w:rStyle w:val="Hyperlink1"/>
          <w:rFonts w:eastAsia="Arial Unicode MS"/>
        </w:rPr>
      </w:pPr>
      <w:r>
        <w:rPr>
          <w:rStyle w:val="Hyperlink1"/>
          <w:rFonts w:eastAsia="Arial Unicode MS"/>
        </w:rPr>
        <w:t>Nutrition Education Goals:</w:t>
      </w:r>
    </w:p>
    <w:p w14:paraId="660F3C82" w14:textId="77777777" w:rsidR="00841268" w:rsidRDefault="009C71EC">
      <w:pPr>
        <w:pStyle w:val="ListParagraph"/>
        <w:numPr>
          <w:ilvl w:val="0"/>
          <w:numId w:val="15"/>
        </w:numPr>
        <w:ind w:right="850"/>
        <w:rPr>
          <w:rFonts w:ascii="Times New Roman" w:hAnsi="Times New Roman"/>
        </w:rPr>
      </w:pPr>
      <w:r>
        <w:rPr>
          <w:rStyle w:val="None"/>
          <w:rFonts w:ascii="Times New Roman" w:hAnsi="Times New Roman"/>
        </w:rPr>
        <w:t>Nutrition education will be integrated into other areas of the curriculum, such as math, science, language arts and social studies, where appropriate.</w:t>
      </w:r>
    </w:p>
    <w:p w14:paraId="71912A5B" w14:textId="77777777" w:rsidR="00841268" w:rsidRDefault="009C71EC">
      <w:pPr>
        <w:pStyle w:val="ListParagraph"/>
        <w:numPr>
          <w:ilvl w:val="0"/>
          <w:numId w:val="16"/>
        </w:numPr>
        <w:rPr>
          <w:rFonts w:ascii="Times New Roman" w:hAnsi="Times New Roman"/>
        </w:rPr>
      </w:pPr>
      <w:r>
        <w:rPr>
          <w:rStyle w:val="None"/>
          <w:rFonts w:ascii="Times New Roman" w:hAnsi="Times New Roman"/>
        </w:rPr>
        <w:t>Nutrition awareness materials will be available in the cafeteria.</w:t>
      </w:r>
    </w:p>
    <w:p w14:paraId="6912E1D0" w14:textId="77777777" w:rsidR="00841268" w:rsidRDefault="009C71EC">
      <w:pPr>
        <w:pStyle w:val="ListParagraph"/>
        <w:numPr>
          <w:ilvl w:val="0"/>
          <w:numId w:val="16"/>
        </w:numPr>
        <w:rPr>
          <w:rFonts w:ascii="Times New Roman" w:hAnsi="Times New Roman"/>
        </w:rPr>
      </w:pPr>
      <w:r>
        <w:rPr>
          <w:rStyle w:val="None"/>
          <w:rFonts w:ascii="Times New Roman" w:hAnsi="Times New Roman"/>
        </w:rPr>
        <w:t>Nutritional content of menu items will be available upon request from the food service company.</w:t>
      </w:r>
    </w:p>
    <w:p w14:paraId="146DD30A" w14:textId="77777777" w:rsidR="00841268" w:rsidRDefault="009C71EC">
      <w:pPr>
        <w:pStyle w:val="ListParagraph"/>
        <w:numPr>
          <w:ilvl w:val="0"/>
          <w:numId w:val="16"/>
        </w:numPr>
        <w:spacing w:before="1"/>
        <w:rPr>
          <w:rFonts w:ascii="Times New Roman" w:hAnsi="Times New Roman"/>
        </w:rPr>
      </w:pPr>
      <w:r>
        <w:rPr>
          <w:rStyle w:val="None"/>
          <w:rFonts w:ascii="Times New Roman" w:hAnsi="Times New Roman"/>
        </w:rPr>
        <w:t>Nutrition education opportunities will be provided to parents/guardians on at least an annual basis.</w:t>
      </w:r>
    </w:p>
    <w:p w14:paraId="5445DE61" w14:textId="77777777" w:rsidR="00841268" w:rsidRDefault="009C71EC">
      <w:pPr>
        <w:pStyle w:val="BodyText"/>
        <w:spacing w:before="120"/>
        <w:ind w:left="851"/>
        <w:rPr>
          <w:rStyle w:val="Hyperlink1"/>
          <w:rFonts w:eastAsia="Arial Unicode MS"/>
        </w:rPr>
      </w:pPr>
      <w:r>
        <w:rPr>
          <w:rStyle w:val="Hyperlink1"/>
          <w:rFonts w:eastAsia="Arial Unicode MS"/>
        </w:rPr>
        <w:t>Physical Activity Goals:</w:t>
      </w:r>
    </w:p>
    <w:p w14:paraId="17710E7A" w14:textId="77777777" w:rsidR="00841268" w:rsidRDefault="009C71EC">
      <w:pPr>
        <w:pStyle w:val="ListParagraph"/>
        <w:numPr>
          <w:ilvl w:val="0"/>
          <w:numId w:val="17"/>
        </w:numPr>
        <w:spacing w:before="2" w:line="237" w:lineRule="auto"/>
        <w:ind w:right="844"/>
        <w:jc w:val="both"/>
        <w:rPr>
          <w:rFonts w:ascii="Times New Roman" w:hAnsi="Times New Roman"/>
        </w:rPr>
      </w:pPr>
      <w:r>
        <w:rPr>
          <w:rStyle w:val="None"/>
          <w:rFonts w:ascii="Times New Roman" w:hAnsi="Times New Roman"/>
        </w:rPr>
        <w:t>Health and physical education will reinforce the knowledge and self-management skills needed to maintain a healthy lifestyle and reduce sedentary activities.</w:t>
      </w:r>
    </w:p>
    <w:p w14:paraId="67450CA0" w14:textId="77777777" w:rsidR="00841268" w:rsidRDefault="009C71EC">
      <w:pPr>
        <w:pStyle w:val="ListParagraph"/>
        <w:numPr>
          <w:ilvl w:val="0"/>
          <w:numId w:val="17"/>
        </w:numPr>
        <w:spacing w:before="2"/>
        <w:ind w:right="844"/>
        <w:jc w:val="both"/>
        <w:rPr>
          <w:rFonts w:ascii="Times New Roman" w:hAnsi="Times New Roman"/>
        </w:rPr>
      </w:pPr>
      <w:r>
        <w:rPr>
          <w:rStyle w:val="None"/>
          <w:rFonts w:ascii="Times New Roman" w:hAnsi="Times New Roman"/>
        </w:rPr>
        <w:t xml:space="preserve">TMSA will strive to provide daily opportunities for physical activity for all students through a combination </w:t>
      </w:r>
      <w:r>
        <w:rPr>
          <w:rStyle w:val="None"/>
          <w:rFonts w:ascii="Times New Roman" w:hAnsi="Times New Roman"/>
        </w:rPr>
        <w:lastRenderedPageBreak/>
        <w:t>of physical education classes, structured and unstructured play at recess, and in the classroom setting when appropriate.</w:t>
      </w:r>
    </w:p>
    <w:p w14:paraId="5F0239B4" w14:textId="77777777" w:rsidR="00841268" w:rsidRDefault="009C71EC">
      <w:pPr>
        <w:pStyle w:val="ListParagraph"/>
        <w:numPr>
          <w:ilvl w:val="0"/>
          <w:numId w:val="17"/>
        </w:numPr>
        <w:spacing w:before="1"/>
        <w:ind w:right="848"/>
        <w:jc w:val="both"/>
        <w:rPr>
          <w:rFonts w:ascii="Times New Roman" w:hAnsi="Times New Roman"/>
        </w:rPr>
      </w:pPr>
      <w:r>
        <w:rPr>
          <w:rStyle w:val="None"/>
          <w:rFonts w:ascii="Times New Roman" w:hAnsi="Times New Roman"/>
        </w:rPr>
        <w:t>Opportunities for physical activity will be incorporated into other subject lessons when appropriate, and classroom teachers will provide short physical activity breaks between lessons or classes, as appropriate.</w:t>
      </w:r>
    </w:p>
    <w:p w14:paraId="736C9796" w14:textId="77777777" w:rsidR="00841268" w:rsidRDefault="009C71EC">
      <w:pPr>
        <w:pStyle w:val="ListParagraph"/>
        <w:numPr>
          <w:ilvl w:val="0"/>
          <w:numId w:val="18"/>
        </w:numPr>
        <w:spacing w:before="1"/>
        <w:jc w:val="both"/>
        <w:rPr>
          <w:rFonts w:ascii="Times New Roman" w:hAnsi="Times New Roman"/>
        </w:rPr>
      </w:pPr>
      <w:r>
        <w:rPr>
          <w:rStyle w:val="None"/>
          <w:rFonts w:ascii="Times New Roman" w:hAnsi="Times New Roman"/>
        </w:rPr>
        <w:t>Information on elements of a healthy lifestyle will be provided to staff on a routine basis.</w:t>
      </w:r>
    </w:p>
    <w:p w14:paraId="28005698" w14:textId="77777777" w:rsidR="00841268" w:rsidRDefault="009C71EC">
      <w:pPr>
        <w:pStyle w:val="BodyText"/>
        <w:spacing w:before="120"/>
        <w:ind w:left="851"/>
        <w:jc w:val="both"/>
        <w:rPr>
          <w:rStyle w:val="Hyperlink1"/>
          <w:rFonts w:eastAsia="Arial Unicode MS"/>
        </w:rPr>
      </w:pPr>
      <w:r>
        <w:rPr>
          <w:rStyle w:val="Hyperlink1"/>
          <w:rFonts w:eastAsia="Arial Unicode MS"/>
        </w:rPr>
        <w:t>Other School-Based Activities and Goals:</w:t>
      </w:r>
    </w:p>
    <w:p w14:paraId="3006DDDC" w14:textId="77777777" w:rsidR="00841268" w:rsidRDefault="009C71EC">
      <w:pPr>
        <w:pStyle w:val="ListParagraph"/>
        <w:numPr>
          <w:ilvl w:val="0"/>
          <w:numId w:val="17"/>
        </w:numPr>
        <w:spacing w:before="3" w:line="252" w:lineRule="auto"/>
        <w:ind w:right="847"/>
        <w:jc w:val="both"/>
        <w:rPr>
          <w:rFonts w:ascii="Times New Roman" w:hAnsi="Times New Roman"/>
        </w:rPr>
      </w:pPr>
      <w:r>
        <w:rPr>
          <w:rStyle w:val="None"/>
          <w:rFonts w:ascii="Times New Roman" w:hAnsi="Times New Roman"/>
        </w:rPr>
        <w:t>TMSA supports parents’/guardians’ efforts to provide a healthy diet &amp; daily physical activity for their children.</w:t>
      </w:r>
    </w:p>
    <w:p w14:paraId="127A1632" w14:textId="77777777" w:rsidR="00841268" w:rsidRDefault="009C71EC">
      <w:pPr>
        <w:pStyle w:val="ListParagraph"/>
        <w:numPr>
          <w:ilvl w:val="0"/>
          <w:numId w:val="16"/>
        </w:numPr>
        <w:spacing w:line="253" w:lineRule="exact"/>
        <w:rPr>
          <w:rFonts w:ascii="Times New Roman" w:hAnsi="Times New Roman"/>
        </w:rPr>
      </w:pPr>
      <w:r>
        <w:rPr>
          <w:rStyle w:val="None"/>
          <w:rFonts w:ascii="Times New Roman" w:hAnsi="Times New Roman"/>
        </w:rPr>
        <w:t>TMSA</w:t>
      </w:r>
      <w:r>
        <w:rPr>
          <w:rStyle w:val="None"/>
          <w:rFonts w:ascii="Times New Roman" w:hAnsi="Times New Roman"/>
          <w:spacing w:val="-1"/>
        </w:rPr>
        <w:t xml:space="preserve"> </w:t>
      </w:r>
      <w:r>
        <w:rPr>
          <w:rStyle w:val="None"/>
          <w:rFonts w:ascii="Times New Roman" w:hAnsi="Times New Roman"/>
        </w:rPr>
        <w:t>encourages</w:t>
      </w:r>
      <w:r>
        <w:rPr>
          <w:rStyle w:val="None"/>
          <w:rFonts w:ascii="Times New Roman" w:hAnsi="Times New Roman"/>
          <w:spacing w:val="-1"/>
        </w:rPr>
        <w:t xml:space="preserve"> </w:t>
      </w:r>
      <w:r>
        <w:rPr>
          <w:rStyle w:val="None"/>
          <w:rFonts w:ascii="Times New Roman" w:hAnsi="Times New Roman"/>
        </w:rPr>
        <w:t>parents</w:t>
      </w:r>
      <w:r>
        <w:rPr>
          <w:rStyle w:val="None"/>
          <w:rFonts w:ascii="Times New Roman" w:hAnsi="Times New Roman"/>
          <w:spacing w:val="-1"/>
        </w:rPr>
        <w:t xml:space="preserve"> </w:t>
      </w:r>
      <w:r>
        <w:rPr>
          <w:rStyle w:val="None"/>
          <w:rFonts w:ascii="Times New Roman" w:hAnsi="Times New Roman"/>
        </w:rPr>
        <w:t>to</w:t>
      </w:r>
      <w:r>
        <w:rPr>
          <w:rStyle w:val="None"/>
          <w:rFonts w:ascii="Times New Roman" w:hAnsi="Times New Roman"/>
          <w:spacing w:val="-1"/>
        </w:rPr>
        <w:t xml:space="preserve"> </w:t>
      </w:r>
      <w:r>
        <w:rPr>
          <w:rStyle w:val="None"/>
          <w:rFonts w:ascii="Times New Roman" w:hAnsi="Times New Roman"/>
        </w:rPr>
        <w:t>pack</w:t>
      </w:r>
      <w:r>
        <w:rPr>
          <w:rStyle w:val="None"/>
          <w:rFonts w:ascii="Times New Roman" w:hAnsi="Times New Roman"/>
          <w:spacing w:val="-1"/>
        </w:rPr>
        <w:t xml:space="preserve"> </w:t>
      </w:r>
      <w:r>
        <w:rPr>
          <w:rStyle w:val="None"/>
          <w:rFonts w:ascii="Times New Roman" w:hAnsi="Times New Roman"/>
        </w:rPr>
        <w:t>healthy</w:t>
      </w:r>
      <w:r>
        <w:rPr>
          <w:rStyle w:val="None"/>
          <w:rFonts w:ascii="Times New Roman" w:hAnsi="Times New Roman"/>
          <w:spacing w:val="-1"/>
        </w:rPr>
        <w:t xml:space="preserve"> </w:t>
      </w:r>
      <w:r>
        <w:rPr>
          <w:rStyle w:val="None"/>
          <w:rFonts w:ascii="Times New Roman" w:hAnsi="Times New Roman"/>
        </w:rPr>
        <w:t>lunches</w:t>
      </w:r>
      <w:r>
        <w:rPr>
          <w:rStyle w:val="None"/>
          <w:rFonts w:ascii="Times New Roman" w:hAnsi="Times New Roman"/>
          <w:spacing w:val="-1"/>
        </w:rPr>
        <w:t xml:space="preserve"> </w:t>
      </w:r>
      <w:r>
        <w:rPr>
          <w:rStyle w:val="None"/>
          <w:rFonts w:ascii="Times New Roman" w:hAnsi="Times New Roman"/>
        </w:rPr>
        <w:t>and</w:t>
      </w:r>
      <w:r>
        <w:rPr>
          <w:rStyle w:val="None"/>
          <w:rFonts w:ascii="Times New Roman" w:hAnsi="Times New Roman"/>
          <w:spacing w:val="-1"/>
        </w:rPr>
        <w:t xml:space="preserve"> </w:t>
      </w:r>
      <w:r>
        <w:rPr>
          <w:rStyle w:val="None"/>
          <w:rFonts w:ascii="Times New Roman" w:hAnsi="Times New Roman"/>
        </w:rPr>
        <w:t>snacks</w:t>
      </w:r>
      <w:r>
        <w:rPr>
          <w:rStyle w:val="None"/>
          <w:rFonts w:ascii="Times New Roman" w:hAnsi="Times New Roman"/>
          <w:spacing w:val="-1"/>
        </w:rPr>
        <w:t xml:space="preserve"> </w:t>
      </w:r>
      <w:r>
        <w:rPr>
          <w:rStyle w:val="None"/>
          <w:rFonts w:ascii="Times New Roman" w:hAnsi="Times New Roman"/>
        </w:rPr>
        <w:t>and</w:t>
      </w:r>
      <w:r>
        <w:rPr>
          <w:rStyle w:val="None"/>
          <w:rFonts w:ascii="Times New Roman" w:hAnsi="Times New Roman"/>
          <w:spacing w:val="-1"/>
        </w:rPr>
        <w:t xml:space="preserve"> </w:t>
      </w:r>
      <w:r>
        <w:rPr>
          <w:rStyle w:val="None"/>
          <w:rFonts w:ascii="Times New Roman" w:hAnsi="Times New Roman"/>
        </w:rPr>
        <w:t>to</w:t>
      </w:r>
      <w:r>
        <w:rPr>
          <w:rStyle w:val="None"/>
          <w:rFonts w:ascii="Times New Roman" w:hAnsi="Times New Roman"/>
          <w:spacing w:val="-1"/>
        </w:rPr>
        <w:t xml:space="preserve"> </w:t>
      </w:r>
      <w:r>
        <w:rPr>
          <w:rStyle w:val="None"/>
          <w:rFonts w:ascii="Times New Roman" w:hAnsi="Times New Roman"/>
        </w:rPr>
        <w:t>refrain</w:t>
      </w:r>
      <w:r>
        <w:rPr>
          <w:rStyle w:val="None"/>
          <w:rFonts w:ascii="Times New Roman" w:hAnsi="Times New Roman"/>
          <w:spacing w:val="-1"/>
        </w:rPr>
        <w:t xml:space="preserve"> </w:t>
      </w:r>
      <w:r>
        <w:rPr>
          <w:rStyle w:val="None"/>
          <w:rFonts w:ascii="Times New Roman" w:hAnsi="Times New Roman"/>
        </w:rPr>
        <w:t>from</w:t>
      </w:r>
      <w:r>
        <w:rPr>
          <w:rStyle w:val="None"/>
          <w:rFonts w:ascii="Times New Roman" w:hAnsi="Times New Roman"/>
          <w:spacing w:val="-1"/>
        </w:rPr>
        <w:t xml:space="preserve"> </w:t>
      </w:r>
      <w:r>
        <w:rPr>
          <w:rStyle w:val="None"/>
          <w:rFonts w:ascii="Times New Roman" w:hAnsi="Times New Roman"/>
        </w:rPr>
        <w:t>including</w:t>
      </w:r>
      <w:r>
        <w:rPr>
          <w:rStyle w:val="None"/>
          <w:rFonts w:ascii="Times New Roman" w:hAnsi="Times New Roman"/>
          <w:spacing w:val="-1"/>
        </w:rPr>
        <w:t xml:space="preserve"> </w:t>
      </w:r>
      <w:r>
        <w:rPr>
          <w:rStyle w:val="None"/>
          <w:rFonts w:ascii="Times New Roman" w:hAnsi="Times New Roman"/>
        </w:rPr>
        <w:t>beverages</w:t>
      </w:r>
      <w:r>
        <w:rPr>
          <w:rStyle w:val="None"/>
          <w:rFonts w:ascii="Times New Roman" w:hAnsi="Times New Roman"/>
          <w:spacing w:val="-1"/>
        </w:rPr>
        <w:t xml:space="preserve"> </w:t>
      </w:r>
      <w:r>
        <w:rPr>
          <w:rStyle w:val="None"/>
          <w:rFonts w:ascii="Times New Roman" w:hAnsi="Times New Roman"/>
        </w:rPr>
        <w:t>and</w:t>
      </w:r>
    </w:p>
    <w:p w14:paraId="70B22466" w14:textId="77777777" w:rsidR="00841268" w:rsidRDefault="009C71EC">
      <w:pPr>
        <w:pStyle w:val="BodyText"/>
        <w:ind w:left="1212"/>
        <w:rPr>
          <w:rStyle w:val="Hyperlink1"/>
          <w:rFonts w:eastAsia="Arial Unicode MS"/>
        </w:rPr>
      </w:pPr>
      <w:r>
        <w:rPr>
          <w:rStyle w:val="Hyperlink1"/>
          <w:rFonts w:eastAsia="Arial Unicode MS"/>
        </w:rPr>
        <w:t>foods with minimal nutritional value.</w:t>
      </w:r>
    </w:p>
    <w:p w14:paraId="7D2B4BA5" w14:textId="77777777" w:rsidR="00841268" w:rsidRDefault="009C71EC">
      <w:pPr>
        <w:pStyle w:val="ListParagraph"/>
        <w:numPr>
          <w:ilvl w:val="0"/>
          <w:numId w:val="15"/>
        </w:numPr>
        <w:spacing w:before="1"/>
        <w:ind w:right="848"/>
        <w:rPr>
          <w:rFonts w:ascii="Times New Roman" w:hAnsi="Times New Roman"/>
        </w:rPr>
      </w:pPr>
      <w:r>
        <w:rPr>
          <w:rStyle w:val="None"/>
          <w:rFonts w:ascii="Times New Roman" w:hAnsi="Times New Roman"/>
        </w:rPr>
        <w:t xml:space="preserve">MyPyramid and other wellness materials are available to staff, </w:t>
      </w:r>
      <w:proofErr w:type="gramStart"/>
      <w:r>
        <w:rPr>
          <w:rStyle w:val="None"/>
          <w:rFonts w:ascii="Times New Roman" w:hAnsi="Times New Roman"/>
        </w:rPr>
        <w:t>students</w:t>
      </w:r>
      <w:proofErr w:type="gramEnd"/>
      <w:r>
        <w:rPr>
          <w:rStyle w:val="None"/>
          <w:rFonts w:ascii="Times New Roman" w:hAnsi="Times New Roman"/>
        </w:rPr>
        <w:t xml:space="preserve"> and parents/guardians from the school office upon request.</w:t>
      </w:r>
    </w:p>
    <w:p w14:paraId="0101FD0B" w14:textId="77777777" w:rsidR="00841268" w:rsidRDefault="00841268">
      <w:pPr>
        <w:pStyle w:val="Body"/>
        <w:sectPr w:rsidR="00841268">
          <w:headerReference w:type="default" r:id="rId38"/>
          <w:pgSz w:w="12240" w:h="15840"/>
          <w:pgMar w:top="1120" w:right="300" w:bottom="900" w:left="300" w:header="0" w:footer="584" w:gutter="0"/>
          <w:cols w:space="720"/>
        </w:sectPr>
      </w:pPr>
    </w:p>
    <w:p w14:paraId="44554B77" w14:textId="77777777" w:rsidR="00841268" w:rsidRDefault="009C71EC">
      <w:pPr>
        <w:pStyle w:val="ListParagraph"/>
        <w:numPr>
          <w:ilvl w:val="0"/>
          <w:numId w:val="15"/>
        </w:numPr>
        <w:spacing w:before="69"/>
        <w:ind w:right="849"/>
        <w:rPr>
          <w:rFonts w:ascii="Times New Roman" w:hAnsi="Times New Roman"/>
        </w:rPr>
      </w:pPr>
      <w:r>
        <w:rPr>
          <w:rStyle w:val="None"/>
          <w:rFonts w:ascii="Times New Roman" w:hAnsi="Times New Roman"/>
        </w:rPr>
        <w:lastRenderedPageBreak/>
        <w:t>TMSA will encourage behaviors to prevent the spread of germs including frequent hand washing, proper techniques for covering mouth and nose when sneezing or coughing.</w:t>
      </w:r>
    </w:p>
    <w:p w14:paraId="173CDE1D" w14:textId="77777777" w:rsidR="00841268" w:rsidRDefault="009C71EC">
      <w:pPr>
        <w:pStyle w:val="BodyText"/>
        <w:spacing w:before="121"/>
        <w:ind w:left="851"/>
        <w:rPr>
          <w:rStyle w:val="Hyperlink1"/>
          <w:rFonts w:eastAsia="Arial Unicode MS"/>
        </w:rPr>
      </w:pPr>
      <w:r>
        <w:rPr>
          <w:rStyle w:val="Hyperlink1"/>
          <w:rFonts w:eastAsia="Arial Unicode MS"/>
        </w:rPr>
        <w:t>Implementation and Monitoring:</w:t>
      </w:r>
    </w:p>
    <w:p w14:paraId="1521C139" w14:textId="77777777" w:rsidR="00841268" w:rsidRDefault="009C71EC">
      <w:pPr>
        <w:pStyle w:val="ListParagraph"/>
        <w:numPr>
          <w:ilvl w:val="0"/>
          <w:numId w:val="16"/>
        </w:numPr>
        <w:rPr>
          <w:rFonts w:ascii="Times New Roman" w:hAnsi="Times New Roman"/>
        </w:rPr>
      </w:pPr>
      <w:r>
        <w:rPr>
          <w:rStyle w:val="None"/>
          <w:rFonts w:ascii="Times New Roman" w:hAnsi="Times New Roman"/>
        </w:rPr>
        <w:t>This Wellness Policy will be implemented throughout TMSA.</w:t>
      </w:r>
    </w:p>
    <w:p w14:paraId="4AFE7482" w14:textId="77777777" w:rsidR="00841268" w:rsidRDefault="009C71EC">
      <w:pPr>
        <w:pStyle w:val="ListParagraph"/>
        <w:numPr>
          <w:ilvl w:val="0"/>
          <w:numId w:val="16"/>
        </w:numPr>
        <w:spacing w:before="3"/>
        <w:rPr>
          <w:rFonts w:ascii="Times New Roman" w:hAnsi="Times New Roman"/>
        </w:rPr>
      </w:pPr>
      <w:r>
        <w:rPr>
          <w:rStyle w:val="None"/>
          <w:rFonts w:ascii="Times New Roman" w:hAnsi="Times New Roman"/>
        </w:rPr>
        <w:t>Food service staff will ensure compliance with school’s food service areas.</w:t>
      </w:r>
    </w:p>
    <w:p w14:paraId="1EC88009" w14:textId="77777777" w:rsidR="00841268" w:rsidRDefault="009C71EC">
      <w:pPr>
        <w:pStyle w:val="ListParagraph"/>
        <w:numPr>
          <w:ilvl w:val="0"/>
          <w:numId w:val="15"/>
        </w:numPr>
        <w:spacing w:before="10" w:line="242" w:lineRule="auto"/>
        <w:ind w:right="846"/>
        <w:rPr>
          <w:rFonts w:ascii="Times New Roman" w:hAnsi="Times New Roman"/>
        </w:rPr>
      </w:pPr>
      <w:r>
        <w:rPr>
          <w:rStyle w:val="None"/>
          <w:rFonts w:ascii="Times New Roman" w:hAnsi="Times New Roman"/>
        </w:rPr>
        <w:t>The principal or designee will ensure compliance with the wellness policy and will provide an annual report of the school’s compliance with the policy to the Board.</w:t>
      </w:r>
    </w:p>
    <w:p w14:paraId="0CE4A6D3" w14:textId="77777777" w:rsidR="00841268" w:rsidRDefault="009C71EC">
      <w:pPr>
        <w:pStyle w:val="ListParagraph"/>
        <w:numPr>
          <w:ilvl w:val="0"/>
          <w:numId w:val="15"/>
        </w:numPr>
        <w:spacing w:before="11"/>
        <w:ind w:right="850"/>
        <w:rPr>
          <w:rFonts w:ascii="Times New Roman" w:hAnsi="Times New Roman"/>
        </w:rPr>
      </w:pPr>
      <w:r>
        <w:rPr>
          <w:rStyle w:val="None"/>
          <w:rFonts w:ascii="Times New Roman" w:hAnsi="Times New Roman"/>
        </w:rPr>
        <w:t>The Wellness Committee will meet as appropriate throughout the year to routinely monitor wellness policy implementation and make recommendations for any necessary adjustments.</w:t>
      </w:r>
    </w:p>
    <w:p w14:paraId="3AE0A00E" w14:textId="77777777" w:rsidR="00841268" w:rsidRDefault="009C71EC">
      <w:pPr>
        <w:pStyle w:val="BodyText"/>
        <w:spacing w:before="11"/>
        <w:rPr>
          <w:rStyle w:val="Hyperlink1"/>
          <w:rFonts w:eastAsia="Arial Unicode MS"/>
        </w:rPr>
      </w:pPr>
      <w:r>
        <w:rPr>
          <w:rStyle w:val="Hyperlink1"/>
          <w:rFonts w:eastAsia="Arial Unicode MS"/>
          <w:noProof/>
        </w:rPr>
        <mc:AlternateContent>
          <mc:Choice Requires="wps">
            <w:drawing>
              <wp:anchor distT="0" distB="0" distL="0" distR="0" simplePos="0" relativeHeight="251660288" behindDoc="0" locked="0" layoutInCell="1" allowOverlap="1" wp14:anchorId="083844A8" wp14:editId="71AEA79C">
                <wp:simplePos x="0" y="0"/>
                <wp:positionH relativeFrom="page">
                  <wp:posOffset>713104</wp:posOffset>
                </wp:positionH>
                <wp:positionV relativeFrom="line">
                  <wp:posOffset>202565</wp:posOffset>
                </wp:positionV>
                <wp:extent cx="6347460" cy="18415"/>
                <wp:effectExtent l="0" t="0" r="0" b="0"/>
                <wp:wrapTopAndBottom distT="0" distB="0"/>
                <wp:docPr id="1073741865" name="officeArt object" descr="Rectangle 15"/>
                <wp:cNvGraphicFramePr/>
                <a:graphic xmlns:a="http://schemas.openxmlformats.org/drawingml/2006/main">
                  <a:graphicData uri="http://schemas.microsoft.com/office/word/2010/wordprocessingShape">
                    <wps:wsp>
                      <wps:cNvSpPr/>
                      <wps:spPr>
                        <a:xfrm>
                          <a:off x="0" y="0"/>
                          <a:ext cx="6347460" cy="18415"/>
                        </a:xfrm>
                        <a:prstGeom prst="rect">
                          <a:avLst/>
                        </a:prstGeom>
                        <a:solidFill>
                          <a:srgbClr val="000000"/>
                        </a:solidFill>
                        <a:ln w="12700" cap="flat">
                          <a:noFill/>
                          <a:miter lim="400000"/>
                        </a:ln>
                        <a:effectLst/>
                      </wps:spPr>
                      <wps:bodyPr/>
                    </wps:wsp>
                  </a:graphicData>
                </a:graphic>
              </wp:anchor>
            </w:drawing>
          </mc:Choice>
          <mc:Fallback>
            <w:pict>
              <v:rect id="_x0000_s1048" style="visibility:visible;position:absolute;margin-left:56.1pt;margin-top:15.9pt;width:499.8pt;height:1.4pt;z-index:25166028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566903CA" w14:textId="77777777" w:rsidR="00841268" w:rsidRDefault="009C71EC">
      <w:pPr>
        <w:pStyle w:val="Body"/>
        <w:spacing w:line="224" w:lineRule="exact"/>
        <w:ind w:left="852"/>
        <w:rPr>
          <w:rStyle w:val="None"/>
          <w:rFonts w:ascii="Times New Roman" w:eastAsia="Times New Roman" w:hAnsi="Times New Roman" w:cs="Times New Roman"/>
          <w:i/>
          <w:iCs/>
          <w:sz w:val="21"/>
          <w:szCs w:val="21"/>
        </w:rPr>
      </w:pPr>
      <w:r>
        <w:rPr>
          <w:rStyle w:val="None"/>
          <w:rFonts w:ascii="Times New Roman" w:hAnsi="Times New Roman"/>
          <w:i/>
          <w:iCs/>
          <w:sz w:val="21"/>
          <w:szCs w:val="21"/>
        </w:rPr>
        <w:t xml:space="preserve">For this </w:t>
      </w:r>
      <w:proofErr w:type="gramStart"/>
      <w:r>
        <w:rPr>
          <w:rStyle w:val="None"/>
          <w:rFonts w:ascii="Times New Roman" w:hAnsi="Times New Roman"/>
          <w:i/>
          <w:iCs/>
          <w:sz w:val="21"/>
          <w:szCs w:val="21"/>
        </w:rPr>
        <w:t>section;</w:t>
      </w:r>
      <w:proofErr w:type="gramEnd"/>
      <w:r>
        <w:rPr>
          <w:rStyle w:val="None"/>
          <w:rFonts w:ascii="Times New Roman" w:hAnsi="Times New Roman"/>
          <w:i/>
          <w:iCs/>
          <w:sz w:val="21"/>
          <w:szCs w:val="21"/>
        </w:rPr>
        <w:t xml:space="preserve"> you may also refer directly to Fulton County School (FCS) Policies (via Handbook and/or Website).</w:t>
      </w:r>
    </w:p>
    <w:p w14:paraId="15C339E5" w14:textId="77777777" w:rsidR="00841268" w:rsidRDefault="00841268">
      <w:pPr>
        <w:pStyle w:val="BodyText"/>
        <w:spacing w:before="8"/>
        <w:rPr>
          <w:rStyle w:val="None"/>
          <w:rFonts w:ascii="Times New Roman" w:eastAsia="Times New Roman" w:hAnsi="Times New Roman" w:cs="Times New Roman"/>
          <w:i/>
          <w:iCs/>
          <w:sz w:val="19"/>
          <w:szCs w:val="19"/>
        </w:rPr>
      </w:pPr>
    </w:p>
    <w:p w14:paraId="7D90D40A" w14:textId="77777777" w:rsidR="00841268" w:rsidRDefault="009C71EC">
      <w:pPr>
        <w:pStyle w:val="BodyText"/>
        <w:spacing w:line="295" w:lineRule="auto"/>
        <w:ind w:left="852" w:right="8995"/>
        <w:rPr>
          <w:rStyle w:val="Hyperlink1"/>
          <w:rFonts w:eastAsia="Arial Unicode MS"/>
        </w:rPr>
      </w:pPr>
      <w:r>
        <w:rPr>
          <w:rStyle w:val="Hyperlink1"/>
          <w:rFonts w:eastAsia="Arial Unicode MS"/>
        </w:rPr>
        <w:t>Book: District Policy Section: J- Students</w:t>
      </w:r>
    </w:p>
    <w:p w14:paraId="38237945" w14:textId="77777777" w:rsidR="00841268" w:rsidRDefault="009C71EC">
      <w:pPr>
        <w:pStyle w:val="BodyText"/>
        <w:spacing w:line="205" w:lineRule="exact"/>
        <w:ind w:left="852"/>
        <w:rPr>
          <w:rStyle w:val="Hyperlink1"/>
          <w:rFonts w:eastAsia="Arial Unicode MS"/>
        </w:rPr>
      </w:pPr>
      <w:r>
        <w:rPr>
          <w:rStyle w:val="Hyperlink1"/>
          <w:rFonts w:eastAsia="Arial Unicode MS"/>
        </w:rPr>
        <w:t>Title: Attendance and Absences</w:t>
      </w:r>
    </w:p>
    <w:p w14:paraId="43F02CCD" w14:textId="77777777" w:rsidR="00841268" w:rsidRDefault="009C71EC">
      <w:pPr>
        <w:pStyle w:val="BodyText"/>
        <w:ind w:left="852" w:right="9550"/>
        <w:rPr>
          <w:rStyle w:val="Hyperlink1"/>
          <w:rFonts w:eastAsia="Arial Unicode MS"/>
        </w:rPr>
      </w:pPr>
      <w:r>
        <w:rPr>
          <w:rStyle w:val="Hyperlink1"/>
          <w:rFonts w:eastAsia="Arial Unicode MS"/>
        </w:rPr>
        <w:t>Number: JBD Status: Active</w:t>
      </w:r>
    </w:p>
    <w:p w14:paraId="6FF37B0D" w14:textId="77777777" w:rsidR="00841268" w:rsidRDefault="009C71EC">
      <w:pPr>
        <w:pStyle w:val="BodyText"/>
        <w:ind w:left="852"/>
        <w:rPr>
          <w:rStyle w:val="Hyperlink1"/>
          <w:rFonts w:eastAsia="Arial Unicode MS"/>
        </w:rPr>
      </w:pPr>
      <w:r>
        <w:rPr>
          <w:rStyle w:val="Hyperlink1"/>
          <w:rFonts w:eastAsia="Arial Unicode MS"/>
        </w:rPr>
        <w:t>Legal: O.C.G.A., 20-2—692, 20-2-693, 20-2-694, 20-2-692.2</w:t>
      </w:r>
    </w:p>
    <w:p w14:paraId="6AC4A5F8" w14:textId="77777777" w:rsidR="00841268" w:rsidRDefault="009C71EC">
      <w:pPr>
        <w:pStyle w:val="BodyText"/>
        <w:ind w:left="852"/>
        <w:rPr>
          <w:rStyle w:val="Hyperlink1"/>
          <w:rFonts w:eastAsia="Arial Unicode MS"/>
        </w:rPr>
      </w:pPr>
      <w:r>
        <w:rPr>
          <w:rStyle w:val="Hyperlink1"/>
          <w:rFonts w:eastAsia="Arial Unicode MS"/>
        </w:rPr>
        <w:t>Adopted: July 1, 1986</w:t>
      </w:r>
    </w:p>
    <w:p w14:paraId="15200BDD" w14:textId="77777777" w:rsidR="00841268" w:rsidRDefault="009C71EC">
      <w:pPr>
        <w:pStyle w:val="BodyText"/>
        <w:ind w:left="852"/>
        <w:rPr>
          <w:rStyle w:val="Hyperlink1"/>
          <w:rFonts w:eastAsia="Arial Unicode MS"/>
        </w:rPr>
      </w:pPr>
      <w:r>
        <w:rPr>
          <w:rStyle w:val="Hyperlink1"/>
          <w:rFonts w:eastAsia="Arial Unicode MS"/>
        </w:rPr>
        <w:t>Last Revised: December 13, 1986</w:t>
      </w:r>
    </w:p>
    <w:p w14:paraId="0973DF00" w14:textId="77777777" w:rsidR="00841268" w:rsidRDefault="009C71EC">
      <w:pPr>
        <w:pStyle w:val="BodyText"/>
        <w:ind w:left="852"/>
        <w:rPr>
          <w:rStyle w:val="Hyperlink1"/>
          <w:rFonts w:eastAsia="Arial Unicode MS"/>
        </w:rPr>
      </w:pPr>
      <w:r>
        <w:rPr>
          <w:rStyle w:val="Hyperlink1"/>
          <w:rFonts w:eastAsia="Arial Unicode MS"/>
        </w:rPr>
        <w:t>Last Reviewed: August 18, 2016</w:t>
      </w:r>
    </w:p>
    <w:p w14:paraId="3D3EC1F1" w14:textId="77777777" w:rsidR="00841268" w:rsidRDefault="00841268">
      <w:pPr>
        <w:pStyle w:val="BodyText"/>
        <w:spacing w:before="1"/>
        <w:rPr>
          <w:rStyle w:val="Hyperlink1"/>
          <w:rFonts w:eastAsia="Arial Unicode MS"/>
        </w:rPr>
      </w:pPr>
    </w:p>
    <w:p w14:paraId="2BA30435" w14:textId="77777777" w:rsidR="00841268" w:rsidRDefault="009C71EC">
      <w:pPr>
        <w:pStyle w:val="BodyText"/>
        <w:ind w:left="852" w:right="1432"/>
        <w:rPr>
          <w:rStyle w:val="Hyperlink1"/>
          <w:rFonts w:eastAsia="Arial Unicode MS"/>
        </w:rPr>
      </w:pPr>
      <w:r>
        <w:rPr>
          <w:rStyle w:val="Hyperlink1"/>
          <w:rFonts w:eastAsia="Arial Unicode MS"/>
        </w:rPr>
        <w:t>The Fulton County Board of Education considers regular school attendance essential to successful school progress. Students must be present to take full advantage of available educational opportunities.</w:t>
      </w:r>
    </w:p>
    <w:p w14:paraId="27E52DF0" w14:textId="77777777" w:rsidR="00841268" w:rsidRDefault="00841268">
      <w:pPr>
        <w:pStyle w:val="BodyText"/>
        <w:spacing w:before="2"/>
        <w:rPr>
          <w:rStyle w:val="Hyperlink1"/>
          <w:rFonts w:eastAsia="Arial Unicode MS"/>
        </w:rPr>
      </w:pPr>
    </w:p>
    <w:p w14:paraId="1E200B02" w14:textId="77777777" w:rsidR="00841268" w:rsidRDefault="009C71EC">
      <w:pPr>
        <w:pStyle w:val="BodyText"/>
        <w:spacing w:line="247" w:lineRule="auto"/>
        <w:ind w:left="852" w:right="841"/>
        <w:rPr>
          <w:rStyle w:val="Hyperlink1"/>
          <w:rFonts w:eastAsia="Arial Unicode MS"/>
        </w:rPr>
      </w:pPr>
      <w:r>
        <w:rPr>
          <w:rStyle w:val="Hyperlink1"/>
          <w:rFonts w:eastAsia="Arial Unicode MS"/>
        </w:rPr>
        <w:t>The</w:t>
      </w:r>
      <w:r>
        <w:rPr>
          <w:rStyle w:val="None"/>
          <w:rFonts w:ascii="Times New Roman" w:hAnsi="Times New Roman"/>
        </w:rPr>
        <w:t xml:space="preserve"> </w:t>
      </w:r>
      <w:r>
        <w:rPr>
          <w:rStyle w:val="Hyperlink1"/>
          <w:rFonts w:eastAsia="Arial Unicode MS"/>
        </w:rPr>
        <w:t>Board</w:t>
      </w:r>
      <w:r>
        <w:rPr>
          <w:rStyle w:val="None"/>
          <w:rFonts w:ascii="Times New Roman" w:hAnsi="Times New Roman"/>
        </w:rPr>
        <w:t xml:space="preserve"> </w:t>
      </w:r>
      <w:r>
        <w:rPr>
          <w:rStyle w:val="Hyperlink1"/>
          <w:rFonts w:eastAsia="Arial Unicode MS"/>
        </w:rPr>
        <w:t>supports</w:t>
      </w:r>
      <w:r>
        <w:rPr>
          <w:rStyle w:val="None"/>
          <w:rFonts w:ascii="Times New Roman" w:hAnsi="Times New Roman"/>
        </w:rPr>
        <w:t xml:space="preserve"> </w:t>
      </w:r>
      <w:r>
        <w:rPr>
          <w:rStyle w:val="Hyperlink1"/>
          <w:rFonts w:eastAsia="Arial Unicode MS"/>
        </w:rPr>
        <w:t>vigorous</w:t>
      </w:r>
      <w:r>
        <w:rPr>
          <w:rStyle w:val="None"/>
          <w:rFonts w:ascii="Times New Roman" w:hAnsi="Times New Roman"/>
        </w:rPr>
        <w:t xml:space="preserve"> </w:t>
      </w:r>
      <w:r>
        <w:rPr>
          <w:rStyle w:val="Hyperlink1"/>
          <w:rFonts w:eastAsia="Arial Unicode MS"/>
        </w:rPr>
        <w:t>enforcement</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Georgia’s</w:t>
      </w:r>
      <w:r>
        <w:rPr>
          <w:rStyle w:val="None"/>
          <w:rFonts w:ascii="Times New Roman" w:hAnsi="Times New Roman"/>
        </w:rPr>
        <w:t xml:space="preserve"> </w:t>
      </w:r>
      <w:r>
        <w:rPr>
          <w:rStyle w:val="Hyperlink1"/>
          <w:rFonts w:eastAsia="Arial Unicode MS"/>
        </w:rPr>
        <w:t>Compulsory</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Attendance</w:t>
      </w:r>
      <w:r>
        <w:rPr>
          <w:rStyle w:val="None"/>
          <w:rFonts w:ascii="Times New Roman" w:hAnsi="Times New Roman"/>
        </w:rPr>
        <w:t xml:space="preserve"> </w:t>
      </w:r>
      <w:r>
        <w:rPr>
          <w:rStyle w:val="Hyperlink1"/>
          <w:rFonts w:eastAsia="Arial Unicode MS"/>
        </w:rPr>
        <w:t>Law</w:t>
      </w:r>
      <w:r>
        <w:rPr>
          <w:rStyle w:val="None"/>
          <w:rFonts w:ascii="Times New Roman" w:hAnsi="Times New Roman"/>
        </w:rPr>
        <w:t xml:space="preserve"> </w:t>
      </w:r>
      <w:r>
        <w:rPr>
          <w:rStyle w:val="Hyperlink1"/>
          <w:rFonts w:eastAsia="Arial Unicode MS"/>
        </w:rPr>
        <w:t>which</w:t>
      </w:r>
      <w:r>
        <w:rPr>
          <w:rStyle w:val="None"/>
          <w:rFonts w:ascii="Times New Roman" w:hAnsi="Times New Roman"/>
        </w:rPr>
        <w:t xml:space="preserve"> </w:t>
      </w:r>
      <w:r>
        <w:rPr>
          <w:rStyle w:val="Hyperlink1"/>
          <w:rFonts w:eastAsia="Arial Unicode MS"/>
        </w:rPr>
        <w:t>makes school attendance the responsibility of the parent and the student. When possible, parents should avoid scheduling or arranging activities that require absences during the school day due to detrimental impact</w:t>
      </w:r>
      <w:r>
        <w:rPr>
          <w:rStyle w:val="None"/>
          <w:rFonts w:ascii="Times New Roman" w:hAnsi="Times New Roman"/>
        </w:rPr>
        <w:t xml:space="preserve"> </w:t>
      </w:r>
      <w:r>
        <w:rPr>
          <w:rStyle w:val="Hyperlink1"/>
          <w:rFonts w:eastAsia="Arial Unicode MS"/>
        </w:rPr>
        <w:t>on</w:t>
      </w:r>
    </w:p>
    <w:p w14:paraId="4E5315C1" w14:textId="77777777" w:rsidR="00841268" w:rsidRDefault="009C71EC">
      <w:pPr>
        <w:pStyle w:val="BodyText"/>
        <w:spacing w:line="244" w:lineRule="auto"/>
        <w:ind w:left="852" w:right="862"/>
        <w:rPr>
          <w:rStyle w:val="Hyperlink1"/>
          <w:rFonts w:eastAsia="Arial Unicode MS"/>
        </w:rPr>
      </w:pPr>
      <w:r>
        <w:rPr>
          <w:rStyle w:val="Hyperlink1"/>
          <w:rFonts w:eastAsia="Arial Unicode MS"/>
        </w:rPr>
        <w:t>the</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access</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progress</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educational</w:t>
      </w:r>
      <w:r>
        <w:rPr>
          <w:rStyle w:val="None"/>
          <w:rFonts w:ascii="Times New Roman" w:hAnsi="Times New Roman"/>
        </w:rPr>
        <w:t xml:space="preserve"> </w:t>
      </w:r>
      <w:r>
        <w:rPr>
          <w:rStyle w:val="Hyperlink1"/>
          <w:rFonts w:eastAsia="Arial Unicode MS"/>
        </w:rPr>
        <w:t>program.</w:t>
      </w:r>
      <w:r>
        <w:rPr>
          <w:rStyle w:val="None"/>
          <w:rFonts w:ascii="Times New Roman" w:hAnsi="Times New Roman"/>
          <w:spacing w:val="-1"/>
        </w:rPr>
        <w:t xml:space="preserve"> </w:t>
      </w:r>
      <w:r>
        <w:rPr>
          <w:rStyle w:val="Hyperlink1"/>
          <w:rFonts w:eastAsia="Arial Unicode MS"/>
        </w:rPr>
        <w:t>Any</w:t>
      </w:r>
      <w:r>
        <w:rPr>
          <w:rStyle w:val="None"/>
          <w:rFonts w:ascii="Times New Roman" w:hAnsi="Times New Roman"/>
        </w:rPr>
        <w:t xml:space="preserve"> </w:t>
      </w:r>
      <w:r>
        <w:rPr>
          <w:rStyle w:val="Hyperlink1"/>
          <w:rFonts w:eastAsia="Arial Unicode MS"/>
        </w:rPr>
        <w:t>child</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state</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Georgia</w:t>
      </w:r>
      <w:r>
        <w:rPr>
          <w:rStyle w:val="None"/>
          <w:rFonts w:ascii="Times New Roman" w:hAnsi="Times New Roman"/>
        </w:rPr>
        <w:t xml:space="preserve"> </w:t>
      </w:r>
      <w:r>
        <w:rPr>
          <w:rStyle w:val="Hyperlink1"/>
          <w:rFonts w:eastAsia="Arial Unicode MS"/>
        </w:rPr>
        <w:t>subject</w:t>
      </w:r>
      <w:r>
        <w:rPr>
          <w:rStyle w:val="None"/>
          <w:rFonts w:ascii="Times New Roman" w:hAnsi="Times New Roman"/>
        </w:rPr>
        <w:t xml:space="preserve"> </w:t>
      </w:r>
      <w:r>
        <w:rPr>
          <w:rStyle w:val="Hyperlink1"/>
          <w:rFonts w:eastAsia="Arial Unicode MS"/>
        </w:rPr>
        <w:t>to compulsory attendance who during the school calendar year has more than five (5) days of unexcused absences is considered truant (Georgia School State Board of Education Rule 160-5-1-10). Board Policy JD, Student Discipline, outlines consequences for failure to comply with this</w:t>
      </w:r>
      <w:r>
        <w:rPr>
          <w:rStyle w:val="None"/>
          <w:rFonts w:ascii="Times New Roman" w:hAnsi="Times New Roman"/>
        </w:rPr>
        <w:t xml:space="preserve"> </w:t>
      </w:r>
      <w:r>
        <w:rPr>
          <w:rStyle w:val="Hyperlink1"/>
          <w:rFonts w:eastAsia="Arial Unicode MS"/>
        </w:rPr>
        <w:t>law.</w:t>
      </w:r>
    </w:p>
    <w:p w14:paraId="647678A2" w14:textId="77777777" w:rsidR="00841268" w:rsidRDefault="00841268">
      <w:pPr>
        <w:pStyle w:val="BodyText"/>
        <w:spacing w:before="9"/>
        <w:rPr>
          <w:rStyle w:val="Hyperlink1"/>
          <w:rFonts w:eastAsia="Arial Unicode MS"/>
          <w:sz w:val="20"/>
          <w:szCs w:val="20"/>
        </w:rPr>
      </w:pPr>
    </w:p>
    <w:p w14:paraId="2FFED1CB" w14:textId="77777777" w:rsidR="00841268" w:rsidRDefault="009C71EC">
      <w:pPr>
        <w:pStyle w:val="BodyText"/>
        <w:ind w:left="852" w:right="841"/>
        <w:rPr>
          <w:rStyle w:val="Hyperlink1"/>
          <w:rFonts w:eastAsia="Arial Unicode MS"/>
        </w:rPr>
      </w:pPr>
      <w:r>
        <w:rPr>
          <w:rStyle w:val="Hyperlink1"/>
          <w:rFonts w:eastAsia="Arial Unicode MS"/>
        </w:rPr>
        <w:t>The district also maintains a Student Attendance Protocol pursuant to O.C.G.A. 20-2-690.2 which contains detailed information regarding truancy procedures and referrals. A copy of this protocol can be found on the district website.</w:t>
      </w:r>
    </w:p>
    <w:p w14:paraId="5DC324A6" w14:textId="77777777" w:rsidR="00841268" w:rsidRDefault="00841268">
      <w:pPr>
        <w:pStyle w:val="BodyText"/>
      </w:pPr>
    </w:p>
    <w:p w14:paraId="2261CE39" w14:textId="77777777" w:rsidR="00841268" w:rsidRDefault="00841268">
      <w:pPr>
        <w:pStyle w:val="BodyText"/>
        <w:spacing w:before="9"/>
        <w:rPr>
          <w:rStyle w:val="None"/>
          <w:sz w:val="19"/>
          <w:szCs w:val="19"/>
        </w:rPr>
      </w:pPr>
    </w:p>
    <w:p w14:paraId="1D3112FD" w14:textId="77777777" w:rsidR="00841268" w:rsidRDefault="009C71EC">
      <w:pPr>
        <w:pStyle w:val="Heading"/>
        <w:rPr>
          <w:rStyle w:val="None"/>
          <w:color w:val="D4282A"/>
          <w:u w:color="D4282A"/>
        </w:rPr>
      </w:pPr>
      <w:r>
        <w:rPr>
          <w:rStyle w:val="None"/>
          <w:color w:val="D4282A"/>
          <w:u w:color="D4282A"/>
        </w:rPr>
        <w:t>Late Arrivals/Early Checkouts</w:t>
      </w:r>
    </w:p>
    <w:p w14:paraId="7EB222D0" w14:textId="77777777" w:rsidR="00841268" w:rsidRDefault="009C71EC">
      <w:pPr>
        <w:pStyle w:val="ListParagraph"/>
        <w:numPr>
          <w:ilvl w:val="0"/>
          <w:numId w:val="20"/>
        </w:numPr>
        <w:spacing w:line="276" w:lineRule="auto"/>
        <w:ind w:right="925"/>
        <w:rPr>
          <w:rFonts w:ascii="Times New Roman" w:hAnsi="Times New Roman"/>
        </w:rPr>
      </w:pPr>
      <w:r>
        <w:rPr>
          <w:rStyle w:val="None"/>
          <w:rFonts w:ascii="Times New Roman" w:hAnsi="Times New Roman"/>
        </w:rPr>
        <w:t>To be considered in attendance for a school day, a student must be present for at least one-half of the school day, excluding the lunch period. Students leaving school before meeting this requirement will be considered absent for a school day.</w:t>
      </w:r>
    </w:p>
    <w:p w14:paraId="12EE7A87" w14:textId="77777777" w:rsidR="00841268" w:rsidRDefault="00841268">
      <w:pPr>
        <w:pStyle w:val="BodyText"/>
        <w:spacing w:before="3"/>
        <w:rPr>
          <w:rStyle w:val="Hyperlink1"/>
          <w:rFonts w:eastAsia="Arial Unicode MS"/>
          <w:sz w:val="16"/>
          <w:szCs w:val="16"/>
        </w:rPr>
      </w:pPr>
    </w:p>
    <w:p w14:paraId="61DF5559" w14:textId="77777777" w:rsidR="00841268" w:rsidRDefault="009C71EC">
      <w:pPr>
        <w:pStyle w:val="ListParagraph"/>
        <w:numPr>
          <w:ilvl w:val="0"/>
          <w:numId w:val="20"/>
        </w:numPr>
        <w:spacing w:before="1" w:line="278" w:lineRule="auto"/>
        <w:ind w:right="1151"/>
        <w:rPr>
          <w:rFonts w:ascii="Times New Roman" w:hAnsi="Times New Roman"/>
        </w:rPr>
      </w:pPr>
      <w:r>
        <w:rPr>
          <w:rStyle w:val="None"/>
          <w:rFonts w:ascii="Times New Roman" w:hAnsi="Times New Roman"/>
        </w:rPr>
        <w:t>A parent or guardian may be required to bring appropriate documentation for early checkout at the time the student is released from school or late arrival at the time the student arrives at school.</w:t>
      </w:r>
    </w:p>
    <w:p w14:paraId="4FDA1C09" w14:textId="77777777" w:rsidR="00841268" w:rsidRDefault="009C71EC">
      <w:pPr>
        <w:pStyle w:val="ListParagraph"/>
        <w:numPr>
          <w:ilvl w:val="0"/>
          <w:numId w:val="20"/>
        </w:numPr>
        <w:spacing w:before="195" w:line="276" w:lineRule="auto"/>
        <w:ind w:right="979"/>
        <w:rPr>
          <w:rFonts w:ascii="Times New Roman" w:hAnsi="Times New Roman"/>
        </w:rPr>
      </w:pPr>
      <w:r>
        <w:rPr>
          <w:rStyle w:val="None"/>
          <w:rFonts w:ascii="Times New Roman" w:hAnsi="Times New Roman"/>
        </w:rPr>
        <w:t>A student is tardy when he/she arrives to school after the beginning of the official school day or is not in the assigned class at the beginning of the class period.</w:t>
      </w:r>
    </w:p>
    <w:p w14:paraId="7D7263E7" w14:textId="77777777" w:rsidR="00841268" w:rsidRDefault="00841268">
      <w:pPr>
        <w:pStyle w:val="Body"/>
        <w:spacing w:line="276" w:lineRule="auto"/>
        <w:sectPr w:rsidR="00841268">
          <w:headerReference w:type="default" r:id="rId39"/>
          <w:pgSz w:w="12240" w:h="15840"/>
          <w:pgMar w:top="1080" w:right="300" w:bottom="900" w:left="300" w:header="0" w:footer="584" w:gutter="0"/>
          <w:cols w:space="720"/>
        </w:sectPr>
      </w:pPr>
    </w:p>
    <w:p w14:paraId="286F7E92" w14:textId="77777777" w:rsidR="00841268" w:rsidRDefault="009C71EC">
      <w:pPr>
        <w:pStyle w:val="ListParagraph"/>
        <w:numPr>
          <w:ilvl w:val="0"/>
          <w:numId w:val="20"/>
        </w:numPr>
        <w:spacing w:before="69" w:line="278" w:lineRule="auto"/>
        <w:ind w:right="985"/>
        <w:rPr>
          <w:rFonts w:ascii="Times New Roman" w:hAnsi="Times New Roman"/>
        </w:rPr>
      </w:pPr>
      <w:r>
        <w:rPr>
          <w:rStyle w:val="None"/>
          <w:rFonts w:ascii="Times New Roman" w:hAnsi="Times New Roman"/>
        </w:rPr>
        <w:lastRenderedPageBreak/>
        <w:t xml:space="preserve">A student tardy may be classified as excused or unexcused based on the circumstances defined in this policy. Principals may develop additional guidelines concerning </w:t>
      </w:r>
      <w:proofErr w:type="spellStart"/>
      <w:r>
        <w:rPr>
          <w:rStyle w:val="None"/>
          <w:rFonts w:ascii="Times New Roman" w:hAnsi="Times New Roman"/>
        </w:rPr>
        <w:t>tardies</w:t>
      </w:r>
      <w:proofErr w:type="spellEnd"/>
      <w:r>
        <w:rPr>
          <w:rStyle w:val="None"/>
          <w:rFonts w:ascii="Times New Roman" w:hAnsi="Times New Roman"/>
        </w:rPr>
        <w:t xml:space="preserve"> in their buildings.</w:t>
      </w:r>
    </w:p>
    <w:p w14:paraId="58575F02" w14:textId="77777777" w:rsidR="00841268" w:rsidRDefault="00841268">
      <w:pPr>
        <w:pStyle w:val="BodyText"/>
        <w:spacing w:before="2"/>
        <w:rPr>
          <w:rStyle w:val="Hyperlink1"/>
          <w:rFonts w:eastAsia="Arial Unicode MS"/>
          <w:sz w:val="16"/>
          <w:szCs w:val="16"/>
        </w:rPr>
      </w:pPr>
    </w:p>
    <w:p w14:paraId="2AE4C3DE" w14:textId="77777777" w:rsidR="00841268" w:rsidRDefault="009C71EC">
      <w:pPr>
        <w:pStyle w:val="ListParagraph"/>
        <w:numPr>
          <w:ilvl w:val="0"/>
          <w:numId w:val="21"/>
        </w:numPr>
        <w:rPr>
          <w:rFonts w:ascii="Times New Roman" w:hAnsi="Times New Roman"/>
        </w:rPr>
      </w:pPr>
      <w:r>
        <w:rPr>
          <w:rStyle w:val="None"/>
          <w:rFonts w:ascii="Times New Roman" w:hAnsi="Times New Roman"/>
        </w:rPr>
        <w:t xml:space="preserve">Fifteen (15) unexcused </w:t>
      </w:r>
      <w:proofErr w:type="spellStart"/>
      <w:r>
        <w:rPr>
          <w:rStyle w:val="None"/>
          <w:rFonts w:ascii="Times New Roman" w:hAnsi="Times New Roman"/>
        </w:rPr>
        <w:t>tardies</w:t>
      </w:r>
      <w:proofErr w:type="spellEnd"/>
      <w:r>
        <w:rPr>
          <w:rStyle w:val="None"/>
          <w:rFonts w:ascii="Times New Roman" w:hAnsi="Times New Roman"/>
        </w:rPr>
        <w:t xml:space="preserve"> result in a referral to the school social worker.</w:t>
      </w:r>
    </w:p>
    <w:p w14:paraId="253AE3F5" w14:textId="77777777" w:rsidR="00841268" w:rsidRDefault="00841268">
      <w:pPr>
        <w:pStyle w:val="BodyText"/>
        <w:rPr>
          <w:rStyle w:val="None"/>
          <w:sz w:val="24"/>
          <w:szCs w:val="24"/>
        </w:rPr>
      </w:pPr>
    </w:p>
    <w:p w14:paraId="5F47EC58" w14:textId="77777777" w:rsidR="00841268" w:rsidRDefault="00841268">
      <w:pPr>
        <w:pStyle w:val="BodyText"/>
        <w:rPr>
          <w:rStyle w:val="None"/>
          <w:sz w:val="24"/>
          <w:szCs w:val="24"/>
        </w:rPr>
      </w:pPr>
    </w:p>
    <w:p w14:paraId="6542CA9A" w14:textId="77777777" w:rsidR="00841268" w:rsidRDefault="009C71EC">
      <w:pPr>
        <w:pStyle w:val="Heading"/>
        <w:spacing w:before="163"/>
        <w:rPr>
          <w:rStyle w:val="None"/>
          <w:color w:val="D4282A"/>
          <w:u w:color="D4282A"/>
        </w:rPr>
      </w:pPr>
      <w:r>
        <w:rPr>
          <w:rStyle w:val="None"/>
          <w:color w:val="D4282A"/>
          <w:u w:color="D4282A"/>
        </w:rPr>
        <w:t>Excused Absences</w:t>
      </w:r>
    </w:p>
    <w:p w14:paraId="4E635F98" w14:textId="77777777" w:rsidR="00841268" w:rsidRDefault="009C71EC">
      <w:pPr>
        <w:pStyle w:val="BodyText"/>
        <w:spacing w:before="266"/>
        <w:ind w:left="852" w:right="841"/>
        <w:rPr>
          <w:rStyle w:val="Hyperlink1"/>
          <w:rFonts w:eastAsia="Arial Unicode MS"/>
        </w:rPr>
      </w:pPr>
      <w:r>
        <w:rPr>
          <w:rStyle w:val="Hyperlink1"/>
          <w:rFonts w:eastAsia="Arial Unicode MS"/>
        </w:rPr>
        <w:t>In</w:t>
      </w:r>
      <w:r>
        <w:rPr>
          <w:rStyle w:val="None"/>
          <w:rFonts w:ascii="Times New Roman" w:hAnsi="Times New Roman"/>
        </w:rPr>
        <w:t xml:space="preserve"> </w:t>
      </w:r>
      <w:r>
        <w:rPr>
          <w:rStyle w:val="Hyperlink1"/>
          <w:rFonts w:eastAsia="Arial Unicode MS"/>
        </w:rPr>
        <w:t>accordance</w:t>
      </w:r>
      <w:r>
        <w:rPr>
          <w:rStyle w:val="None"/>
          <w:rFonts w:ascii="Times New Roman" w:hAnsi="Times New Roman"/>
        </w:rPr>
        <w:t xml:space="preserve"> </w:t>
      </w:r>
      <w:r>
        <w:rPr>
          <w:rStyle w:val="Hyperlink1"/>
          <w:rFonts w:eastAsia="Arial Unicode MS"/>
        </w:rPr>
        <w:t>with</w:t>
      </w:r>
      <w:r>
        <w:rPr>
          <w:rStyle w:val="None"/>
          <w:rFonts w:ascii="Times New Roman" w:hAnsi="Times New Roman"/>
        </w:rPr>
        <w:t xml:space="preserve"> </w:t>
      </w:r>
      <w:r>
        <w:rPr>
          <w:rStyle w:val="Hyperlink1"/>
          <w:rFonts w:eastAsia="Arial Unicode MS"/>
        </w:rPr>
        <w:t>State</w:t>
      </w:r>
      <w:r>
        <w:rPr>
          <w:rStyle w:val="None"/>
          <w:rFonts w:ascii="Times New Roman" w:hAnsi="Times New Roman"/>
        </w:rPr>
        <w:t xml:space="preserve"> </w:t>
      </w:r>
      <w:r>
        <w:rPr>
          <w:rStyle w:val="Hyperlink1"/>
          <w:rFonts w:eastAsia="Arial Unicode MS"/>
        </w:rPr>
        <w:t>Board</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Education</w:t>
      </w:r>
      <w:r>
        <w:rPr>
          <w:rStyle w:val="None"/>
          <w:rFonts w:ascii="Times New Roman" w:hAnsi="Times New Roman"/>
        </w:rPr>
        <w:t xml:space="preserve"> </w:t>
      </w:r>
      <w:r>
        <w:rPr>
          <w:rStyle w:val="Hyperlink1"/>
          <w:rFonts w:eastAsia="Arial Unicode MS"/>
        </w:rPr>
        <w:t>Rule</w:t>
      </w:r>
      <w:r>
        <w:rPr>
          <w:rStyle w:val="None"/>
          <w:rFonts w:ascii="Times New Roman" w:hAnsi="Times New Roman"/>
        </w:rPr>
        <w:t xml:space="preserve"> </w:t>
      </w:r>
      <w:r>
        <w:rPr>
          <w:rStyle w:val="Hyperlink1"/>
          <w:rFonts w:eastAsia="Arial Unicode MS"/>
        </w:rPr>
        <w:t>160-5-1-10,</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absence</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class</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be considered excused when it is due to any of the following</w:t>
      </w:r>
      <w:r>
        <w:rPr>
          <w:rStyle w:val="None"/>
          <w:rFonts w:ascii="Times New Roman" w:hAnsi="Times New Roman"/>
        </w:rPr>
        <w:t xml:space="preserve"> </w:t>
      </w:r>
      <w:r>
        <w:rPr>
          <w:rStyle w:val="Hyperlink1"/>
          <w:rFonts w:eastAsia="Arial Unicode MS"/>
        </w:rPr>
        <w:t>circumstances.</w:t>
      </w:r>
    </w:p>
    <w:p w14:paraId="55572867" w14:textId="77777777" w:rsidR="00841268" w:rsidRDefault="00841268">
      <w:pPr>
        <w:pStyle w:val="BodyText"/>
        <w:spacing w:before="3"/>
        <w:rPr>
          <w:rStyle w:val="Hyperlink1"/>
          <w:rFonts w:eastAsia="Arial Unicode MS"/>
        </w:rPr>
      </w:pPr>
    </w:p>
    <w:p w14:paraId="0BB5DDA0" w14:textId="77777777" w:rsidR="00841268" w:rsidRDefault="009C71EC">
      <w:pPr>
        <w:pStyle w:val="ListParagraph"/>
        <w:numPr>
          <w:ilvl w:val="0"/>
          <w:numId w:val="23"/>
        </w:numPr>
        <w:rPr>
          <w:rFonts w:ascii="Times New Roman" w:hAnsi="Times New Roman"/>
        </w:rPr>
      </w:pPr>
      <w:r>
        <w:rPr>
          <w:rStyle w:val="None"/>
          <w:rFonts w:ascii="Times New Roman" w:hAnsi="Times New Roman"/>
        </w:rPr>
        <w:t>Personal illness of the student.</w:t>
      </w:r>
    </w:p>
    <w:p w14:paraId="5B03ED4F" w14:textId="77777777" w:rsidR="00841268" w:rsidRDefault="00841268">
      <w:pPr>
        <w:pStyle w:val="BodyText"/>
        <w:spacing w:before="9"/>
        <w:rPr>
          <w:rStyle w:val="Hyperlink1"/>
          <w:rFonts w:eastAsia="Arial Unicode MS"/>
          <w:sz w:val="19"/>
          <w:szCs w:val="19"/>
        </w:rPr>
      </w:pPr>
    </w:p>
    <w:p w14:paraId="40B3D3A7" w14:textId="77777777" w:rsidR="00841268" w:rsidRDefault="009C71EC">
      <w:pPr>
        <w:pStyle w:val="ListParagraph"/>
        <w:numPr>
          <w:ilvl w:val="0"/>
          <w:numId w:val="23"/>
        </w:numPr>
        <w:rPr>
          <w:rFonts w:ascii="Times New Roman" w:hAnsi="Times New Roman"/>
        </w:rPr>
      </w:pPr>
      <w:r>
        <w:rPr>
          <w:rStyle w:val="None"/>
          <w:rFonts w:ascii="Times New Roman" w:hAnsi="Times New Roman"/>
        </w:rPr>
        <w:t>Attendance at the school would be detrimental to the health of the student or others.</w:t>
      </w:r>
    </w:p>
    <w:p w14:paraId="4DCB9358" w14:textId="77777777" w:rsidR="00841268" w:rsidRDefault="00841268">
      <w:pPr>
        <w:pStyle w:val="BodyText"/>
        <w:spacing w:before="8"/>
        <w:rPr>
          <w:rStyle w:val="Hyperlink1"/>
          <w:rFonts w:eastAsia="Arial Unicode MS"/>
          <w:sz w:val="19"/>
          <w:szCs w:val="19"/>
        </w:rPr>
      </w:pPr>
    </w:p>
    <w:p w14:paraId="15E08378" w14:textId="77777777" w:rsidR="00841268" w:rsidRDefault="009C71EC">
      <w:pPr>
        <w:pStyle w:val="ListParagraph"/>
        <w:numPr>
          <w:ilvl w:val="0"/>
          <w:numId w:val="23"/>
        </w:numPr>
        <w:rPr>
          <w:rFonts w:ascii="Times New Roman" w:hAnsi="Times New Roman"/>
        </w:rPr>
      </w:pPr>
      <w:r>
        <w:rPr>
          <w:rStyle w:val="None"/>
          <w:rFonts w:ascii="Times New Roman" w:hAnsi="Times New Roman"/>
        </w:rPr>
        <w:t>A serious illness or death in the student’s immediate family necessitating absence from school.</w:t>
      </w:r>
    </w:p>
    <w:p w14:paraId="612046AB" w14:textId="77777777" w:rsidR="00841268" w:rsidRDefault="00841268">
      <w:pPr>
        <w:pStyle w:val="BodyText"/>
        <w:spacing w:before="8"/>
        <w:rPr>
          <w:rStyle w:val="Hyperlink1"/>
          <w:rFonts w:eastAsia="Arial Unicode MS"/>
          <w:sz w:val="20"/>
          <w:szCs w:val="20"/>
        </w:rPr>
      </w:pPr>
    </w:p>
    <w:p w14:paraId="2E43F12D" w14:textId="77777777" w:rsidR="00841268" w:rsidRDefault="009C71EC">
      <w:pPr>
        <w:pStyle w:val="ListParagraph"/>
        <w:numPr>
          <w:ilvl w:val="0"/>
          <w:numId w:val="24"/>
        </w:numPr>
        <w:spacing w:line="276" w:lineRule="auto"/>
        <w:ind w:right="1078"/>
        <w:rPr>
          <w:rFonts w:ascii="Times New Roman" w:hAnsi="Times New Roman"/>
        </w:rPr>
      </w:pPr>
      <w:r>
        <w:rPr>
          <w:rStyle w:val="None"/>
          <w:rFonts w:ascii="Times New Roman" w:hAnsi="Times New Roman"/>
        </w:rPr>
        <w:t>Compliance with a court order or an order issued by a governmental agency, including an order for a pre-induction physical examination for service in the armed forces, mandating absence from school.</w:t>
      </w:r>
    </w:p>
    <w:p w14:paraId="7F882A21" w14:textId="77777777" w:rsidR="00841268" w:rsidRDefault="00841268">
      <w:pPr>
        <w:pStyle w:val="BodyText"/>
        <w:spacing w:before="5"/>
        <w:rPr>
          <w:rStyle w:val="Hyperlink1"/>
          <w:rFonts w:eastAsia="Arial Unicode MS"/>
          <w:sz w:val="16"/>
          <w:szCs w:val="16"/>
        </w:rPr>
      </w:pPr>
    </w:p>
    <w:p w14:paraId="25C52B93" w14:textId="77777777" w:rsidR="00841268" w:rsidRDefault="009C71EC">
      <w:pPr>
        <w:pStyle w:val="ListParagraph"/>
        <w:numPr>
          <w:ilvl w:val="0"/>
          <w:numId w:val="23"/>
        </w:numPr>
        <w:spacing w:before="1"/>
        <w:rPr>
          <w:rFonts w:ascii="Times New Roman" w:hAnsi="Times New Roman"/>
        </w:rPr>
      </w:pPr>
      <w:r>
        <w:rPr>
          <w:rStyle w:val="None"/>
          <w:rFonts w:ascii="Times New Roman" w:hAnsi="Times New Roman"/>
        </w:rPr>
        <w:t>Observance of religious holidays, necessitating absence from school.</w:t>
      </w:r>
    </w:p>
    <w:p w14:paraId="18257C59" w14:textId="77777777" w:rsidR="00841268" w:rsidRDefault="00841268">
      <w:pPr>
        <w:pStyle w:val="BodyText"/>
        <w:spacing w:before="8"/>
        <w:rPr>
          <w:rStyle w:val="Hyperlink1"/>
          <w:rFonts w:eastAsia="Arial Unicode MS"/>
          <w:sz w:val="19"/>
          <w:szCs w:val="19"/>
        </w:rPr>
      </w:pPr>
    </w:p>
    <w:p w14:paraId="712022EB" w14:textId="77777777" w:rsidR="00841268" w:rsidRDefault="009C71EC">
      <w:pPr>
        <w:pStyle w:val="ListParagraph"/>
        <w:numPr>
          <w:ilvl w:val="0"/>
          <w:numId w:val="23"/>
        </w:numPr>
        <w:rPr>
          <w:rFonts w:ascii="Times New Roman" w:hAnsi="Times New Roman"/>
        </w:rPr>
      </w:pPr>
      <w:r>
        <w:rPr>
          <w:rStyle w:val="None"/>
          <w:rFonts w:ascii="Times New Roman" w:hAnsi="Times New Roman"/>
        </w:rPr>
        <w:t>Conditions rendering attendance impossible or hazardous to the student’s health or safety.</w:t>
      </w:r>
    </w:p>
    <w:p w14:paraId="78E8813C" w14:textId="77777777" w:rsidR="00841268" w:rsidRDefault="00841268">
      <w:pPr>
        <w:pStyle w:val="BodyText"/>
        <w:spacing w:before="8"/>
        <w:rPr>
          <w:rStyle w:val="Hyperlink1"/>
          <w:rFonts w:eastAsia="Arial Unicode MS"/>
          <w:sz w:val="20"/>
          <w:szCs w:val="20"/>
        </w:rPr>
      </w:pPr>
    </w:p>
    <w:p w14:paraId="0AB2E259" w14:textId="77777777" w:rsidR="00841268" w:rsidRDefault="009C71EC">
      <w:pPr>
        <w:pStyle w:val="ListParagraph"/>
        <w:numPr>
          <w:ilvl w:val="0"/>
          <w:numId w:val="24"/>
        </w:numPr>
        <w:spacing w:line="278" w:lineRule="auto"/>
        <w:ind w:right="1080"/>
        <w:rPr>
          <w:rFonts w:ascii="Times New Roman" w:hAnsi="Times New Roman"/>
        </w:rPr>
      </w:pPr>
      <w:r>
        <w:rPr>
          <w:rStyle w:val="None"/>
          <w:rFonts w:ascii="Times New Roman" w:hAnsi="Times New Roman"/>
        </w:rPr>
        <w:t>An absence not to exceed one-half day for registering to vote. Students may register to vote at their high school.</w:t>
      </w:r>
    </w:p>
    <w:p w14:paraId="0BA21414" w14:textId="77777777" w:rsidR="00841268" w:rsidRDefault="009C71EC">
      <w:pPr>
        <w:pStyle w:val="ListParagraph"/>
        <w:numPr>
          <w:ilvl w:val="0"/>
          <w:numId w:val="24"/>
        </w:numPr>
        <w:spacing w:before="195" w:line="278" w:lineRule="auto"/>
        <w:ind w:right="1193"/>
        <w:rPr>
          <w:rFonts w:ascii="Times New Roman" w:hAnsi="Times New Roman"/>
        </w:rPr>
      </w:pPr>
      <w:r>
        <w:rPr>
          <w:rStyle w:val="None"/>
          <w:rFonts w:ascii="Times New Roman" w:hAnsi="Times New Roman"/>
        </w:rPr>
        <w:t xml:space="preserve">Up to six (6) school days per year to visit with a parent or guardian who is on leave </w:t>
      </w:r>
      <w:proofErr w:type="gramStart"/>
      <w:r>
        <w:rPr>
          <w:rStyle w:val="None"/>
          <w:rFonts w:ascii="Times New Roman" w:hAnsi="Times New Roman"/>
        </w:rPr>
        <w:t>from, or</w:t>
      </w:r>
      <w:proofErr w:type="gramEnd"/>
      <w:r>
        <w:rPr>
          <w:rStyle w:val="None"/>
          <w:rFonts w:ascii="Times New Roman" w:hAnsi="Times New Roman"/>
        </w:rPr>
        <w:t xml:space="preserve"> is being deployed to military service.</w:t>
      </w:r>
    </w:p>
    <w:p w14:paraId="63E8E907" w14:textId="77777777" w:rsidR="00841268" w:rsidRDefault="009C71EC">
      <w:pPr>
        <w:pStyle w:val="BodyText"/>
        <w:spacing w:before="196"/>
        <w:ind w:left="851"/>
        <w:rPr>
          <w:rStyle w:val="Hyperlink1"/>
          <w:rFonts w:eastAsia="Arial Unicode MS"/>
        </w:rPr>
      </w:pPr>
      <w:r>
        <w:rPr>
          <w:rStyle w:val="Hyperlink1"/>
          <w:rFonts w:eastAsia="Arial Unicode MS"/>
        </w:rPr>
        <w:t>Additionally, the District allows excused absences for the following:</w:t>
      </w:r>
    </w:p>
    <w:p w14:paraId="7940A05C" w14:textId="77777777" w:rsidR="00841268" w:rsidRDefault="00841268">
      <w:pPr>
        <w:pStyle w:val="BodyText"/>
        <w:rPr>
          <w:rStyle w:val="Hyperlink1"/>
          <w:rFonts w:eastAsia="Arial Unicode MS"/>
        </w:rPr>
      </w:pPr>
    </w:p>
    <w:p w14:paraId="3F54DC10" w14:textId="77777777" w:rsidR="00841268" w:rsidRDefault="009C71EC">
      <w:pPr>
        <w:pStyle w:val="ListParagraph"/>
        <w:numPr>
          <w:ilvl w:val="0"/>
          <w:numId w:val="26"/>
        </w:numPr>
        <w:spacing w:line="276" w:lineRule="auto"/>
        <w:ind w:right="872"/>
        <w:rPr>
          <w:rFonts w:ascii="Times New Roman" w:hAnsi="Times New Roman"/>
        </w:rPr>
      </w:pPr>
      <w:r>
        <w:rPr>
          <w:rStyle w:val="None"/>
          <w:rFonts w:ascii="Times New Roman" w:hAnsi="Times New Roman"/>
        </w:rPr>
        <w:t xml:space="preserve">Absences not exceeding a cumulative total of six (6) days per school year for the following reasons, </w:t>
      </w:r>
      <w:r>
        <w:rPr>
          <w:rStyle w:val="None"/>
          <w:rFonts w:ascii="Times New Roman" w:hAnsi="Times New Roman"/>
          <w:u w:val="single"/>
        </w:rPr>
        <w:t>but only if the absence has been pre-approved by the principal or designee:</w:t>
      </w:r>
    </w:p>
    <w:p w14:paraId="358B285B" w14:textId="77777777" w:rsidR="00841268" w:rsidRDefault="00841268">
      <w:pPr>
        <w:pStyle w:val="BodyText"/>
        <w:spacing w:before="10"/>
        <w:rPr>
          <w:rStyle w:val="Hyperlink1"/>
          <w:rFonts w:eastAsia="Arial Unicode MS"/>
          <w:sz w:val="11"/>
          <w:szCs w:val="11"/>
        </w:rPr>
      </w:pPr>
    </w:p>
    <w:p w14:paraId="3697FD08" w14:textId="77777777" w:rsidR="00841268" w:rsidRDefault="009C71EC">
      <w:pPr>
        <w:pStyle w:val="ListParagraph"/>
        <w:numPr>
          <w:ilvl w:val="1"/>
          <w:numId w:val="26"/>
        </w:numPr>
        <w:spacing w:before="57"/>
        <w:rPr>
          <w:rFonts w:ascii="Times New Roman" w:hAnsi="Times New Roman"/>
        </w:rPr>
      </w:pPr>
      <w:r>
        <w:rPr>
          <w:rStyle w:val="None"/>
          <w:rFonts w:ascii="Times New Roman" w:hAnsi="Times New Roman"/>
        </w:rPr>
        <w:t>Scholarship interviews/college visitations,</w:t>
      </w:r>
    </w:p>
    <w:p w14:paraId="7FD2EACD" w14:textId="77777777" w:rsidR="00841268" w:rsidRDefault="00841268">
      <w:pPr>
        <w:pStyle w:val="BodyText"/>
        <w:spacing w:before="8"/>
        <w:rPr>
          <w:rStyle w:val="Hyperlink1"/>
          <w:rFonts w:eastAsia="Arial Unicode MS"/>
          <w:sz w:val="19"/>
          <w:szCs w:val="19"/>
        </w:rPr>
      </w:pPr>
    </w:p>
    <w:p w14:paraId="5986C4F0" w14:textId="77777777" w:rsidR="00841268" w:rsidRDefault="009C71EC">
      <w:pPr>
        <w:pStyle w:val="ListParagraph"/>
        <w:numPr>
          <w:ilvl w:val="1"/>
          <w:numId w:val="26"/>
        </w:numPr>
        <w:spacing w:before="1"/>
        <w:rPr>
          <w:rFonts w:ascii="Times New Roman" w:hAnsi="Times New Roman"/>
        </w:rPr>
      </w:pPr>
      <w:r>
        <w:rPr>
          <w:rStyle w:val="None"/>
          <w:rFonts w:ascii="Times New Roman" w:hAnsi="Times New Roman"/>
        </w:rPr>
        <w:t>Travel opportunity with educational benefits,</w:t>
      </w:r>
    </w:p>
    <w:p w14:paraId="223E1ECE" w14:textId="77777777" w:rsidR="00841268" w:rsidRDefault="00841268">
      <w:pPr>
        <w:pStyle w:val="BodyText"/>
        <w:spacing w:before="8"/>
        <w:rPr>
          <w:rStyle w:val="Hyperlink1"/>
          <w:rFonts w:eastAsia="Arial Unicode MS"/>
          <w:sz w:val="19"/>
          <w:szCs w:val="19"/>
        </w:rPr>
      </w:pPr>
    </w:p>
    <w:p w14:paraId="443082BA" w14:textId="77777777" w:rsidR="00841268" w:rsidRDefault="009C71EC">
      <w:pPr>
        <w:pStyle w:val="ListParagraph"/>
        <w:numPr>
          <w:ilvl w:val="1"/>
          <w:numId w:val="27"/>
        </w:numPr>
        <w:rPr>
          <w:rFonts w:ascii="Times New Roman" w:hAnsi="Times New Roman"/>
        </w:rPr>
      </w:pPr>
      <w:r>
        <w:rPr>
          <w:rStyle w:val="None"/>
          <w:rFonts w:ascii="Times New Roman" w:hAnsi="Times New Roman"/>
        </w:rPr>
        <w:t>Graduation or wedding of an immediate family member,</w:t>
      </w:r>
    </w:p>
    <w:p w14:paraId="1413F4C3" w14:textId="77777777" w:rsidR="00841268" w:rsidRDefault="00841268">
      <w:pPr>
        <w:pStyle w:val="BodyText"/>
        <w:spacing w:before="8"/>
        <w:rPr>
          <w:rStyle w:val="Hyperlink1"/>
          <w:rFonts w:eastAsia="Arial Unicode MS"/>
          <w:sz w:val="19"/>
          <w:szCs w:val="19"/>
        </w:rPr>
      </w:pPr>
    </w:p>
    <w:p w14:paraId="5CA1927D" w14:textId="77777777" w:rsidR="00841268" w:rsidRDefault="009C71EC">
      <w:pPr>
        <w:pStyle w:val="ListParagraph"/>
        <w:numPr>
          <w:ilvl w:val="1"/>
          <w:numId w:val="26"/>
        </w:numPr>
        <w:rPr>
          <w:rFonts w:ascii="Times New Roman" w:hAnsi="Times New Roman"/>
        </w:rPr>
      </w:pPr>
      <w:r>
        <w:rPr>
          <w:rStyle w:val="None"/>
          <w:rFonts w:ascii="Times New Roman" w:hAnsi="Times New Roman"/>
        </w:rPr>
        <w:t xml:space="preserve">Specialized, </w:t>
      </w:r>
      <w:proofErr w:type="gramStart"/>
      <w:r>
        <w:rPr>
          <w:rStyle w:val="None"/>
          <w:rFonts w:ascii="Times New Roman" w:hAnsi="Times New Roman"/>
        </w:rPr>
        <w:t>supplemental</w:t>
      </w:r>
      <w:proofErr w:type="gramEnd"/>
      <w:r>
        <w:rPr>
          <w:rStyle w:val="None"/>
          <w:rFonts w:ascii="Times New Roman" w:hAnsi="Times New Roman"/>
        </w:rPr>
        <w:t xml:space="preserve"> or extracurricular experience,</w:t>
      </w:r>
    </w:p>
    <w:p w14:paraId="3D7DA159" w14:textId="77777777" w:rsidR="00841268" w:rsidRDefault="00841268">
      <w:pPr>
        <w:pStyle w:val="BodyText"/>
        <w:spacing w:before="8"/>
        <w:rPr>
          <w:rStyle w:val="Hyperlink1"/>
          <w:rFonts w:eastAsia="Arial Unicode MS"/>
          <w:sz w:val="19"/>
          <w:szCs w:val="19"/>
        </w:rPr>
      </w:pPr>
    </w:p>
    <w:p w14:paraId="17A3A84E" w14:textId="77777777" w:rsidR="00841268" w:rsidRDefault="009C71EC">
      <w:pPr>
        <w:pStyle w:val="ListParagraph"/>
        <w:numPr>
          <w:ilvl w:val="1"/>
          <w:numId w:val="26"/>
        </w:numPr>
        <w:spacing w:before="1"/>
        <w:rPr>
          <w:rFonts w:ascii="Times New Roman" w:hAnsi="Times New Roman"/>
        </w:rPr>
      </w:pPr>
      <w:r>
        <w:rPr>
          <w:rStyle w:val="None"/>
          <w:rFonts w:ascii="Times New Roman" w:hAnsi="Times New Roman"/>
        </w:rPr>
        <w:t>Other circumstances that are mutually agreeable to the parent and principal,</w:t>
      </w:r>
    </w:p>
    <w:p w14:paraId="7C7C6B0F" w14:textId="77777777" w:rsidR="00841268" w:rsidRDefault="00841268">
      <w:pPr>
        <w:pStyle w:val="BodyText"/>
        <w:rPr>
          <w:rStyle w:val="Hyperlink1"/>
          <w:rFonts w:eastAsia="Arial Unicode MS"/>
        </w:rPr>
      </w:pPr>
    </w:p>
    <w:p w14:paraId="4C241D87" w14:textId="77777777" w:rsidR="00841268" w:rsidRDefault="00841268">
      <w:pPr>
        <w:pStyle w:val="BodyText"/>
        <w:spacing w:before="5"/>
        <w:rPr>
          <w:rStyle w:val="Hyperlink1"/>
          <w:rFonts w:eastAsia="Arial Unicode MS"/>
          <w:sz w:val="19"/>
          <w:szCs w:val="19"/>
        </w:rPr>
      </w:pPr>
    </w:p>
    <w:p w14:paraId="208DA048" w14:textId="77777777" w:rsidR="00841268" w:rsidRDefault="009C71EC">
      <w:pPr>
        <w:pStyle w:val="ListParagraph"/>
        <w:numPr>
          <w:ilvl w:val="0"/>
          <w:numId w:val="26"/>
        </w:numPr>
        <w:spacing w:before="1" w:line="278" w:lineRule="auto"/>
        <w:ind w:right="1087"/>
        <w:rPr>
          <w:rFonts w:ascii="Times New Roman" w:hAnsi="Times New Roman"/>
        </w:rPr>
      </w:pPr>
      <w:r>
        <w:rPr>
          <w:rStyle w:val="None"/>
          <w:rFonts w:ascii="Times New Roman" w:hAnsi="Times New Roman"/>
        </w:rPr>
        <w:t>Individual or groups of students may be absent from a segment or period of the instructional day for school-sponsored, non-instructional activities as defined in Policy IED- Uninterrupted Instructional Time. The principal shall ensure that an accurate record of all such absences is maintained.</w:t>
      </w:r>
    </w:p>
    <w:p w14:paraId="744AB4A2" w14:textId="77777777" w:rsidR="00841268" w:rsidRDefault="00841268">
      <w:pPr>
        <w:pStyle w:val="Body"/>
        <w:spacing w:line="278" w:lineRule="auto"/>
        <w:sectPr w:rsidR="00841268">
          <w:headerReference w:type="default" r:id="rId40"/>
          <w:pgSz w:w="12240" w:h="15840"/>
          <w:pgMar w:top="1080" w:right="300" w:bottom="900" w:left="300" w:header="0" w:footer="584" w:gutter="0"/>
          <w:cols w:space="720"/>
        </w:sectPr>
      </w:pPr>
    </w:p>
    <w:p w14:paraId="710099D1" w14:textId="77777777" w:rsidR="00841268" w:rsidRDefault="009C71EC">
      <w:pPr>
        <w:pStyle w:val="ListParagraph"/>
        <w:numPr>
          <w:ilvl w:val="0"/>
          <w:numId w:val="28"/>
        </w:numPr>
        <w:spacing w:before="31"/>
        <w:rPr>
          <w:rFonts w:ascii="Times New Roman" w:hAnsi="Times New Roman"/>
        </w:rPr>
      </w:pPr>
      <w:r>
        <w:rPr>
          <w:rStyle w:val="None"/>
          <w:rFonts w:ascii="Times New Roman" w:hAnsi="Times New Roman"/>
        </w:rPr>
        <w:lastRenderedPageBreak/>
        <w:t xml:space="preserve">School days missed </w:t>
      </w:r>
      <w:proofErr w:type="gramStart"/>
      <w:r>
        <w:rPr>
          <w:rStyle w:val="None"/>
          <w:rFonts w:ascii="Times New Roman" w:hAnsi="Times New Roman"/>
        </w:rPr>
        <w:t>as a result of</w:t>
      </w:r>
      <w:proofErr w:type="gramEnd"/>
      <w:r>
        <w:rPr>
          <w:rStyle w:val="None"/>
          <w:rFonts w:ascii="Times New Roman" w:hAnsi="Times New Roman"/>
        </w:rPr>
        <w:t xml:space="preserve"> an assigned out-of-school suspension/expulsion of 20 days or less.</w:t>
      </w:r>
    </w:p>
    <w:p w14:paraId="3F19E794" w14:textId="77777777" w:rsidR="00841268" w:rsidRDefault="00841268">
      <w:pPr>
        <w:pStyle w:val="BodyText"/>
        <w:spacing w:before="6"/>
        <w:rPr>
          <w:rStyle w:val="Hyperlink1"/>
          <w:rFonts w:eastAsia="Arial Unicode MS"/>
          <w:sz w:val="19"/>
          <w:szCs w:val="19"/>
        </w:rPr>
      </w:pPr>
    </w:p>
    <w:p w14:paraId="5FD5EDF5" w14:textId="77777777" w:rsidR="00841268" w:rsidRDefault="009C71EC">
      <w:pPr>
        <w:pStyle w:val="ListParagraph"/>
        <w:numPr>
          <w:ilvl w:val="0"/>
          <w:numId w:val="26"/>
        </w:numPr>
        <w:spacing w:line="276" w:lineRule="auto"/>
        <w:ind w:right="901"/>
        <w:rPr>
          <w:rFonts w:ascii="Times New Roman" w:hAnsi="Times New Roman"/>
        </w:rPr>
      </w:pPr>
      <w:r>
        <w:rPr>
          <w:rStyle w:val="None"/>
          <w:rFonts w:ascii="Times New Roman" w:hAnsi="Times New Roman"/>
        </w:rPr>
        <w:t>Additional absences due to medical appointments may be excused by the principal or designee. These absences must be approved by the principal or designee in advance of the absence occurring. The parent/guardian must provide appropriate documentation as outlined in the policy. The final decision to excuse such an absence rests with the principal.</w:t>
      </w:r>
    </w:p>
    <w:p w14:paraId="2D16BE00" w14:textId="77777777" w:rsidR="00841268" w:rsidRDefault="00841268">
      <w:pPr>
        <w:pStyle w:val="BodyText"/>
        <w:spacing w:before="7"/>
        <w:rPr>
          <w:rStyle w:val="Hyperlink1"/>
          <w:rFonts w:eastAsia="Arial Unicode MS"/>
          <w:sz w:val="16"/>
          <w:szCs w:val="16"/>
        </w:rPr>
      </w:pPr>
    </w:p>
    <w:p w14:paraId="5C83D25A" w14:textId="77777777" w:rsidR="00841268" w:rsidRDefault="009C71EC">
      <w:pPr>
        <w:pStyle w:val="ListParagraph"/>
        <w:numPr>
          <w:ilvl w:val="0"/>
          <w:numId w:val="28"/>
        </w:numPr>
        <w:rPr>
          <w:rFonts w:ascii="Times New Roman" w:hAnsi="Times New Roman"/>
        </w:rPr>
      </w:pPr>
      <w:r>
        <w:rPr>
          <w:rStyle w:val="None"/>
          <w:rFonts w:ascii="Times New Roman" w:hAnsi="Times New Roman"/>
        </w:rPr>
        <w:t>Student participating in dual enrollment should not be counted as absent.</w:t>
      </w:r>
    </w:p>
    <w:p w14:paraId="4829A40E" w14:textId="77777777" w:rsidR="00841268" w:rsidRDefault="00841268">
      <w:pPr>
        <w:pStyle w:val="BodyText"/>
        <w:rPr>
          <w:rStyle w:val="Hyperlink1"/>
          <w:rFonts w:eastAsia="Arial Unicode MS"/>
        </w:rPr>
      </w:pPr>
    </w:p>
    <w:p w14:paraId="0087935E" w14:textId="77777777" w:rsidR="00841268" w:rsidRDefault="00841268">
      <w:pPr>
        <w:pStyle w:val="BodyText"/>
        <w:spacing w:before="6"/>
        <w:rPr>
          <w:rStyle w:val="Hyperlink1"/>
          <w:rFonts w:eastAsia="Arial Unicode MS"/>
          <w:sz w:val="19"/>
          <w:szCs w:val="19"/>
        </w:rPr>
      </w:pPr>
    </w:p>
    <w:p w14:paraId="6C2D2E4D" w14:textId="77777777" w:rsidR="00841268" w:rsidRDefault="009C71EC">
      <w:pPr>
        <w:pStyle w:val="BodyText"/>
        <w:ind w:left="852" w:right="1065"/>
        <w:rPr>
          <w:rStyle w:val="Hyperlink1"/>
          <w:rFonts w:eastAsia="Arial Unicode MS"/>
        </w:rPr>
      </w:pPr>
      <w:r>
        <w:rPr>
          <w:rStyle w:val="Hyperlink1"/>
          <w:rFonts w:eastAsia="Arial Unicode MS"/>
        </w:rPr>
        <w:t>It is the responsibility of the student and/or parent/guardian to present a satisfactory written excuse to the principal or designee(s) within five (5) days of returning to school from an absence in order the absence(s) to be</w:t>
      </w:r>
      <w:r>
        <w:rPr>
          <w:rStyle w:val="None"/>
          <w:rFonts w:ascii="Times New Roman" w:hAnsi="Times New Roman"/>
        </w:rPr>
        <w:t xml:space="preserve"> </w:t>
      </w:r>
      <w:r>
        <w:rPr>
          <w:rStyle w:val="Hyperlink1"/>
          <w:rFonts w:eastAsia="Arial Unicode MS"/>
        </w:rPr>
        <w:t>recorded</w:t>
      </w:r>
      <w:r>
        <w:rPr>
          <w:rStyle w:val="None"/>
          <w:rFonts w:ascii="Times New Roman" w:hAnsi="Times New Roman"/>
        </w:rPr>
        <w:t xml:space="preserve"> </w:t>
      </w:r>
      <w:r>
        <w:rPr>
          <w:rStyle w:val="Hyperlink1"/>
          <w:rFonts w:eastAsia="Arial Unicode MS"/>
        </w:rPr>
        <w:t>as</w:t>
      </w:r>
      <w:r>
        <w:rPr>
          <w:rStyle w:val="None"/>
          <w:rFonts w:ascii="Times New Roman" w:hAnsi="Times New Roman"/>
        </w:rPr>
        <w:t xml:space="preserve"> </w:t>
      </w:r>
      <w:r>
        <w:rPr>
          <w:rStyle w:val="Hyperlink1"/>
          <w:rFonts w:eastAsia="Arial Unicode MS"/>
        </w:rPr>
        <w:t>excused.</w:t>
      </w:r>
      <w:r>
        <w:rPr>
          <w:rStyle w:val="None"/>
          <w:rFonts w:ascii="Times New Roman" w:hAnsi="Times New Roman"/>
          <w:spacing w:val="-1"/>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excuse</w:t>
      </w:r>
      <w:r>
        <w:rPr>
          <w:rStyle w:val="None"/>
          <w:rFonts w:ascii="Times New Roman" w:hAnsi="Times New Roman"/>
        </w:rPr>
        <w:t xml:space="preserve"> </w:t>
      </w:r>
      <w:r>
        <w:rPr>
          <w:rStyle w:val="Hyperlink1"/>
          <w:rFonts w:eastAsia="Arial Unicode MS"/>
        </w:rPr>
        <w:t>must</w:t>
      </w:r>
      <w:r>
        <w:rPr>
          <w:rStyle w:val="None"/>
          <w:rFonts w:ascii="Times New Roman" w:hAnsi="Times New Roman"/>
        </w:rPr>
        <w:t xml:space="preserve"> </w:t>
      </w:r>
      <w:r>
        <w:rPr>
          <w:rStyle w:val="Hyperlink1"/>
          <w:rFonts w:eastAsia="Arial Unicode MS"/>
        </w:rPr>
        <w:t>state</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reason</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absence</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signed</w:t>
      </w:r>
      <w:r>
        <w:rPr>
          <w:rStyle w:val="None"/>
          <w:rFonts w:ascii="Times New Roman" w:hAnsi="Times New Roman"/>
        </w:rPr>
        <w:t xml:space="preserve"> </w:t>
      </w:r>
      <w:r>
        <w:rPr>
          <w:rStyle w:val="Hyperlink1"/>
          <w:rFonts w:eastAsia="Arial Unicode MS"/>
        </w:rPr>
        <w:t>by</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student’s parent or guardian. Excuses will be kept on file at the school at least until the beginning of the next school year. Students who have missed ten (10) days of school or more in a school year will be required to provide additional</w:t>
      </w:r>
      <w:r>
        <w:rPr>
          <w:rStyle w:val="None"/>
          <w:rFonts w:ascii="Times New Roman" w:hAnsi="Times New Roman"/>
        </w:rPr>
        <w:t xml:space="preserve"> </w:t>
      </w:r>
      <w:r>
        <w:rPr>
          <w:rStyle w:val="Hyperlink1"/>
          <w:rFonts w:eastAsia="Arial Unicode MS"/>
        </w:rPr>
        <w:t>written</w:t>
      </w:r>
      <w:r>
        <w:rPr>
          <w:rStyle w:val="None"/>
          <w:rFonts w:ascii="Times New Roman" w:hAnsi="Times New Roman"/>
        </w:rPr>
        <w:t xml:space="preserve"> </w:t>
      </w:r>
      <w:r>
        <w:rPr>
          <w:rStyle w:val="Hyperlink1"/>
          <w:rFonts w:eastAsia="Arial Unicode MS"/>
        </w:rPr>
        <w:t>verification</w:t>
      </w:r>
      <w:r>
        <w:rPr>
          <w:rStyle w:val="None"/>
          <w:rFonts w:ascii="Times New Roman" w:hAnsi="Times New Roman"/>
        </w:rPr>
        <w:t xml:space="preserve"> </w:t>
      </w:r>
      <w:r>
        <w:rPr>
          <w:rStyle w:val="Hyperlink1"/>
          <w:rFonts w:eastAsia="Arial Unicode MS"/>
        </w:rPr>
        <w:t>such</w:t>
      </w:r>
      <w:r>
        <w:rPr>
          <w:rStyle w:val="None"/>
          <w:rFonts w:ascii="Times New Roman" w:hAnsi="Times New Roman"/>
        </w:rPr>
        <w:t xml:space="preserve"> </w:t>
      </w:r>
      <w:r>
        <w:rPr>
          <w:rStyle w:val="Hyperlink1"/>
          <w:rFonts w:eastAsia="Arial Unicode MS"/>
        </w:rPr>
        <w:t>as</w:t>
      </w:r>
      <w:r>
        <w:rPr>
          <w:rStyle w:val="None"/>
          <w:rFonts w:ascii="Times New Roman" w:hAnsi="Times New Roman"/>
        </w:rPr>
        <w:t xml:space="preserve"> </w:t>
      </w:r>
      <w:r>
        <w:rPr>
          <w:rStyle w:val="Hyperlink1"/>
          <w:rFonts w:eastAsia="Arial Unicode MS"/>
        </w:rPr>
        <w:t>doctors’</w:t>
      </w:r>
      <w:r>
        <w:rPr>
          <w:rStyle w:val="None"/>
          <w:rFonts w:ascii="Times New Roman" w:hAnsi="Times New Roman"/>
        </w:rPr>
        <w:t xml:space="preserve"> </w:t>
      </w:r>
      <w:r>
        <w:rPr>
          <w:rStyle w:val="Hyperlink1"/>
          <w:rFonts w:eastAsia="Arial Unicode MS"/>
        </w:rPr>
        <w:t>statements.</w:t>
      </w:r>
    </w:p>
    <w:p w14:paraId="1C561FCF" w14:textId="77777777" w:rsidR="00841268" w:rsidRDefault="00841268">
      <w:pPr>
        <w:pStyle w:val="BodyText"/>
        <w:spacing w:before="8"/>
        <w:rPr>
          <w:rStyle w:val="Hyperlink1"/>
          <w:rFonts w:eastAsia="Arial Unicode MS"/>
          <w:sz w:val="24"/>
          <w:szCs w:val="24"/>
        </w:rPr>
      </w:pPr>
    </w:p>
    <w:p w14:paraId="2F0F1381" w14:textId="77777777" w:rsidR="00841268" w:rsidRDefault="009C71EC">
      <w:pPr>
        <w:pStyle w:val="ListParagraph"/>
        <w:numPr>
          <w:ilvl w:val="0"/>
          <w:numId w:val="31"/>
        </w:numPr>
        <w:spacing w:before="1"/>
        <w:rPr>
          <w:rFonts w:ascii="Times New Roman" w:hAnsi="Times New Roman"/>
        </w:rPr>
      </w:pPr>
      <w:r>
        <w:rPr>
          <w:rStyle w:val="None"/>
          <w:rFonts w:ascii="Times New Roman" w:hAnsi="Times New Roman"/>
          <w:u w:val="single"/>
        </w:rPr>
        <w:t>Absences Recorded as Present</w:t>
      </w:r>
    </w:p>
    <w:p w14:paraId="706C0464" w14:textId="77777777" w:rsidR="00841268" w:rsidRDefault="009C71EC">
      <w:pPr>
        <w:pStyle w:val="ListParagraph"/>
        <w:numPr>
          <w:ilvl w:val="1"/>
          <w:numId w:val="30"/>
        </w:numPr>
        <w:spacing w:before="2"/>
        <w:rPr>
          <w:rFonts w:ascii="Times New Roman" w:hAnsi="Times New Roman"/>
        </w:rPr>
      </w:pPr>
      <w:r>
        <w:rPr>
          <w:rStyle w:val="None"/>
          <w:rFonts w:ascii="Times New Roman" w:hAnsi="Times New Roman"/>
        </w:rPr>
        <w:t>Students serving as pages in the Georgia General Assembly shall be recorded as present.</w:t>
      </w:r>
    </w:p>
    <w:p w14:paraId="7AF169EF" w14:textId="77777777" w:rsidR="00841268" w:rsidRDefault="00841268">
      <w:pPr>
        <w:pStyle w:val="BodyText"/>
        <w:spacing w:before="6"/>
        <w:rPr>
          <w:rStyle w:val="Hyperlink1"/>
          <w:rFonts w:eastAsia="Arial Unicode MS"/>
          <w:sz w:val="19"/>
          <w:szCs w:val="19"/>
        </w:rPr>
      </w:pPr>
    </w:p>
    <w:p w14:paraId="1A79EE89" w14:textId="77777777" w:rsidR="00841268" w:rsidRDefault="009C71EC">
      <w:pPr>
        <w:pStyle w:val="ListParagraph"/>
        <w:numPr>
          <w:ilvl w:val="1"/>
          <w:numId w:val="32"/>
        </w:numPr>
        <w:spacing w:line="283" w:lineRule="auto"/>
        <w:ind w:right="1047"/>
        <w:rPr>
          <w:rFonts w:ascii="Times New Roman" w:hAnsi="Times New Roman"/>
        </w:rPr>
      </w:pPr>
      <w:r>
        <w:rPr>
          <w:rStyle w:val="None"/>
          <w:rFonts w:ascii="Times New Roman" w:hAnsi="Times New Roman"/>
        </w:rPr>
        <w:t>Foster care students are students who are in a foster home or otherwise in the foster care system. A foster care student who attends court proceedings relating to the student’s foster care should be recorded as present by the school and should not be counted as absent for any day or portion of the day.</w:t>
      </w:r>
    </w:p>
    <w:p w14:paraId="52C0C939" w14:textId="77777777" w:rsidR="00841268" w:rsidRDefault="009C71EC">
      <w:pPr>
        <w:pStyle w:val="ListParagraph"/>
        <w:numPr>
          <w:ilvl w:val="0"/>
          <w:numId w:val="33"/>
        </w:numPr>
        <w:spacing w:before="186"/>
        <w:rPr>
          <w:rFonts w:ascii="Times New Roman" w:hAnsi="Times New Roman"/>
        </w:rPr>
      </w:pPr>
      <w:r>
        <w:rPr>
          <w:rStyle w:val="None"/>
          <w:rFonts w:ascii="Times New Roman" w:hAnsi="Times New Roman"/>
          <w:u w:val="single"/>
        </w:rPr>
        <w:t>Unexcused absences</w:t>
      </w:r>
    </w:p>
    <w:p w14:paraId="48F4662D" w14:textId="77777777" w:rsidR="00841268" w:rsidRDefault="00841268">
      <w:pPr>
        <w:pStyle w:val="BodyText"/>
        <w:spacing w:before="6"/>
        <w:rPr>
          <w:rStyle w:val="Hyperlink1"/>
          <w:rFonts w:eastAsia="Arial Unicode MS"/>
          <w:sz w:val="17"/>
          <w:szCs w:val="17"/>
        </w:rPr>
      </w:pPr>
    </w:p>
    <w:p w14:paraId="63009759" w14:textId="77777777" w:rsidR="00841268" w:rsidRDefault="009C71EC">
      <w:pPr>
        <w:pStyle w:val="BodyText"/>
        <w:spacing w:before="56"/>
        <w:ind w:left="851" w:right="841"/>
        <w:rPr>
          <w:rStyle w:val="Hyperlink1"/>
          <w:rFonts w:eastAsia="Arial Unicode MS"/>
        </w:rPr>
      </w:pPr>
      <w:r>
        <w:rPr>
          <w:rStyle w:val="Hyperlink1"/>
          <w:rFonts w:eastAsia="Arial Unicode MS"/>
        </w:rPr>
        <w:t>A</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absence</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class</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r>
        <w:rPr>
          <w:rStyle w:val="Hyperlink1"/>
          <w:rFonts w:eastAsia="Arial Unicode MS"/>
        </w:rPr>
        <w:t>any</w:t>
      </w:r>
      <w:r>
        <w:rPr>
          <w:rStyle w:val="None"/>
          <w:rFonts w:ascii="Times New Roman" w:hAnsi="Times New Roman"/>
        </w:rPr>
        <w:t xml:space="preserve"> </w:t>
      </w:r>
      <w:r>
        <w:rPr>
          <w:rStyle w:val="Hyperlink1"/>
          <w:rFonts w:eastAsia="Arial Unicode MS"/>
        </w:rPr>
        <w:t>reason</w:t>
      </w:r>
      <w:r>
        <w:rPr>
          <w:rStyle w:val="None"/>
          <w:rFonts w:ascii="Times New Roman" w:hAnsi="Times New Roman"/>
        </w:rPr>
        <w:t xml:space="preserve"> </w:t>
      </w:r>
      <w:r>
        <w:rPr>
          <w:rStyle w:val="Hyperlink1"/>
          <w:rFonts w:eastAsia="Arial Unicode MS"/>
        </w:rPr>
        <w:t>other</w:t>
      </w:r>
      <w:r>
        <w:rPr>
          <w:rStyle w:val="None"/>
          <w:rFonts w:ascii="Times New Roman" w:hAnsi="Times New Roman"/>
        </w:rPr>
        <w:t xml:space="preserve"> </w:t>
      </w:r>
      <w:r>
        <w:rPr>
          <w:rStyle w:val="Hyperlink1"/>
          <w:rFonts w:eastAsia="Arial Unicode MS"/>
        </w:rPr>
        <w:t>than</w:t>
      </w:r>
      <w:r>
        <w:rPr>
          <w:rStyle w:val="None"/>
          <w:rFonts w:ascii="Times New Roman" w:hAnsi="Times New Roman"/>
        </w:rPr>
        <w:t xml:space="preserve"> </w:t>
      </w:r>
      <w:r>
        <w:rPr>
          <w:rStyle w:val="Hyperlink1"/>
          <w:rFonts w:eastAsia="Arial Unicode MS"/>
        </w:rPr>
        <w:t>those</w:t>
      </w:r>
      <w:r>
        <w:rPr>
          <w:rStyle w:val="None"/>
          <w:rFonts w:ascii="Times New Roman" w:hAnsi="Times New Roman"/>
        </w:rPr>
        <w:t xml:space="preserve"> </w:t>
      </w:r>
      <w:r>
        <w:rPr>
          <w:rStyle w:val="Hyperlink1"/>
          <w:rFonts w:eastAsia="Arial Unicode MS"/>
        </w:rPr>
        <w:t>listed</w:t>
      </w:r>
      <w:r>
        <w:rPr>
          <w:rStyle w:val="None"/>
          <w:rFonts w:ascii="Times New Roman" w:hAnsi="Times New Roman"/>
        </w:rPr>
        <w:t xml:space="preserve"> </w:t>
      </w:r>
      <w:r>
        <w:rPr>
          <w:rStyle w:val="Hyperlink1"/>
          <w:rFonts w:eastAsia="Arial Unicode MS"/>
        </w:rPr>
        <w:t>above</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considered</w:t>
      </w:r>
      <w:r>
        <w:rPr>
          <w:rStyle w:val="None"/>
          <w:rFonts w:ascii="Times New Roman" w:hAnsi="Times New Roman"/>
        </w:rPr>
        <w:t xml:space="preserve"> </w:t>
      </w:r>
      <w:r>
        <w:rPr>
          <w:rStyle w:val="Hyperlink1"/>
          <w:rFonts w:eastAsia="Arial Unicode MS"/>
        </w:rPr>
        <w:t>an unexcused absence. [Unexcused absences may result in disciplinary action. Please see Operating Guideline JD- Student Code of Conduct, Attendance Section and Rule 12: Unexcused Absences for additional</w:t>
      </w:r>
      <w:r>
        <w:rPr>
          <w:rStyle w:val="None"/>
          <w:rFonts w:ascii="Times New Roman" w:hAnsi="Times New Roman"/>
        </w:rPr>
        <w:t xml:space="preserve"> </w:t>
      </w:r>
      <w:r>
        <w:rPr>
          <w:rStyle w:val="Hyperlink1"/>
          <w:rFonts w:eastAsia="Arial Unicode MS"/>
        </w:rPr>
        <w:t>information.</w:t>
      </w:r>
    </w:p>
    <w:p w14:paraId="28BB2AB8" w14:textId="77777777" w:rsidR="00841268" w:rsidRDefault="00841268">
      <w:pPr>
        <w:pStyle w:val="BodyText"/>
        <w:spacing w:before="1"/>
        <w:rPr>
          <w:rStyle w:val="Hyperlink1"/>
          <w:rFonts w:eastAsia="Arial Unicode MS"/>
        </w:rPr>
      </w:pPr>
    </w:p>
    <w:p w14:paraId="2F629236" w14:textId="77777777" w:rsidR="00841268" w:rsidRDefault="009C71EC">
      <w:pPr>
        <w:pStyle w:val="ListParagraph"/>
        <w:numPr>
          <w:ilvl w:val="0"/>
          <w:numId w:val="34"/>
        </w:numPr>
        <w:rPr>
          <w:rFonts w:ascii="Times New Roman" w:hAnsi="Times New Roman"/>
        </w:rPr>
      </w:pPr>
      <w:r>
        <w:rPr>
          <w:rStyle w:val="None"/>
          <w:rFonts w:ascii="Times New Roman" w:hAnsi="Times New Roman"/>
          <w:u w:val="single"/>
        </w:rPr>
        <w:t>Make-up Work</w:t>
      </w:r>
    </w:p>
    <w:p w14:paraId="738FF263" w14:textId="77777777" w:rsidR="00841268" w:rsidRDefault="00841268">
      <w:pPr>
        <w:pStyle w:val="BodyText"/>
        <w:spacing w:before="5"/>
        <w:rPr>
          <w:rStyle w:val="Hyperlink1"/>
          <w:rFonts w:eastAsia="Arial Unicode MS"/>
          <w:sz w:val="17"/>
          <w:szCs w:val="17"/>
        </w:rPr>
      </w:pPr>
    </w:p>
    <w:p w14:paraId="7452B8D2" w14:textId="77777777" w:rsidR="00841268" w:rsidRDefault="009C71EC">
      <w:pPr>
        <w:pStyle w:val="ListParagraph"/>
        <w:numPr>
          <w:ilvl w:val="1"/>
          <w:numId w:val="34"/>
        </w:numPr>
        <w:spacing w:before="56"/>
        <w:rPr>
          <w:rFonts w:ascii="Times New Roman" w:hAnsi="Times New Roman"/>
        </w:rPr>
      </w:pPr>
      <w:r>
        <w:rPr>
          <w:rStyle w:val="None"/>
          <w:rFonts w:ascii="Times New Roman" w:hAnsi="Times New Roman"/>
        </w:rPr>
        <w:t>Principals should ensure procedures are in place for the timely provision of make-up work.</w:t>
      </w:r>
    </w:p>
    <w:p w14:paraId="2489500B" w14:textId="77777777" w:rsidR="00841268" w:rsidRDefault="00841268">
      <w:pPr>
        <w:pStyle w:val="BodyText"/>
        <w:spacing w:before="6"/>
        <w:rPr>
          <w:rStyle w:val="Hyperlink1"/>
          <w:rFonts w:eastAsia="Arial Unicode MS"/>
          <w:sz w:val="19"/>
          <w:szCs w:val="19"/>
        </w:rPr>
      </w:pPr>
    </w:p>
    <w:p w14:paraId="42D0844C" w14:textId="77777777" w:rsidR="00841268" w:rsidRDefault="009C71EC">
      <w:pPr>
        <w:pStyle w:val="ListParagraph"/>
        <w:numPr>
          <w:ilvl w:val="1"/>
          <w:numId w:val="35"/>
        </w:numPr>
        <w:spacing w:line="278" w:lineRule="auto"/>
        <w:ind w:right="1006"/>
        <w:rPr>
          <w:rFonts w:ascii="Times New Roman" w:hAnsi="Times New Roman"/>
        </w:rPr>
      </w:pPr>
      <w:r>
        <w:rPr>
          <w:rStyle w:val="None"/>
          <w:rFonts w:ascii="Times New Roman" w:hAnsi="Times New Roman"/>
        </w:rPr>
        <w:t>Make-up work may be requested before, during or after the student’s absence.</w:t>
      </w:r>
      <w:r>
        <w:rPr>
          <w:rStyle w:val="None"/>
          <w:rFonts w:ascii="Times New Roman" w:hAnsi="Times New Roman"/>
          <w:spacing w:val="-1"/>
        </w:rPr>
        <w:t xml:space="preserve"> </w:t>
      </w:r>
      <w:r>
        <w:rPr>
          <w:rStyle w:val="None"/>
          <w:rFonts w:ascii="Times New Roman" w:hAnsi="Times New Roman"/>
        </w:rPr>
        <w:t>However, availability of make-up work prior to an absence will be provided at the discretion of the teacher.</w:t>
      </w:r>
    </w:p>
    <w:p w14:paraId="54702A54" w14:textId="77777777" w:rsidR="00841268" w:rsidRDefault="009C71EC">
      <w:pPr>
        <w:pStyle w:val="ListParagraph"/>
        <w:numPr>
          <w:ilvl w:val="1"/>
          <w:numId w:val="35"/>
        </w:numPr>
        <w:spacing w:before="196" w:line="278" w:lineRule="auto"/>
        <w:ind w:right="987"/>
        <w:rPr>
          <w:rFonts w:ascii="Times New Roman" w:hAnsi="Times New Roman"/>
        </w:rPr>
      </w:pPr>
      <w:r>
        <w:rPr>
          <w:rStyle w:val="None"/>
          <w:rFonts w:ascii="Times New Roman" w:hAnsi="Times New Roman"/>
        </w:rPr>
        <w:t>Textbooks and other instructional materials may be requested for the student’s use during the period of absence and must be returned promptly when the student returns to school.</w:t>
      </w:r>
    </w:p>
    <w:p w14:paraId="6E14C6BC" w14:textId="77777777" w:rsidR="00841268" w:rsidRDefault="009C71EC">
      <w:pPr>
        <w:pStyle w:val="ListParagraph"/>
        <w:numPr>
          <w:ilvl w:val="1"/>
          <w:numId w:val="35"/>
        </w:numPr>
        <w:spacing w:before="196" w:line="276" w:lineRule="auto"/>
        <w:ind w:right="897"/>
        <w:rPr>
          <w:rFonts w:ascii="Times New Roman" w:hAnsi="Times New Roman"/>
        </w:rPr>
      </w:pPr>
      <w:r>
        <w:rPr>
          <w:rStyle w:val="None"/>
          <w:rFonts w:ascii="Times New Roman" w:hAnsi="Times New Roman"/>
        </w:rPr>
        <w:t>Upon returning to school following an absence, it is a student’s or parent/guardian’s responsibility to contact the teacher or teachers to request make-up work. The contact should be made on the day the student returns to school unless the teacher allows a longer time.</w:t>
      </w:r>
    </w:p>
    <w:p w14:paraId="2E18FB8E" w14:textId="77777777" w:rsidR="00841268" w:rsidRDefault="00841268">
      <w:pPr>
        <w:pStyle w:val="BodyText"/>
        <w:spacing w:before="3"/>
        <w:rPr>
          <w:rStyle w:val="Hyperlink1"/>
          <w:rFonts w:eastAsia="Arial Unicode MS"/>
          <w:sz w:val="16"/>
          <w:szCs w:val="16"/>
        </w:rPr>
      </w:pPr>
    </w:p>
    <w:p w14:paraId="0F7747BD" w14:textId="77777777" w:rsidR="00841268" w:rsidRDefault="009C71EC">
      <w:pPr>
        <w:pStyle w:val="ListParagraph"/>
        <w:numPr>
          <w:ilvl w:val="1"/>
          <w:numId w:val="35"/>
        </w:numPr>
        <w:spacing w:line="276" w:lineRule="auto"/>
        <w:ind w:right="895"/>
        <w:rPr>
          <w:rFonts w:ascii="Times New Roman" w:hAnsi="Times New Roman"/>
        </w:rPr>
      </w:pPr>
      <w:r>
        <w:rPr>
          <w:rStyle w:val="None"/>
          <w:rFonts w:ascii="Times New Roman" w:hAnsi="Times New Roman"/>
        </w:rPr>
        <w:t xml:space="preserve">School days missed </w:t>
      </w:r>
      <w:proofErr w:type="gramStart"/>
      <w:r>
        <w:rPr>
          <w:rStyle w:val="None"/>
          <w:rFonts w:ascii="Times New Roman" w:hAnsi="Times New Roman"/>
        </w:rPr>
        <w:t>as a result of</w:t>
      </w:r>
      <w:proofErr w:type="gramEnd"/>
      <w:r>
        <w:rPr>
          <w:rStyle w:val="None"/>
          <w:rFonts w:ascii="Times New Roman" w:hAnsi="Times New Roman"/>
        </w:rPr>
        <w:t xml:space="preserve"> an assigned out-of-school suspension/expulsion of 20 days or less are considered excused absences (see circumstance 3 under “Excused Absences” above). Therefore, students who are assigned a suspension/expulsion for twenty (20) school days or less who are not</w:t>
      </w:r>
    </w:p>
    <w:p w14:paraId="6E07C645" w14:textId="77777777" w:rsidR="00841268" w:rsidRDefault="00841268">
      <w:pPr>
        <w:pStyle w:val="Body"/>
        <w:spacing w:line="276" w:lineRule="auto"/>
        <w:sectPr w:rsidR="00841268">
          <w:headerReference w:type="default" r:id="rId41"/>
          <w:pgSz w:w="12240" w:h="15840"/>
          <w:pgMar w:top="1120" w:right="300" w:bottom="900" w:left="300" w:header="0" w:footer="584" w:gutter="0"/>
          <w:cols w:space="720"/>
        </w:sectPr>
      </w:pPr>
    </w:p>
    <w:p w14:paraId="3B4E3024" w14:textId="77777777" w:rsidR="00841268" w:rsidRDefault="009C71EC">
      <w:pPr>
        <w:pStyle w:val="BodyText"/>
        <w:spacing w:before="29" w:line="278" w:lineRule="auto"/>
        <w:ind w:left="1572" w:right="1149"/>
        <w:rPr>
          <w:rStyle w:val="Hyperlink1"/>
          <w:rFonts w:eastAsia="Arial Unicode MS"/>
        </w:rPr>
      </w:pPr>
      <w:r>
        <w:rPr>
          <w:rStyle w:val="Hyperlink1"/>
          <w:rFonts w:eastAsia="Arial Unicode MS"/>
        </w:rPr>
        <w:lastRenderedPageBreak/>
        <w:t>participating in the alternative education program are permitted to make up their work pursuant to the provisions of this policy.</w:t>
      </w:r>
    </w:p>
    <w:p w14:paraId="41999E49" w14:textId="77777777" w:rsidR="00841268" w:rsidRDefault="009C71EC">
      <w:pPr>
        <w:pStyle w:val="ListParagraph"/>
        <w:numPr>
          <w:ilvl w:val="1"/>
          <w:numId w:val="36"/>
        </w:numPr>
        <w:spacing w:before="195" w:line="276" w:lineRule="auto"/>
        <w:ind w:right="1104"/>
        <w:rPr>
          <w:rFonts w:ascii="Times New Roman" w:hAnsi="Times New Roman"/>
        </w:rPr>
      </w:pPr>
      <w:r>
        <w:rPr>
          <w:rStyle w:val="None"/>
          <w:rFonts w:ascii="Times New Roman" w:hAnsi="Times New Roman"/>
        </w:rPr>
        <w:t>Make-up work must be completed by the student within the specified by time by the teacher. Work missed during the last week of the semester must be made up by the tenth school day of the next semester.</w:t>
      </w:r>
    </w:p>
    <w:p w14:paraId="3D5A1BC1" w14:textId="77777777" w:rsidR="00841268" w:rsidRDefault="00841268">
      <w:pPr>
        <w:pStyle w:val="BodyText"/>
        <w:spacing w:before="6"/>
        <w:rPr>
          <w:rStyle w:val="Hyperlink1"/>
          <w:rFonts w:eastAsia="Arial Unicode MS"/>
          <w:sz w:val="16"/>
          <w:szCs w:val="16"/>
        </w:rPr>
      </w:pPr>
    </w:p>
    <w:p w14:paraId="44E78EA9" w14:textId="77777777" w:rsidR="00841268" w:rsidRDefault="009C71EC">
      <w:pPr>
        <w:pStyle w:val="ListParagraph"/>
        <w:numPr>
          <w:ilvl w:val="1"/>
          <w:numId w:val="34"/>
        </w:numPr>
        <w:spacing w:before="1"/>
        <w:rPr>
          <w:rFonts w:ascii="Times New Roman" w:hAnsi="Times New Roman"/>
        </w:rPr>
      </w:pPr>
      <w:r>
        <w:rPr>
          <w:rStyle w:val="None"/>
          <w:rFonts w:ascii="Times New Roman" w:hAnsi="Times New Roman"/>
        </w:rPr>
        <w:t>Grades for make-up will be earned per the following:</w:t>
      </w:r>
    </w:p>
    <w:p w14:paraId="0258B12E" w14:textId="77777777" w:rsidR="00841268" w:rsidRDefault="00841268">
      <w:pPr>
        <w:pStyle w:val="BodyText"/>
        <w:spacing w:before="5"/>
        <w:rPr>
          <w:rStyle w:val="Hyperlink1"/>
          <w:rFonts w:eastAsia="Arial Unicode MS"/>
          <w:sz w:val="19"/>
          <w:szCs w:val="19"/>
        </w:rPr>
      </w:pPr>
    </w:p>
    <w:p w14:paraId="1F91E5A3" w14:textId="77777777" w:rsidR="00841268" w:rsidRDefault="009C71EC">
      <w:pPr>
        <w:pStyle w:val="ListParagraph"/>
        <w:numPr>
          <w:ilvl w:val="0"/>
          <w:numId w:val="38"/>
        </w:numPr>
        <w:spacing w:line="278" w:lineRule="auto"/>
        <w:ind w:right="1205"/>
        <w:rPr>
          <w:rFonts w:ascii="Times New Roman" w:hAnsi="Times New Roman"/>
        </w:rPr>
      </w:pPr>
      <w:r>
        <w:rPr>
          <w:rStyle w:val="None"/>
          <w:rFonts w:ascii="Times New Roman" w:hAnsi="Times New Roman"/>
        </w:rPr>
        <w:t>Elementary Students will receive the actual grade earned on any make-up work submitted on time, regardless of whether the absence is excused or unexcused.</w:t>
      </w:r>
    </w:p>
    <w:p w14:paraId="3B237356" w14:textId="77777777" w:rsidR="00841268" w:rsidRDefault="009C71EC">
      <w:pPr>
        <w:pStyle w:val="ListParagraph"/>
        <w:numPr>
          <w:ilvl w:val="0"/>
          <w:numId w:val="38"/>
        </w:numPr>
        <w:spacing w:before="196" w:line="276" w:lineRule="auto"/>
        <w:ind w:right="936"/>
        <w:rPr>
          <w:rFonts w:ascii="Times New Roman" w:hAnsi="Times New Roman"/>
        </w:rPr>
      </w:pPr>
      <w:r>
        <w:rPr>
          <w:rStyle w:val="None"/>
          <w:rFonts w:ascii="Times New Roman" w:hAnsi="Times New Roman"/>
        </w:rPr>
        <w:t xml:space="preserve">Final course grades of middle and high school students shall not be penalized because of absences if the following conditions are met (1) the absence is for one of the reasons listed as excused </w:t>
      </w:r>
      <w:proofErr w:type="gramStart"/>
      <w:r>
        <w:rPr>
          <w:rStyle w:val="None"/>
          <w:rFonts w:ascii="Times New Roman" w:hAnsi="Times New Roman"/>
        </w:rPr>
        <w:t>previously;</w:t>
      </w:r>
      <w:proofErr w:type="gramEnd"/>
    </w:p>
    <w:p w14:paraId="5A0C81E8" w14:textId="77777777" w:rsidR="00841268" w:rsidRDefault="009C71EC">
      <w:pPr>
        <w:pStyle w:val="BodyText"/>
        <w:spacing w:line="278" w:lineRule="auto"/>
        <w:ind w:left="1572" w:right="1264"/>
        <w:rPr>
          <w:rStyle w:val="Hyperlink1"/>
          <w:rFonts w:eastAsia="Arial Unicode MS"/>
        </w:rPr>
      </w:pPr>
      <w:r>
        <w:rPr>
          <w:rStyle w:val="Hyperlink1"/>
          <w:rFonts w:eastAsia="Arial Unicode MS"/>
        </w:rPr>
        <w:t>(2) a written excuse has been submitted in accordance with this Board policy; and (3) the make-up work has been completed satisfactorily within the time specified by the teacher.</w:t>
      </w:r>
    </w:p>
    <w:p w14:paraId="2CE08F0D" w14:textId="77777777" w:rsidR="00841268" w:rsidRDefault="009C71EC">
      <w:pPr>
        <w:pStyle w:val="ListParagraph"/>
        <w:numPr>
          <w:ilvl w:val="0"/>
          <w:numId w:val="39"/>
        </w:numPr>
        <w:spacing w:before="195"/>
        <w:rPr>
          <w:rFonts w:ascii="Times New Roman" w:hAnsi="Times New Roman"/>
        </w:rPr>
      </w:pPr>
      <w:r>
        <w:rPr>
          <w:rStyle w:val="None"/>
          <w:rFonts w:ascii="Times New Roman" w:hAnsi="Times New Roman"/>
        </w:rPr>
        <w:t>Parent Notification/Involvement</w:t>
      </w:r>
    </w:p>
    <w:p w14:paraId="3DDCC389" w14:textId="77777777" w:rsidR="00841268" w:rsidRDefault="00841268">
      <w:pPr>
        <w:pStyle w:val="BodyText"/>
        <w:rPr>
          <w:rStyle w:val="Hyperlink1"/>
          <w:rFonts w:eastAsia="Arial Unicode MS"/>
        </w:rPr>
      </w:pPr>
    </w:p>
    <w:p w14:paraId="59462221" w14:textId="77777777" w:rsidR="00841268" w:rsidRDefault="009C71EC">
      <w:pPr>
        <w:pStyle w:val="BodyText"/>
        <w:ind w:left="852" w:right="1316"/>
        <w:rPr>
          <w:rStyle w:val="Hyperlink1"/>
          <w:rFonts w:eastAsia="Arial Unicode MS"/>
        </w:rPr>
      </w:pPr>
      <w:r>
        <w:rPr>
          <w:rStyle w:val="Hyperlink1"/>
          <w:rFonts w:eastAsia="Arial Unicode MS"/>
        </w:rPr>
        <w:t>It is the responsibility of the classroom teacher to take attendance and notify the school administration of absences. Local school administrators shall establish effective means of communicating with parent (s)/guardians (s) about students regarding individual student attendance.</w:t>
      </w:r>
    </w:p>
    <w:p w14:paraId="72983124" w14:textId="77777777" w:rsidR="00841268" w:rsidRDefault="00841268">
      <w:pPr>
        <w:pStyle w:val="BodyText"/>
        <w:spacing w:before="11"/>
        <w:rPr>
          <w:rStyle w:val="Hyperlink1"/>
          <w:rFonts w:eastAsia="Arial Unicode MS"/>
          <w:sz w:val="21"/>
          <w:szCs w:val="21"/>
        </w:rPr>
      </w:pPr>
    </w:p>
    <w:p w14:paraId="53A21429" w14:textId="77777777" w:rsidR="00841268" w:rsidRDefault="009C71EC">
      <w:pPr>
        <w:pStyle w:val="BodyText"/>
        <w:ind w:left="852" w:right="898"/>
        <w:rPr>
          <w:rStyle w:val="Hyperlink1"/>
          <w:rFonts w:eastAsia="Arial Unicode MS"/>
        </w:rPr>
      </w:pPr>
      <w:r>
        <w:rPr>
          <w:rStyle w:val="Hyperlink1"/>
          <w:rFonts w:eastAsia="Arial Unicode MS"/>
        </w:rPr>
        <w:t>Each school is required to notify the parent, guardian, or other person who has control or charge of the student when such student has five (5) unexcused absences. The notice shall outline the penalty and consequences of such absences and that each subsequent absence shall constitute a separate offense. After two (2) reasonable attempts to notify the parent, guardian, or other person who has charge of the student the school shall send a written notice via first class mail.</w:t>
      </w:r>
    </w:p>
    <w:p w14:paraId="0BEC39E5" w14:textId="77777777" w:rsidR="00841268" w:rsidRDefault="00841268">
      <w:pPr>
        <w:pStyle w:val="BodyText"/>
        <w:spacing w:before="2"/>
        <w:rPr>
          <w:rStyle w:val="Hyperlink1"/>
          <w:rFonts w:eastAsia="Arial Unicode MS"/>
        </w:rPr>
      </w:pPr>
    </w:p>
    <w:p w14:paraId="0075C73C" w14:textId="77777777" w:rsidR="00841268" w:rsidRDefault="009C71EC">
      <w:pPr>
        <w:pStyle w:val="BodyText"/>
        <w:ind w:left="852" w:right="1067"/>
        <w:rPr>
          <w:rStyle w:val="Hyperlink1"/>
          <w:rFonts w:eastAsia="Arial Unicode MS"/>
        </w:rPr>
      </w:pPr>
      <w:r>
        <w:rPr>
          <w:rStyle w:val="Hyperlink1"/>
          <w:rFonts w:eastAsia="Arial Unicode MS"/>
        </w:rPr>
        <w:t>If a student has ten (10) or more school days of unexcused absences in the current academic year or ten (10) or more unexcused absences in the previous academic year, his or her opportunity to receive or retain a</w:t>
      </w:r>
    </w:p>
    <w:p w14:paraId="4168EF63" w14:textId="77777777" w:rsidR="00841268" w:rsidRDefault="009C71EC">
      <w:pPr>
        <w:pStyle w:val="BodyText"/>
        <w:spacing w:line="267" w:lineRule="exact"/>
        <w:ind w:left="852"/>
        <w:rPr>
          <w:rStyle w:val="Hyperlink1"/>
          <w:rFonts w:eastAsia="Arial Unicode MS"/>
        </w:rPr>
      </w:pPr>
      <w:r>
        <w:rPr>
          <w:rStyle w:val="Hyperlink1"/>
          <w:rFonts w:eastAsia="Arial Unicode MS"/>
        </w:rPr>
        <w:t>driver’s license will be impacted pursuant to O.C.G.A. 40-5-22.</w:t>
      </w:r>
    </w:p>
    <w:p w14:paraId="71B47158" w14:textId="77777777" w:rsidR="00841268" w:rsidRDefault="00841268">
      <w:pPr>
        <w:pStyle w:val="BodyText"/>
        <w:spacing w:before="3"/>
        <w:rPr>
          <w:rStyle w:val="Hyperlink1"/>
          <w:rFonts w:eastAsia="Arial Unicode MS"/>
        </w:rPr>
      </w:pPr>
    </w:p>
    <w:p w14:paraId="326D341B" w14:textId="77777777" w:rsidR="00841268" w:rsidRDefault="009C71EC">
      <w:pPr>
        <w:pStyle w:val="BodyText"/>
        <w:spacing w:before="1" w:line="244" w:lineRule="auto"/>
        <w:ind w:left="852" w:right="1066"/>
        <w:rPr>
          <w:rStyle w:val="Hyperlink1"/>
          <w:rFonts w:eastAsia="Arial Unicode MS"/>
        </w:rPr>
      </w:pPr>
      <w:r>
        <w:rPr>
          <w:rStyle w:val="Hyperlink1"/>
          <w:rFonts w:eastAsia="Arial Unicode MS"/>
        </w:rPr>
        <w:t>The</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principal</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principal’s</w:t>
      </w:r>
      <w:r>
        <w:rPr>
          <w:rStyle w:val="None"/>
          <w:rFonts w:ascii="Times New Roman" w:hAnsi="Times New Roman"/>
        </w:rPr>
        <w:t xml:space="preserve"> </w:t>
      </w:r>
      <w:r>
        <w:rPr>
          <w:rStyle w:val="Hyperlink1"/>
          <w:rFonts w:eastAsia="Arial Unicode MS"/>
        </w:rPr>
        <w:t>designee</w:t>
      </w:r>
      <w:r>
        <w:rPr>
          <w:rStyle w:val="None"/>
          <w:rFonts w:ascii="Times New Roman" w:hAnsi="Times New Roman"/>
        </w:rPr>
        <w:t xml:space="preserve"> </w:t>
      </w:r>
      <w:r>
        <w:rPr>
          <w:rStyle w:val="Hyperlink1"/>
          <w:rFonts w:eastAsia="Arial Unicode MS"/>
        </w:rPr>
        <w:t>shall</w:t>
      </w:r>
      <w:r>
        <w:rPr>
          <w:rStyle w:val="None"/>
          <w:rFonts w:ascii="Times New Roman" w:hAnsi="Times New Roman"/>
        </w:rPr>
        <w:t xml:space="preserve"> </w:t>
      </w:r>
      <w:r>
        <w:rPr>
          <w:rStyle w:val="Hyperlink1"/>
          <w:rFonts w:eastAsia="Arial Unicode MS"/>
        </w:rPr>
        <w:t>use</w:t>
      </w:r>
      <w:r>
        <w:rPr>
          <w:rStyle w:val="None"/>
          <w:rFonts w:ascii="Times New Roman" w:hAnsi="Times New Roman"/>
        </w:rPr>
        <w:t xml:space="preserve"> </w:t>
      </w:r>
      <w:r>
        <w:rPr>
          <w:rStyle w:val="Hyperlink1"/>
          <w:rFonts w:eastAsia="Arial Unicode MS"/>
        </w:rPr>
        <w:t>his</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her</w:t>
      </w:r>
      <w:r>
        <w:rPr>
          <w:rStyle w:val="None"/>
          <w:rFonts w:ascii="Times New Roman" w:hAnsi="Times New Roman"/>
        </w:rPr>
        <w:t xml:space="preserve"> </w:t>
      </w:r>
      <w:r>
        <w:rPr>
          <w:rStyle w:val="Hyperlink1"/>
          <w:rFonts w:eastAsia="Arial Unicode MS"/>
        </w:rPr>
        <w:t>best</w:t>
      </w:r>
      <w:r>
        <w:rPr>
          <w:rStyle w:val="None"/>
          <w:rFonts w:ascii="Times New Roman" w:hAnsi="Times New Roman"/>
        </w:rPr>
        <w:t xml:space="preserve"> </w:t>
      </w:r>
      <w:r>
        <w:rPr>
          <w:rStyle w:val="Hyperlink1"/>
          <w:rFonts w:eastAsia="Arial Unicode MS"/>
        </w:rPr>
        <w:t>efforts</w:t>
      </w:r>
      <w:r>
        <w:rPr>
          <w:rStyle w:val="None"/>
          <w:rFonts w:ascii="Times New Roman" w:hAnsi="Times New Roman"/>
        </w:rPr>
        <w:t xml:space="preserve"> </w:t>
      </w:r>
      <w:r>
        <w:rPr>
          <w:rStyle w:val="Hyperlink1"/>
          <w:rFonts w:eastAsia="Arial Unicode MS"/>
        </w:rPr>
        <w:t>including</w:t>
      </w:r>
      <w:r>
        <w:rPr>
          <w:rStyle w:val="None"/>
          <w:rFonts w:ascii="Times New Roman" w:hAnsi="Times New Roman"/>
        </w:rPr>
        <w:t xml:space="preserve"> </w:t>
      </w:r>
      <w:r>
        <w:rPr>
          <w:rStyle w:val="Hyperlink1"/>
          <w:rFonts w:eastAsia="Arial Unicode MS"/>
        </w:rPr>
        <w:t>first</w:t>
      </w:r>
      <w:r>
        <w:rPr>
          <w:rStyle w:val="None"/>
          <w:rFonts w:ascii="Times New Roman" w:hAnsi="Times New Roman"/>
        </w:rPr>
        <w:t xml:space="preserve"> </w:t>
      </w:r>
      <w:r>
        <w:rPr>
          <w:rStyle w:val="Hyperlink1"/>
          <w:rFonts w:eastAsia="Arial Unicode MS"/>
        </w:rPr>
        <w:t>class</w:t>
      </w:r>
      <w:r>
        <w:rPr>
          <w:rStyle w:val="None"/>
          <w:rFonts w:ascii="Times New Roman" w:hAnsi="Times New Roman"/>
        </w:rPr>
        <w:t xml:space="preserve"> </w:t>
      </w:r>
      <w:r>
        <w:rPr>
          <w:rStyle w:val="Hyperlink1"/>
          <w:rFonts w:eastAsia="Arial Unicode MS"/>
        </w:rPr>
        <w:t>mail</w:t>
      </w:r>
      <w:r>
        <w:rPr>
          <w:rStyle w:val="None"/>
          <w:rFonts w:ascii="Times New Roman" w:hAnsi="Times New Roman"/>
        </w:rPr>
        <w:t xml:space="preserve"> </w:t>
      </w:r>
      <w:r>
        <w:rPr>
          <w:rStyle w:val="Hyperlink1"/>
          <w:rFonts w:eastAsia="Arial Unicode MS"/>
        </w:rPr>
        <w:t xml:space="preserve">to notify a student </w:t>
      </w:r>
      <w:proofErr w:type="gramStart"/>
      <w:r>
        <w:rPr>
          <w:rStyle w:val="Hyperlink1"/>
          <w:rFonts w:eastAsia="Arial Unicode MS"/>
        </w:rPr>
        <w:t>age</w:t>
      </w:r>
      <w:proofErr w:type="gramEnd"/>
      <w:r>
        <w:rPr>
          <w:rStyle w:val="Hyperlink1"/>
          <w:rFonts w:eastAsia="Arial Unicode MS"/>
        </w:rPr>
        <w:t xml:space="preserve"> 14 or older when the student has only three (3) absences remaining before violating the state’s</w:t>
      </w:r>
      <w:r>
        <w:rPr>
          <w:rStyle w:val="None"/>
          <w:rFonts w:ascii="Times New Roman" w:hAnsi="Times New Roman"/>
        </w:rPr>
        <w:t xml:space="preserve"> </w:t>
      </w:r>
      <w:r>
        <w:rPr>
          <w:rStyle w:val="Hyperlink1"/>
          <w:rFonts w:eastAsia="Arial Unicode MS"/>
        </w:rPr>
        <w:t>attendance</w:t>
      </w:r>
      <w:r>
        <w:rPr>
          <w:rStyle w:val="None"/>
          <w:rFonts w:ascii="Times New Roman" w:hAnsi="Times New Roman"/>
        </w:rPr>
        <w:t xml:space="preserve"> </w:t>
      </w:r>
      <w:r>
        <w:rPr>
          <w:rStyle w:val="Hyperlink1"/>
          <w:rFonts w:eastAsia="Arial Unicode MS"/>
        </w:rPr>
        <w:t>requirements</w:t>
      </w:r>
      <w:r>
        <w:rPr>
          <w:rStyle w:val="None"/>
          <w:rFonts w:ascii="Times New Roman" w:hAnsi="Times New Roman"/>
        </w:rPr>
        <w:t xml:space="preserve"> </w:t>
      </w:r>
      <w:r>
        <w:rPr>
          <w:rStyle w:val="Hyperlink1"/>
          <w:rFonts w:eastAsia="Arial Unicode MS"/>
        </w:rPr>
        <w:t>pursuant</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O.C.G.A.</w:t>
      </w:r>
      <w:r>
        <w:rPr>
          <w:rStyle w:val="None"/>
          <w:rFonts w:ascii="Times New Roman" w:hAnsi="Times New Roman"/>
        </w:rPr>
        <w:t xml:space="preserve"> </w:t>
      </w:r>
      <w:r>
        <w:rPr>
          <w:rStyle w:val="Hyperlink1"/>
          <w:rFonts w:eastAsia="Arial Unicode MS"/>
        </w:rPr>
        <w:t>40-5-22</w:t>
      </w:r>
      <w:r>
        <w:rPr>
          <w:rStyle w:val="None"/>
          <w:rFonts w:ascii="Times New Roman" w:hAnsi="Times New Roman"/>
        </w:rPr>
        <w:t xml:space="preserve"> </w:t>
      </w:r>
      <w:r>
        <w:rPr>
          <w:rStyle w:val="Hyperlink1"/>
          <w:rFonts w:eastAsia="Arial Unicode MS"/>
        </w:rPr>
        <w:t>regarding</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denial</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driver’s</w:t>
      </w:r>
      <w:r>
        <w:rPr>
          <w:rStyle w:val="None"/>
          <w:rFonts w:ascii="Times New Roman" w:hAnsi="Times New Roman"/>
        </w:rPr>
        <w:t xml:space="preserve"> </w:t>
      </w:r>
      <w:r>
        <w:rPr>
          <w:rStyle w:val="Hyperlink1"/>
          <w:rFonts w:eastAsia="Arial Unicode MS"/>
        </w:rPr>
        <w:t>permit</w:t>
      </w:r>
      <w:r>
        <w:rPr>
          <w:rStyle w:val="None"/>
          <w:rFonts w:ascii="Times New Roman" w:hAnsi="Times New Roman"/>
        </w:rPr>
        <w:t xml:space="preserve"> </w:t>
      </w:r>
      <w:r>
        <w:rPr>
          <w:rStyle w:val="Hyperlink1"/>
          <w:rFonts w:eastAsia="Arial Unicode MS"/>
        </w:rPr>
        <w:t>and licenses.</w:t>
      </w:r>
    </w:p>
    <w:p w14:paraId="2274C275" w14:textId="77777777" w:rsidR="00841268" w:rsidRDefault="00841268">
      <w:pPr>
        <w:pStyle w:val="BodyText"/>
        <w:spacing w:before="5"/>
        <w:rPr>
          <w:rStyle w:val="Hyperlink1"/>
          <w:rFonts w:eastAsia="Arial Unicode MS"/>
          <w:sz w:val="21"/>
          <w:szCs w:val="21"/>
        </w:rPr>
      </w:pPr>
    </w:p>
    <w:p w14:paraId="7454C364" w14:textId="77777777" w:rsidR="00841268" w:rsidRDefault="009C71EC">
      <w:pPr>
        <w:pStyle w:val="ListParagraph"/>
        <w:numPr>
          <w:ilvl w:val="0"/>
          <w:numId w:val="40"/>
        </w:numPr>
        <w:rPr>
          <w:rFonts w:ascii="Times New Roman" w:hAnsi="Times New Roman"/>
        </w:rPr>
      </w:pPr>
      <w:r>
        <w:rPr>
          <w:rStyle w:val="None"/>
          <w:rFonts w:ascii="Times New Roman" w:hAnsi="Times New Roman"/>
        </w:rPr>
        <w:t>Recognition and Incentive Programs/Attendance Awards</w:t>
      </w:r>
    </w:p>
    <w:p w14:paraId="72D8B8B4" w14:textId="77777777" w:rsidR="00841268" w:rsidRDefault="00841268">
      <w:pPr>
        <w:pStyle w:val="BodyText"/>
        <w:rPr>
          <w:rStyle w:val="Hyperlink1"/>
          <w:rFonts w:eastAsia="Arial Unicode MS"/>
        </w:rPr>
      </w:pPr>
    </w:p>
    <w:p w14:paraId="7F32C873" w14:textId="77777777" w:rsidR="00841268" w:rsidRDefault="009C71EC">
      <w:pPr>
        <w:pStyle w:val="BodyText"/>
        <w:ind w:left="852"/>
        <w:rPr>
          <w:rStyle w:val="Hyperlink1"/>
          <w:rFonts w:eastAsia="Arial Unicode MS"/>
        </w:rPr>
      </w:pPr>
      <w:r>
        <w:rPr>
          <w:rStyle w:val="Hyperlink1"/>
          <w:rFonts w:eastAsia="Arial Unicode MS"/>
        </w:rPr>
        <w:t>Each school may develop programs to encourage regular school attendance.</w:t>
      </w:r>
    </w:p>
    <w:p w14:paraId="5A40D5BE" w14:textId="77777777" w:rsidR="00841268" w:rsidRDefault="00841268">
      <w:pPr>
        <w:pStyle w:val="BodyText"/>
        <w:spacing w:before="11"/>
        <w:rPr>
          <w:rStyle w:val="Hyperlink1"/>
          <w:rFonts w:eastAsia="Arial Unicode MS"/>
          <w:sz w:val="21"/>
          <w:szCs w:val="21"/>
        </w:rPr>
      </w:pPr>
    </w:p>
    <w:p w14:paraId="0454BE82" w14:textId="77777777" w:rsidR="00841268" w:rsidRDefault="009C71EC">
      <w:pPr>
        <w:pStyle w:val="BodyText"/>
        <w:ind w:left="852" w:right="908"/>
        <w:rPr>
          <w:rStyle w:val="Hyperlink1"/>
          <w:rFonts w:eastAsia="Arial Unicode MS"/>
        </w:rPr>
      </w:pPr>
      <w:r>
        <w:rPr>
          <w:rStyle w:val="Hyperlink1"/>
          <w:rFonts w:eastAsia="Arial Unicode MS"/>
        </w:rPr>
        <w:t>Georgia has adopted the Interstate Compact on Educational Opportunity for Military Children (Senate Bill 227; OCGA. 20-17-1, et. Seq) which impacts provisions of this policy. See Policy JG, Opportunities for Military Children, for detailed information.</w:t>
      </w:r>
    </w:p>
    <w:p w14:paraId="421D2498" w14:textId="77777777" w:rsidR="00841268" w:rsidRDefault="00841268">
      <w:pPr>
        <w:pStyle w:val="Body"/>
        <w:sectPr w:rsidR="00841268">
          <w:headerReference w:type="default" r:id="rId42"/>
          <w:pgSz w:w="12240" w:h="15840"/>
          <w:pgMar w:top="1120" w:right="300" w:bottom="900" w:left="300" w:header="0" w:footer="584" w:gutter="0"/>
          <w:cols w:space="720"/>
        </w:sectPr>
      </w:pPr>
    </w:p>
    <w:p w14:paraId="7311AADD" w14:textId="77777777" w:rsidR="00841268" w:rsidRDefault="009C71EC">
      <w:pPr>
        <w:pStyle w:val="Heading"/>
        <w:spacing w:line="479" w:lineRule="exact"/>
        <w:rPr>
          <w:rStyle w:val="None"/>
          <w:color w:val="D4282A"/>
          <w:u w:color="D4282A"/>
        </w:rPr>
      </w:pPr>
      <w:r>
        <w:rPr>
          <w:rStyle w:val="None"/>
          <w:color w:val="D4282A"/>
          <w:u w:color="D4282A"/>
        </w:rPr>
        <w:lastRenderedPageBreak/>
        <w:t>Tardy Policy</w:t>
      </w:r>
    </w:p>
    <w:p w14:paraId="07D4E3B7" w14:textId="77777777" w:rsidR="00841268" w:rsidRDefault="009C71EC">
      <w:pPr>
        <w:pStyle w:val="BodyText"/>
        <w:spacing w:before="118"/>
        <w:ind w:left="852" w:right="847"/>
        <w:jc w:val="both"/>
        <w:rPr>
          <w:rStyle w:val="Hyperlink1"/>
          <w:rFonts w:eastAsia="Arial Unicode MS"/>
        </w:rPr>
      </w:pPr>
      <w:r>
        <w:rPr>
          <w:rStyle w:val="Hyperlink1"/>
          <w:rFonts w:eastAsia="Arial Unicode MS"/>
        </w:rPr>
        <w:t>Students are expected to demonstrate a commitment to on-time school attendance. Unexcused tardiness is unacceptable, as it interrupts classroom learning for both the tardy student and the other students in the class.</w:t>
      </w:r>
    </w:p>
    <w:p w14:paraId="0D3087AD" w14:textId="77777777" w:rsidR="00841268" w:rsidRDefault="009C71EC">
      <w:pPr>
        <w:pStyle w:val="BodyText"/>
        <w:spacing w:before="120"/>
        <w:ind w:left="852" w:right="846"/>
        <w:jc w:val="both"/>
        <w:rPr>
          <w:rStyle w:val="Hyperlink1"/>
          <w:rFonts w:eastAsia="Arial Unicode MS"/>
        </w:rPr>
      </w:pPr>
      <w:r>
        <w:rPr>
          <w:rStyle w:val="Hyperlink1"/>
          <w:rFonts w:eastAsia="Arial Unicode MS"/>
        </w:rPr>
        <w:t xml:space="preserve">An unexcused tardy is defined as the student not being in his or her classroom at the start of the school day without a valid, documented excuse. If a student accumulates more than three unexcused </w:t>
      </w:r>
      <w:proofErr w:type="spellStart"/>
      <w:r>
        <w:rPr>
          <w:rStyle w:val="Hyperlink1"/>
          <w:rFonts w:eastAsia="Arial Unicode MS"/>
        </w:rPr>
        <w:t>tardies</w:t>
      </w:r>
      <w:proofErr w:type="spellEnd"/>
      <w:r>
        <w:rPr>
          <w:rStyle w:val="Hyperlink1"/>
          <w:rFonts w:eastAsia="Arial Unicode MS"/>
        </w:rPr>
        <w:t xml:space="preserve"> in a school year, the student is considered chronically tardy. This may result in the following corrective actions: warning; counseling; detention; family/school meeting; attendance contract.</w:t>
      </w:r>
    </w:p>
    <w:p w14:paraId="19D1A110" w14:textId="77777777" w:rsidR="00841268" w:rsidRDefault="009C71EC">
      <w:pPr>
        <w:pStyle w:val="BodyText"/>
        <w:spacing w:before="121"/>
        <w:ind w:left="852" w:right="852"/>
        <w:jc w:val="both"/>
        <w:rPr>
          <w:rStyle w:val="Hyperlink1"/>
          <w:rFonts w:eastAsia="Arial Unicode MS"/>
        </w:rPr>
      </w:pPr>
      <w:r>
        <w:rPr>
          <w:rStyle w:val="Hyperlink1"/>
          <w:rFonts w:eastAsia="Arial Unicode MS"/>
        </w:rPr>
        <w:t xml:space="preserve">If chronic tardiness continues after the first corrective action is taken, resulting in three or more additional </w:t>
      </w:r>
      <w:proofErr w:type="spellStart"/>
      <w:r>
        <w:rPr>
          <w:rStyle w:val="Hyperlink1"/>
          <w:rFonts w:eastAsia="Arial Unicode MS"/>
        </w:rPr>
        <w:t>tardies</w:t>
      </w:r>
      <w:proofErr w:type="spellEnd"/>
      <w:r>
        <w:rPr>
          <w:rStyle w:val="Hyperlink1"/>
          <w:rFonts w:eastAsia="Arial Unicode MS"/>
        </w:rPr>
        <w:t>, TMSA may take additional action, including but not limited to suspension or expulsion of the student.</w:t>
      </w:r>
    </w:p>
    <w:p w14:paraId="1A1C928B" w14:textId="77777777" w:rsidR="00841268" w:rsidRDefault="00841268">
      <w:pPr>
        <w:pStyle w:val="BodyText"/>
        <w:spacing w:before="10"/>
        <w:rPr>
          <w:rStyle w:val="None"/>
          <w:sz w:val="19"/>
          <w:szCs w:val="19"/>
        </w:rPr>
      </w:pPr>
    </w:p>
    <w:p w14:paraId="552EAD05" w14:textId="77777777" w:rsidR="00841268" w:rsidRDefault="009C71EC">
      <w:pPr>
        <w:pStyle w:val="Heading"/>
        <w:ind w:left="851"/>
        <w:rPr>
          <w:rStyle w:val="None"/>
          <w:color w:val="D4282A"/>
          <w:u w:color="D4282A"/>
        </w:rPr>
      </w:pPr>
      <w:r>
        <w:rPr>
          <w:rStyle w:val="None"/>
          <w:color w:val="D4282A"/>
          <w:u w:color="D4282A"/>
        </w:rPr>
        <w:t>Early Dismissal</w:t>
      </w:r>
    </w:p>
    <w:p w14:paraId="7AB08070" w14:textId="77777777" w:rsidR="00841268" w:rsidRDefault="009C71EC">
      <w:pPr>
        <w:pStyle w:val="BodyText"/>
        <w:spacing w:before="118"/>
        <w:ind w:left="851"/>
        <w:jc w:val="both"/>
        <w:rPr>
          <w:rStyle w:val="Hyperlink1"/>
          <w:rFonts w:eastAsia="Arial Unicode MS"/>
        </w:rPr>
      </w:pPr>
      <w:r>
        <w:rPr>
          <w:rStyle w:val="Hyperlink1"/>
          <w:rFonts w:eastAsia="Arial Unicode MS"/>
        </w:rPr>
        <w:t>Parents are expected to make every effort to adhere to regular dismissal times.</w:t>
      </w:r>
    </w:p>
    <w:p w14:paraId="603C50E8" w14:textId="77777777" w:rsidR="00841268" w:rsidRDefault="009C71EC">
      <w:pPr>
        <w:pStyle w:val="BodyText"/>
        <w:spacing w:before="120"/>
        <w:ind w:left="852" w:right="847"/>
        <w:jc w:val="both"/>
        <w:rPr>
          <w:rStyle w:val="Hyperlink1"/>
          <w:rFonts w:eastAsia="Arial Unicode MS"/>
        </w:rPr>
      </w:pPr>
      <w:r>
        <w:rPr>
          <w:rStyle w:val="None"/>
          <w:rFonts w:ascii="Times New Roman" w:hAnsi="Times New Roman"/>
          <w:u w:val="single"/>
        </w:rPr>
        <w:t xml:space="preserve">NO CHILD MAY BE PICKED UP FOR EARLY DISMISSAL AFTER 2:30 P.M. IF A PARENT ATTEMPTS TO HAVE </w:t>
      </w:r>
      <w:proofErr w:type="gramStart"/>
      <w:r>
        <w:rPr>
          <w:rStyle w:val="None"/>
          <w:rFonts w:ascii="Times New Roman" w:hAnsi="Times New Roman"/>
          <w:u w:val="single"/>
        </w:rPr>
        <w:t>A</w:t>
      </w:r>
      <w:r>
        <w:rPr>
          <w:rStyle w:val="Hyperlink1"/>
          <w:rFonts w:eastAsia="Arial Unicode MS"/>
        </w:rPr>
        <w:t xml:space="preserve">  </w:t>
      </w:r>
      <w:r>
        <w:rPr>
          <w:rStyle w:val="None"/>
          <w:rFonts w:ascii="Times New Roman" w:hAnsi="Times New Roman"/>
          <w:u w:val="single"/>
        </w:rPr>
        <w:t>CHILD</w:t>
      </w:r>
      <w:proofErr w:type="gramEnd"/>
      <w:r>
        <w:rPr>
          <w:rStyle w:val="None"/>
          <w:rFonts w:ascii="Times New Roman" w:hAnsi="Times New Roman"/>
          <w:u w:val="single"/>
        </w:rPr>
        <w:t xml:space="preserve"> DISMISSED BETWEEN 2:30 P.M. AND 3:30 P.M., THE PARENT WILL BE REFERRED TO THE CARLINE TO</w:t>
      </w:r>
      <w:r>
        <w:rPr>
          <w:rStyle w:val="Hyperlink1"/>
          <w:rFonts w:eastAsia="Arial Unicode MS"/>
        </w:rPr>
        <w:t xml:space="preserve"> </w:t>
      </w:r>
      <w:r>
        <w:rPr>
          <w:rStyle w:val="None"/>
          <w:rFonts w:ascii="Times New Roman" w:hAnsi="Times New Roman"/>
          <w:u w:val="single"/>
        </w:rPr>
        <w:t>PICK UP SUCH CHILD AT REGULAR DISMISSAL TIMES.</w:t>
      </w:r>
    </w:p>
    <w:p w14:paraId="04F8B6D1" w14:textId="77777777" w:rsidR="00841268" w:rsidRDefault="009C71EC">
      <w:pPr>
        <w:pStyle w:val="BodyText"/>
        <w:spacing w:before="121"/>
        <w:ind w:left="852" w:right="841"/>
        <w:rPr>
          <w:rStyle w:val="Hyperlink1"/>
          <w:rFonts w:eastAsia="Arial Unicode MS"/>
        </w:rPr>
      </w:pPr>
      <w:r>
        <w:rPr>
          <w:rStyle w:val="Hyperlink1"/>
          <w:rFonts w:eastAsia="Arial Unicode MS"/>
        </w:rPr>
        <w:t>If a child needs to be dismissed early, the parent must call the school a minimum one (1) hour in advance or send a note to school with your child.</w:t>
      </w:r>
    </w:p>
    <w:p w14:paraId="548A1DEE" w14:textId="77777777" w:rsidR="00841268" w:rsidRDefault="009C71EC">
      <w:pPr>
        <w:pStyle w:val="BodyText"/>
        <w:spacing w:before="118"/>
        <w:ind w:left="852" w:right="841"/>
        <w:rPr>
          <w:rStyle w:val="Hyperlink1"/>
          <w:rFonts w:eastAsia="Arial Unicode MS"/>
        </w:rPr>
      </w:pPr>
      <w:r>
        <w:rPr>
          <w:rStyle w:val="Hyperlink1"/>
          <w:rFonts w:eastAsia="Arial Unicode MS"/>
        </w:rPr>
        <w:t>Only authorized adults whose names are on file in the main office may pick up the child. All adults must be prepared to present a valid ID.</w:t>
      </w:r>
    </w:p>
    <w:p w14:paraId="51AB2188" w14:textId="77777777" w:rsidR="00841268" w:rsidRDefault="009C71EC">
      <w:pPr>
        <w:pStyle w:val="BodyText"/>
        <w:spacing w:before="121"/>
        <w:ind w:left="852" w:right="841"/>
        <w:rPr>
          <w:rStyle w:val="Hyperlink1"/>
          <w:rFonts w:eastAsia="Arial Unicode MS"/>
        </w:rPr>
      </w:pPr>
      <w:r>
        <w:rPr>
          <w:rStyle w:val="Hyperlink1"/>
          <w:rFonts w:eastAsia="Arial Unicode MS"/>
        </w:rPr>
        <w:t xml:space="preserve">Parents must ensure that that enrollment information includes the names and telephone numbers of adults who may pick up their </w:t>
      </w:r>
      <w:proofErr w:type="gramStart"/>
      <w:r>
        <w:rPr>
          <w:rStyle w:val="Hyperlink1"/>
          <w:rFonts w:eastAsia="Arial Unicode MS"/>
        </w:rPr>
        <w:t>children, and</w:t>
      </w:r>
      <w:proofErr w:type="gramEnd"/>
      <w:r>
        <w:rPr>
          <w:rStyle w:val="Hyperlink1"/>
          <w:rFonts w:eastAsia="Arial Unicode MS"/>
        </w:rPr>
        <w:t xml:space="preserve"> update the information if their family situations change.</w:t>
      </w:r>
    </w:p>
    <w:p w14:paraId="2D3231BA" w14:textId="77777777" w:rsidR="00841268" w:rsidRDefault="009C71EC">
      <w:pPr>
        <w:pStyle w:val="BodyText"/>
        <w:spacing w:before="121"/>
        <w:ind w:left="852" w:right="1153"/>
        <w:rPr>
          <w:rStyle w:val="Hyperlink1"/>
          <w:rFonts w:eastAsia="Arial Unicode MS"/>
        </w:rPr>
      </w:pPr>
      <w:r>
        <w:rPr>
          <w:rStyle w:val="Hyperlink1"/>
          <w:rFonts w:eastAsia="Arial Unicode MS"/>
        </w:rPr>
        <w:t>It is understood that on occasion, it may be necessary for a parent to pick up his/her child before the end of the school day. It is critical that these occurrences are kept to a minimum.</w:t>
      </w:r>
    </w:p>
    <w:p w14:paraId="79AA85CF" w14:textId="77777777" w:rsidR="00841268" w:rsidRDefault="00841268">
      <w:pPr>
        <w:pStyle w:val="BodyText"/>
        <w:spacing w:before="9"/>
        <w:rPr>
          <w:rStyle w:val="None"/>
          <w:sz w:val="19"/>
          <w:szCs w:val="19"/>
        </w:rPr>
      </w:pPr>
    </w:p>
    <w:p w14:paraId="1DDC3CDA" w14:textId="77777777" w:rsidR="00841268" w:rsidRDefault="009C71EC">
      <w:pPr>
        <w:pStyle w:val="Heading"/>
        <w:spacing w:before="1"/>
        <w:rPr>
          <w:rStyle w:val="None"/>
          <w:color w:val="D4282A"/>
          <w:u w:color="D4282A"/>
        </w:rPr>
      </w:pPr>
      <w:r>
        <w:rPr>
          <w:rStyle w:val="None"/>
          <w:color w:val="D4282A"/>
          <w:u w:color="D4282A"/>
          <w:lang w:val="it-IT"/>
        </w:rPr>
        <w:t>Dismissal Procedures</w:t>
      </w:r>
    </w:p>
    <w:p w14:paraId="25174B57" w14:textId="77777777" w:rsidR="00841268" w:rsidRDefault="009C71EC">
      <w:pPr>
        <w:pStyle w:val="BodyText"/>
        <w:spacing w:before="117"/>
        <w:ind w:left="852"/>
        <w:jc w:val="both"/>
        <w:rPr>
          <w:rStyle w:val="Hyperlink1"/>
          <w:rFonts w:eastAsia="Arial Unicode MS"/>
        </w:rPr>
      </w:pPr>
      <w:r>
        <w:rPr>
          <w:rStyle w:val="Hyperlink1"/>
          <w:rFonts w:eastAsia="Arial Unicode MS"/>
        </w:rPr>
        <w:t>Students are dismissed beginning at 3:30 p.m.</w:t>
      </w:r>
    </w:p>
    <w:p w14:paraId="09B221C6" w14:textId="77777777" w:rsidR="00841268" w:rsidRDefault="009C71EC">
      <w:pPr>
        <w:pStyle w:val="BodyText"/>
        <w:spacing w:before="120"/>
        <w:ind w:left="852" w:right="844"/>
        <w:jc w:val="both"/>
        <w:rPr>
          <w:rStyle w:val="Hyperlink1"/>
          <w:rFonts w:eastAsia="Arial Unicode MS"/>
        </w:rPr>
      </w:pPr>
      <w:r>
        <w:rPr>
          <w:rStyle w:val="Hyperlink1"/>
          <w:rFonts w:eastAsia="Arial Unicode MS"/>
        </w:rPr>
        <w:t>Students not participating in after school programs must be picked up in carline. Carline maps are available on the school website.</w:t>
      </w:r>
    </w:p>
    <w:p w14:paraId="11C66241" w14:textId="77777777" w:rsidR="00841268" w:rsidRDefault="009C71EC">
      <w:pPr>
        <w:pStyle w:val="BodyText"/>
        <w:spacing w:before="121"/>
        <w:ind w:left="852" w:right="845"/>
        <w:jc w:val="both"/>
        <w:rPr>
          <w:rStyle w:val="Hyperlink1"/>
          <w:rFonts w:eastAsia="Arial Unicode MS"/>
        </w:rPr>
      </w:pPr>
      <w:r>
        <w:rPr>
          <w:rStyle w:val="Hyperlink1"/>
          <w:rFonts w:eastAsia="Arial Unicode MS"/>
        </w:rPr>
        <w:t xml:space="preserve">All students are to be picked up between 3:30 p.m. and 4:00 p.m. unless they are enrolled in the After School Program, </w:t>
      </w:r>
      <w:proofErr w:type="spellStart"/>
      <w:r>
        <w:rPr>
          <w:rStyle w:val="Hyperlink1"/>
          <w:rFonts w:eastAsia="Arial Unicode MS"/>
        </w:rPr>
        <w:t>an</w:t>
      </w:r>
      <w:proofErr w:type="spellEnd"/>
      <w:r>
        <w:rPr>
          <w:rStyle w:val="Hyperlink1"/>
          <w:rFonts w:eastAsia="Arial Unicode MS"/>
        </w:rPr>
        <w:t xml:space="preserve"> </w:t>
      </w:r>
      <w:proofErr w:type="gramStart"/>
      <w:r>
        <w:rPr>
          <w:rStyle w:val="Hyperlink1"/>
          <w:rFonts w:eastAsia="Arial Unicode MS"/>
        </w:rPr>
        <w:t>after school</w:t>
      </w:r>
      <w:proofErr w:type="gramEnd"/>
      <w:r>
        <w:rPr>
          <w:rStyle w:val="Hyperlink1"/>
          <w:rFonts w:eastAsia="Arial Unicode MS"/>
        </w:rPr>
        <w:t xml:space="preserve"> enrichment activity, or receiving authorized academic support. Students not participating in one of the prior stated activities must be picked up by 4:00 p.m. or the end of carline, whichever is later. Students participating in one or more of the prior stated activities must be picked up by the activities end times. TMSA does not have the resources necessary to supervise students after these times and assumes no liabilities for students not picked up at the appropriate time.</w:t>
      </w:r>
    </w:p>
    <w:p w14:paraId="02B4095F" w14:textId="77777777" w:rsidR="00841268" w:rsidRDefault="00841268">
      <w:pPr>
        <w:pStyle w:val="BodyText"/>
        <w:spacing w:before="3"/>
        <w:rPr>
          <w:rStyle w:val="Hyperlink1"/>
          <w:rFonts w:eastAsia="Arial Unicode MS"/>
        </w:rPr>
      </w:pPr>
    </w:p>
    <w:p w14:paraId="4FD82600" w14:textId="77777777" w:rsidR="00841268" w:rsidRDefault="009C71EC">
      <w:pPr>
        <w:pStyle w:val="BodyText"/>
        <w:spacing w:line="252" w:lineRule="auto"/>
        <w:ind w:left="852" w:right="848"/>
        <w:jc w:val="both"/>
        <w:rPr>
          <w:rStyle w:val="Hyperlink1"/>
          <w:rFonts w:eastAsia="Arial Unicode MS"/>
        </w:rPr>
      </w:pPr>
      <w:r>
        <w:rPr>
          <w:rStyle w:val="Hyperlink1"/>
          <w:rFonts w:eastAsia="Arial Unicode MS"/>
        </w:rPr>
        <w:t>When</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student</w:t>
      </w:r>
      <w:r>
        <w:rPr>
          <w:rStyle w:val="None"/>
          <w:rFonts w:ascii="Times New Roman" w:hAnsi="Times New Roman"/>
        </w:rPr>
        <w:t xml:space="preserve"> </w:t>
      </w:r>
      <w:r>
        <w:rPr>
          <w:rStyle w:val="Hyperlink1"/>
          <w:rFonts w:eastAsia="Arial Unicode MS"/>
        </w:rPr>
        <w:t>is</w:t>
      </w:r>
      <w:r>
        <w:rPr>
          <w:rStyle w:val="None"/>
          <w:rFonts w:ascii="Times New Roman" w:hAnsi="Times New Roman"/>
        </w:rPr>
        <w:t xml:space="preserve"> </w:t>
      </w:r>
      <w:r>
        <w:rPr>
          <w:rStyle w:val="Hyperlink1"/>
          <w:rFonts w:eastAsia="Arial Unicode MS"/>
        </w:rPr>
        <w:t>picked</w:t>
      </w:r>
      <w:r>
        <w:rPr>
          <w:rStyle w:val="None"/>
          <w:rFonts w:ascii="Times New Roman" w:hAnsi="Times New Roman"/>
        </w:rPr>
        <w:t xml:space="preserve"> </w:t>
      </w:r>
      <w:r>
        <w:rPr>
          <w:rStyle w:val="Hyperlink1"/>
          <w:rFonts w:eastAsia="Arial Unicode MS"/>
        </w:rPr>
        <w:t>up</w:t>
      </w:r>
      <w:r>
        <w:rPr>
          <w:rStyle w:val="None"/>
          <w:rFonts w:ascii="Times New Roman" w:hAnsi="Times New Roman"/>
        </w:rPr>
        <w:t xml:space="preserve"> </w:t>
      </w:r>
      <w:r>
        <w:rPr>
          <w:rStyle w:val="Hyperlink1"/>
          <w:rFonts w:eastAsia="Arial Unicode MS"/>
        </w:rPr>
        <w:t>late,</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w:t>
      </w:r>
      <w:r>
        <w:rPr>
          <w:rStyle w:val="None"/>
          <w:rFonts w:ascii="Times New Roman" w:hAnsi="Times New Roman"/>
        </w:rPr>
        <w:t xml:space="preserve"> </w:t>
      </w:r>
      <w:r>
        <w:rPr>
          <w:rStyle w:val="Hyperlink1"/>
          <w:rFonts w:eastAsia="Arial Unicode MS"/>
        </w:rPr>
        <w:t>must</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properly</w:t>
      </w:r>
      <w:r>
        <w:rPr>
          <w:rStyle w:val="None"/>
          <w:rFonts w:ascii="Times New Roman" w:hAnsi="Times New Roman"/>
        </w:rPr>
        <w:t xml:space="preserve"> </w:t>
      </w:r>
      <w:r>
        <w:rPr>
          <w:rStyle w:val="Hyperlink1"/>
          <w:rFonts w:eastAsia="Arial Unicode MS"/>
        </w:rPr>
        <w:t>signed</w:t>
      </w:r>
      <w:r>
        <w:rPr>
          <w:rStyle w:val="None"/>
          <w:rFonts w:ascii="Times New Roman" w:hAnsi="Times New Roman"/>
        </w:rPr>
        <w:t xml:space="preserve"> </w:t>
      </w:r>
      <w:r>
        <w:rPr>
          <w:rStyle w:val="Hyperlink1"/>
          <w:rFonts w:eastAsia="Arial Unicode MS"/>
        </w:rPr>
        <w:t>out</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Late</w:t>
      </w:r>
      <w:r>
        <w:rPr>
          <w:rStyle w:val="None"/>
          <w:rFonts w:ascii="Times New Roman" w:hAnsi="Times New Roman"/>
        </w:rPr>
        <w:t xml:space="preserve"> </w:t>
      </w:r>
      <w:r>
        <w:rPr>
          <w:rStyle w:val="Hyperlink1"/>
          <w:rFonts w:eastAsia="Arial Unicode MS"/>
        </w:rPr>
        <w:t>Pick</w:t>
      </w:r>
      <w:r>
        <w:rPr>
          <w:rStyle w:val="None"/>
          <w:rFonts w:ascii="Times New Roman" w:hAnsi="Times New Roman"/>
        </w:rPr>
        <w:t xml:space="preserve"> </w:t>
      </w:r>
      <w:r>
        <w:rPr>
          <w:rStyle w:val="Hyperlink1"/>
          <w:rFonts w:eastAsia="Arial Unicode MS"/>
        </w:rPr>
        <w:t>Up</w:t>
      </w:r>
      <w:r>
        <w:rPr>
          <w:rStyle w:val="None"/>
          <w:rFonts w:ascii="Times New Roman" w:hAnsi="Times New Roman"/>
        </w:rPr>
        <w:t xml:space="preserve"> </w:t>
      </w:r>
      <w:r>
        <w:rPr>
          <w:rStyle w:val="Hyperlink1"/>
          <w:rFonts w:eastAsia="Arial Unicode MS"/>
        </w:rPr>
        <w:t>(“LP”)</w:t>
      </w:r>
      <w:r>
        <w:rPr>
          <w:rStyle w:val="None"/>
          <w:rFonts w:ascii="Times New Roman" w:hAnsi="Times New Roman"/>
        </w:rPr>
        <w:t xml:space="preserve"> </w:t>
      </w:r>
      <w:r>
        <w:rPr>
          <w:rStyle w:val="Hyperlink1"/>
          <w:rFonts w:eastAsia="Arial Unicode MS"/>
        </w:rPr>
        <w:t>Policy will apply. The LP Policy is as</w:t>
      </w:r>
      <w:r>
        <w:rPr>
          <w:rStyle w:val="None"/>
          <w:rFonts w:ascii="Times New Roman" w:hAnsi="Times New Roman"/>
        </w:rPr>
        <w:t xml:space="preserve"> </w:t>
      </w:r>
      <w:r>
        <w:rPr>
          <w:rStyle w:val="Hyperlink1"/>
          <w:rFonts w:eastAsia="Arial Unicode MS"/>
        </w:rPr>
        <w:t>follows:</w:t>
      </w:r>
    </w:p>
    <w:p w14:paraId="3236B973" w14:textId="77777777" w:rsidR="00841268" w:rsidRDefault="00841268">
      <w:pPr>
        <w:pStyle w:val="BodyText"/>
        <w:spacing w:before="11"/>
        <w:rPr>
          <w:rStyle w:val="Hyperlink1"/>
          <w:rFonts w:eastAsia="Arial Unicode MS"/>
          <w:sz w:val="20"/>
          <w:szCs w:val="20"/>
        </w:rPr>
      </w:pPr>
    </w:p>
    <w:p w14:paraId="78754D63" w14:textId="77777777" w:rsidR="00841268" w:rsidRDefault="009C71EC">
      <w:pPr>
        <w:pStyle w:val="BodyText"/>
        <w:ind w:left="852" w:right="977"/>
        <w:rPr>
          <w:rStyle w:val="Hyperlink1"/>
          <w:rFonts w:eastAsia="Arial Unicode MS"/>
        </w:rPr>
      </w:pPr>
      <w:r>
        <w:rPr>
          <w:rStyle w:val="Hyperlink1"/>
          <w:rFonts w:eastAsia="Arial Unicode MS"/>
        </w:rPr>
        <w:t xml:space="preserve">The FIRST time a student is not picked up on time, the parent will receive a letter indicating a FIRST </w:t>
      </w:r>
      <w:proofErr w:type="gramStart"/>
      <w:r>
        <w:rPr>
          <w:rStyle w:val="Hyperlink1"/>
          <w:rFonts w:eastAsia="Arial Unicode MS"/>
        </w:rPr>
        <w:t>OFFENCE  of</w:t>
      </w:r>
      <w:proofErr w:type="gramEnd"/>
      <w:r>
        <w:rPr>
          <w:rStyle w:val="Hyperlink1"/>
          <w:rFonts w:eastAsia="Arial Unicode MS"/>
        </w:rPr>
        <w:t xml:space="preserve"> the Dismissal Policy and incur a financial penalty of $10/child due at the time of pick</w:t>
      </w:r>
      <w:r>
        <w:rPr>
          <w:rStyle w:val="None"/>
          <w:rFonts w:ascii="Times New Roman" w:hAnsi="Times New Roman"/>
        </w:rPr>
        <w:t xml:space="preserve"> </w:t>
      </w:r>
      <w:r>
        <w:rPr>
          <w:rStyle w:val="Hyperlink1"/>
          <w:rFonts w:eastAsia="Arial Unicode MS"/>
        </w:rPr>
        <w:t>up.</w:t>
      </w:r>
    </w:p>
    <w:p w14:paraId="4726BC49" w14:textId="77777777" w:rsidR="00841268" w:rsidRDefault="00841268">
      <w:pPr>
        <w:pStyle w:val="Body"/>
        <w:sectPr w:rsidR="00841268">
          <w:headerReference w:type="default" r:id="rId43"/>
          <w:pgSz w:w="12240" w:h="15840"/>
          <w:pgMar w:top="1160" w:right="300" w:bottom="900" w:left="300" w:header="0" w:footer="584" w:gutter="0"/>
          <w:cols w:space="720"/>
        </w:sectPr>
      </w:pPr>
    </w:p>
    <w:p w14:paraId="341216F6" w14:textId="77777777" w:rsidR="00841268" w:rsidRDefault="009C71EC">
      <w:pPr>
        <w:pStyle w:val="BodyText"/>
        <w:spacing w:before="29"/>
        <w:ind w:left="852" w:right="850"/>
        <w:jc w:val="both"/>
        <w:rPr>
          <w:rStyle w:val="Hyperlink1"/>
          <w:rFonts w:eastAsia="Arial Unicode MS"/>
        </w:rPr>
      </w:pPr>
      <w:r>
        <w:rPr>
          <w:rStyle w:val="Hyperlink1"/>
          <w:rFonts w:eastAsia="Arial Unicode MS"/>
        </w:rPr>
        <w:lastRenderedPageBreak/>
        <w:t>The SECOND time a student is not picked up on time, the parent will receive a letter indicating a SECOND OFFENCE of the Dismissal Policy; incur a financial penalty of $20/child due at the time of pick up.</w:t>
      </w:r>
    </w:p>
    <w:p w14:paraId="3507980F" w14:textId="77777777" w:rsidR="00841268" w:rsidRDefault="00841268">
      <w:pPr>
        <w:pStyle w:val="BodyText"/>
        <w:spacing w:before="1"/>
        <w:rPr>
          <w:rStyle w:val="Hyperlink1"/>
          <w:rFonts w:eastAsia="Arial Unicode MS"/>
        </w:rPr>
      </w:pPr>
    </w:p>
    <w:p w14:paraId="7F61563B" w14:textId="77777777" w:rsidR="00841268" w:rsidRDefault="009C71EC">
      <w:pPr>
        <w:pStyle w:val="BodyText"/>
        <w:ind w:left="852" w:right="845"/>
        <w:jc w:val="both"/>
        <w:rPr>
          <w:rStyle w:val="Hyperlink1"/>
          <w:rFonts w:eastAsia="Arial Unicode MS"/>
        </w:rPr>
      </w:pPr>
      <w:r>
        <w:rPr>
          <w:rStyle w:val="Hyperlink1"/>
          <w:rFonts w:eastAsia="Arial Unicode MS"/>
        </w:rPr>
        <w:t>The THIRD time a student is not picked up on time, the parent will receive a letter indicating a THIRD OFFENCE of the Dismissal Policy; incur a financial penalty of $30/child due at the time of pick up. In addition, the student will not be admitted to class until a parent meeting can be conducted with the appropriate Academy Director or designee.</w:t>
      </w:r>
    </w:p>
    <w:p w14:paraId="54360D05" w14:textId="77777777" w:rsidR="00841268" w:rsidRDefault="00841268">
      <w:pPr>
        <w:pStyle w:val="BodyText"/>
        <w:spacing w:before="11"/>
        <w:rPr>
          <w:rStyle w:val="Hyperlink1"/>
          <w:rFonts w:eastAsia="Arial Unicode MS"/>
          <w:sz w:val="21"/>
          <w:szCs w:val="21"/>
        </w:rPr>
      </w:pPr>
    </w:p>
    <w:p w14:paraId="389E4EC3" w14:textId="77777777" w:rsidR="00841268" w:rsidRDefault="009C71EC">
      <w:pPr>
        <w:pStyle w:val="BodyText"/>
        <w:ind w:left="852" w:right="845"/>
        <w:jc w:val="both"/>
        <w:rPr>
          <w:rStyle w:val="Hyperlink1"/>
          <w:rFonts w:eastAsia="Arial Unicode MS"/>
        </w:rPr>
      </w:pPr>
      <w:r>
        <w:rPr>
          <w:rStyle w:val="Hyperlink1"/>
          <w:rFonts w:eastAsia="Arial Unicode MS"/>
        </w:rPr>
        <w:t>AT ANY TIME in addition to the above stated procedures, if a student is not picked up by 6:00 p.m., the College Park police will be contacted to pick up the student.</w:t>
      </w:r>
    </w:p>
    <w:p w14:paraId="2C404F6E" w14:textId="77777777" w:rsidR="00841268" w:rsidRDefault="00841268">
      <w:pPr>
        <w:pStyle w:val="BodyText"/>
        <w:rPr>
          <w:rStyle w:val="Hyperlink1"/>
          <w:rFonts w:eastAsia="Arial Unicode MS"/>
        </w:rPr>
      </w:pPr>
    </w:p>
    <w:p w14:paraId="3A33F877" w14:textId="77777777" w:rsidR="00841268" w:rsidRDefault="009C71EC">
      <w:pPr>
        <w:pStyle w:val="BodyText"/>
        <w:spacing w:before="1"/>
        <w:ind w:left="852" w:right="845"/>
        <w:jc w:val="both"/>
        <w:rPr>
          <w:rStyle w:val="Hyperlink1"/>
          <w:rFonts w:eastAsia="Arial Unicode MS"/>
        </w:rPr>
      </w:pPr>
      <w:r>
        <w:rPr>
          <w:rStyle w:val="Hyperlink1"/>
          <w:rFonts w:eastAsia="Arial Unicode MS"/>
        </w:rPr>
        <w:t>If the penalty fee(s) is not paid and/or the behavior is not corrected, TMSA reserves the right to withhold student’s</w:t>
      </w:r>
      <w:r>
        <w:rPr>
          <w:rStyle w:val="None"/>
          <w:rFonts w:ascii="Times New Roman" w:hAnsi="Times New Roman"/>
        </w:rPr>
        <w:t xml:space="preserve"> </w:t>
      </w:r>
      <w:r>
        <w:rPr>
          <w:rStyle w:val="Hyperlink1"/>
          <w:rFonts w:eastAsia="Arial Unicode MS"/>
        </w:rPr>
        <w:t>report</w:t>
      </w:r>
      <w:r>
        <w:rPr>
          <w:rStyle w:val="None"/>
          <w:rFonts w:ascii="Times New Roman" w:hAnsi="Times New Roman"/>
        </w:rPr>
        <w:t xml:space="preserve"> </w:t>
      </w:r>
      <w:r>
        <w:rPr>
          <w:rStyle w:val="Hyperlink1"/>
          <w:rFonts w:eastAsia="Arial Unicode MS"/>
        </w:rPr>
        <w:t>card(s</w:t>
      </w:r>
      <w:proofErr w:type="gramStart"/>
      <w:r>
        <w:rPr>
          <w:rStyle w:val="Hyperlink1"/>
          <w:rFonts w:eastAsia="Arial Unicode MS"/>
        </w:rPr>
        <w:t>),</w:t>
      </w:r>
      <w:r>
        <w:rPr>
          <w:rStyle w:val="None"/>
          <w:rFonts w:ascii="Times New Roman" w:hAnsi="Times New Roman"/>
        </w:rPr>
        <w:t xml:space="preserve"> </w:t>
      </w:r>
      <w:r>
        <w:rPr>
          <w:rStyle w:val="Hyperlink1"/>
          <w:rFonts w:eastAsia="Arial Unicode MS"/>
        </w:rPr>
        <w:t>and</w:t>
      </w:r>
      <w:proofErr w:type="gramEnd"/>
      <w:r>
        <w:rPr>
          <w:rStyle w:val="None"/>
          <w:rFonts w:ascii="Times New Roman" w:hAnsi="Times New Roman"/>
        </w:rPr>
        <w:t xml:space="preserve"> </w:t>
      </w:r>
      <w:r>
        <w:rPr>
          <w:rStyle w:val="Hyperlink1"/>
          <w:rFonts w:eastAsia="Arial Unicode MS"/>
        </w:rPr>
        <w:t>prohibit</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participating</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any</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related</w:t>
      </w:r>
      <w:r>
        <w:rPr>
          <w:rStyle w:val="None"/>
          <w:rFonts w:ascii="Times New Roman" w:hAnsi="Times New Roman"/>
        </w:rPr>
        <w:t xml:space="preserve"> </w:t>
      </w:r>
      <w:r>
        <w:rPr>
          <w:rStyle w:val="Hyperlink1"/>
          <w:rFonts w:eastAsia="Arial Unicode MS"/>
        </w:rPr>
        <w:t>extra-curricular activity.</w:t>
      </w:r>
    </w:p>
    <w:p w14:paraId="76CFCE56" w14:textId="77777777" w:rsidR="00841268" w:rsidRDefault="00841268">
      <w:pPr>
        <w:pStyle w:val="BodyText"/>
        <w:spacing w:before="11"/>
        <w:rPr>
          <w:rStyle w:val="Hyperlink1"/>
          <w:rFonts w:eastAsia="Arial Unicode MS"/>
          <w:sz w:val="21"/>
          <w:szCs w:val="21"/>
        </w:rPr>
      </w:pPr>
    </w:p>
    <w:p w14:paraId="1D2BA2AB" w14:textId="77777777" w:rsidR="00841268" w:rsidRDefault="009C71EC">
      <w:pPr>
        <w:pStyle w:val="BodyText"/>
        <w:spacing w:line="244" w:lineRule="auto"/>
        <w:ind w:left="852" w:right="844"/>
        <w:jc w:val="both"/>
        <w:rPr>
          <w:rStyle w:val="Hyperlink1"/>
          <w:rFonts w:eastAsia="Arial Unicode MS"/>
        </w:rPr>
      </w:pPr>
      <w:r>
        <w:rPr>
          <w:rStyle w:val="Hyperlink1"/>
          <w:rFonts w:eastAsia="Arial Unicode MS"/>
        </w:rPr>
        <w:t xml:space="preserve">Depending on the severity of the violation, any of the above steps can be bypassed and </w:t>
      </w:r>
      <w:proofErr w:type="gramStart"/>
      <w:r>
        <w:rPr>
          <w:rStyle w:val="Hyperlink1"/>
          <w:rFonts w:eastAsia="Arial Unicode MS"/>
        </w:rPr>
        <w:t>the  School</w:t>
      </w:r>
      <w:proofErr w:type="gramEnd"/>
      <w:r>
        <w:rPr>
          <w:rStyle w:val="Hyperlink1"/>
          <w:rFonts w:eastAsia="Arial Unicode MS"/>
        </w:rPr>
        <w:t xml:space="preserve"> can suspend the student, refer the problem to DFCS and/or involve the police as well as refer the case to the School’s</w:t>
      </w:r>
      <w:r>
        <w:rPr>
          <w:rStyle w:val="None"/>
          <w:rFonts w:ascii="Times New Roman" w:hAnsi="Times New Roman"/>
        </w:rPr>
        <w:t xml:space="preserve"> </w:t>
      </w:r>
      <w:r>
        <w:rPr>
          <w:rStyle w:val="Hyperlink1"/>
          <w:rFonts w:eastAsia="Arial Unicode MS"/>
        </w:rPr>
        <w:t>Board</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Directors</w:t>
      </w:r>
      <w:r>
        <w:rPr>
          <w:rStyle w:val="None"/>
          <w:rFonts w:ascii="Times New Roman" w:hAnsi="Times New Roman"/>
        </w:rPr>
        <w:t xml:space="preserve"> </w:t>
      </w:r>
      <w:r>
        <w:rPr>
          <w:rStyle w:val="Hyperlink1"/>
          <w:rFonts w:eastAsia="Arial Unicode MS"/>
        </w:rPr>
        <w:t>which</w:t>
      </w:r>
      <w:r>
        <w:rPr>
          <w:rStyle w:val="None"/>
          <w:rFonts w:ascii="Times New Roman" w:hAnsi="Times New Roman"/>
        </w:rPr>
        <w:t xml:space="preserve"> </w:t>
      </w:r>
      <w:r>
        <w:rPr>
          <w:rStyle w:val="Hyperlink1"/>
          <w:rFonts w:eastAsia="Arial Unicode MS"/>
        </w:rPr>
        <w:t>could</w:t>
      </w:r>
      <w:r>
        <w:rPr>
          <w:rStyle w:val="None"/>
          <w:rFonts w:ascii="Times New Roman" w:hAnsi="Times New Roman"/>
        </w:rPr>
        <w:t xml:space="preserve"> </w:t>
      </w:r>
      <w:r>
        <w:rPr>
          <w:rStyle w:val="Hyperlink1"/>
          <w:rFonts w:eastAsia="Arial Unicode MS"/>
        </w:rPr>
        <w:t>result</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suspension</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expulsion</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accordance</w:t>
      </w:r>
      <w:r>
        <w:rPr>
          <w:rStyle w:val="None"/>
          <w:rFonts w:ascii="Times New Roman" w:hAnsi="Times New Roman"/>
        </w:rPr>
        <w:t xml:space="preserve"> </w:t>
      </w:r>
      <w:r>
        <w:rPr>
          <w:rStyle w:val="Hyperlink1"/>
          <w:rFonts w:eastAsia="Arial Unicode MS"/>
        </w:rPr>
        <w:t>with</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School’s Discipline</w:t>
      </w:r>
      <w:r>
        <w:rPr>
          <w:rStyle w:val="None"/>
          <w:rFonts w:ascii="Times New Roman" w:hAnsi="Times New Roman"/>
        </w:rPr>
        <w:t xml:space="preserve"> </w:t>
      </w:r>
      <w:r>
        <w:rPr>
          <w:rStyle w:val="Hyperlink1"/>
          <w:rFonts w:eastAsia="Arial Unicode MS"/>
        </w:rPr>
        <w:t>Policy.</w:t>
      </w:r>
    </w:p>
    <w:p w14:paraId="2E0C437A" w14:textId="77777777" w:rsidR="00841268" w:rsidRDefault="00841268">
      <w:pPr>
        <w:pStyle w:val="BodyText"/>
        <w:spacing w:before="8"/>
        <w:rPr>
          <w:rStyle w:val="Hyperlink1"/>
          <w:rFonts w:eastAsia="Arial Unicode MS"/>
          <w:sz w:val="21"/>
          <w:szCs w:val="21"/>
        </w:rPr>
      </w:pPr>
    </w:p>
    <w:p w14:paraId="2785727E" w14:textId="77777777" w:rsidR="00841268" w:rsidRDefault="009C71EC">
      <w:pPr>
        <w:pStyle w:val="BodyText"/>
        <w:ind w:left="852" w:right="852"/>
        <w:jc w:val="both"/>
        <w:rPr>
          <w:rStyle w:val="Hyperlink1"/>
          <w:rFonts w:eastAsia="Arial Unicode MS"/>
        </w:rPr>
      </w:pPr>
      <w:r>
        <w:rPr>
          <w:rStyle w:val="Hyperlink1"/>
          <w:rFonts w:eastAsia="Arial Unicode MS"/>
        </w:rPr>
        <w:t>At the time of late pick up, a letter outlining the TMSA Dismissal and LP Policies and numerating the offence and penalty incurred will be delivered to the parent.</w:t>
      </w:r>
    </w:p>
    <w:p w14:paraId="45861714" w14:textId="77777777" w:rsidR="00841268" w:rsidRDefault="00841268">
      <w:pPr>
        <w:pStyle w:val="BodyText"/>
        <w:spacing w:before="10"/>
        <w:rPr>
          <w:rStyle w:val="None"/>
          <w:sz w:val="19"/>
          <w:szCs w:val="19"/>
        </w:rPr>
      </w:pPr>
    </w:p>
    <w:p w14:paraId="443022CC" w14:textId="77777777" w:rsidR="00841268" w:rsidRDefault="009C71EC">
      <w:pPr>
        <w:pStyle w:val="Heading"/>
        <w:rPr>
          <w:rStyle w:val="None"/>
          <w:color w:val="D4282A"/>
          <w:u w:color="D4282A"/>
        </w:rPr>
      </w:pPr>
      <w:r>
        <w:rPr>
          <w:rStyle w:val="None"/>
          <w:color w:val="D4282A"/>
          <w:u w:color="D4282A"/>
        </w:rPr>
        <w:t>Early Morning Drop Off</w:t>
      </w:r>
    </w:p>
    <w:p w14:paraId="05B3BF5C" w14:textId="77777777" w:rsidR="00841268" w:rsidRDefault="009C71EC">
      <w:pPr>
        <w:pStyle w:val="Body"/>
        <w:spacing w:before="241"/>
        <w:ind w:left="852"/>
        <w:rPr>
          <w:rStyle w:val="None"/>
          <w:b/>
          <w:bCs/>
          <w:color w:val="D4282A"/>
          <w:sz w:val="28"/>
          <w:szCs w:val="28"/>
          <w:u w:color="D4282A"/>
        </w:rPr>
      </w:pPr>
      <w:r>
        <w:rPr>
          <w:rStyle w:val="None"/>
          <w:b/>
          <w:bCs/>
          <w:color w:val="D4282A"/>
          <w:sz w:val="28"/>
          <w:szCs w:val="28"/>
          <w:u w:color="D4282A"/>
        </w:rPr>
        <w:t>(Before School Care Program)</w:t>
      </w:r>
    </w:p>
    <w:p w14:paraId="5BC0D854" w14:textId="77777777" w:rsidR="00841268" w:rsidRDefault="009C71EC">
      <w:pPr>
        <w:pStyle w:val="BodyText"/>
        <w:spacing w:before="238"/>
        <w:ind w:left="851"/>
        <w:rPr>
          <w:rStyle w:val="None"/>
        </w:rPr>
      </w:pPr>
      <w:r>
        <w:rPr>
          <w:rStyle w:val="None"/>
        </w:rPr>
        <w:t xml:space="preserve">Early Morning Drop-Off is from 6:30 a.m.  -7:15 a.m. </w:t>
      </w:r>
    </w:p>
    <w:p w14:paraId="1037F94B" w14:textId="77777777" w:rsidR="00841268" w:rsidRDefault="009C71EC">
      <w:pPr>
        <w:pStyle w:val="BodyText"/>
        <w:spacing w:before="238"/>
        <w:ind w:left="851"/>
      </w:pPr>
      <w:r>
        <w:rPr>
          <w:rStyle w:val="None"/>
        </w:rPr>
        <w:t>Students should not be dropped off prior to 7:15 a.m. unless they are enrolled in the Early Care Program. Students are not allowed to stand outside the entrance prior to being admitted to the building at 7:15 a.m.</w:t>
      </w:r>
    </w:p>
    <w:p w14:paraId="4E635F81" w14:textId="77777777" w:rsidR="00841268" w:rsidRDefault="009C71EC">
      <w:pPr>
        <w:pStyle w:val="BodyText"/>
        <w:spacing w:before="121"/>
        <w:ind w:left="851" w:right="744"/>
      </w:pPr>
      <w:r>
        <w:rPr>
          <w:rStyle w:val="None"/>
        </w:rPr>
        <w:t xml:space="preserve">Students who arrive after 7:45 a.m. </w:t>
      </w:r>
      <w:proofErr w:type="gramStart"/>
      <w:r>
        <w:rPr>
          <w:rStyle w:val="None"/>
        </w:rPr>
        <w:t>are considered to be</w:t>
      </w:r>
      <w:proofErr w:type="gramEnd"/>
      <w:r>
        <w:rPr>
          <w:rStyle w:val="None"/>
        </w:rPr>
        <w:t xml:space="preserve"> tardy and parents must sign their child in at the main office. Parents of students in Grades K -2 will not be allowed to escort their child to class after 7:45 a.m. Thus, parents should only escort their child to class between 7:30 a.m. and 7:45 a.m. Students in Grades 3 </w:t>
      </w:r>
      <w:r>
        <w:rPr>
          <w:rStyle w:val="None"/>
          <w:rFonts w:ascii="Arial" w:hAnsi="Arial"/>
        </w:rPr>
        <w:t xml:space="preserve">– </w:t>
      </w:r>
      <w:r>
        <w:rPr>
          <w:rStyle w:val="None"/>
        </w:rPr>
        <w:t>8 should not be escorted to class by a parent after the first week of school unless an appointment has been made with the teacher or an administrator.</w:t>
      </w:r>
    </w:p>
    <w:p w14:paraId="5553A69D" w14:textId="77777777" w:rsidR="00841268" w:rsidRDefault="00841268">
      <w:pPr>
        <w:pStyle w:val="BodyText"/>
        <w:spacing w:before="11"/>
        <w:rPr>
          <w:rStyle w:val="None"/>
          <w:sz w:val="19"/>
          <w:szCs w:val="19"/>
        </w:rPr>
      </w:pPr>
    </w:p>
    <w:p w14:paraId="052BAB35" w14:textId="77777777" w:rsidR="00841268" w:rsidRDefault="009C71EC">
      <w:pPr>
        <w:pStyle w:val="Heading"/>
        <w:ind w:left="851"/>
        <w:rPr>
          <w:rStyle w:val="None"/>
          <w:color w:val="D4282A"/>
          <w:u w:color="D4282A"/>
        </w:rPr>
      </w:pPr>
      <w:r>
        <w:rPr>
          <w:rStyle w:val="None"/>
          <w:color w:val="D4282A"/>
          <w:u w:color="D4282A"/>
        </w:rPr>
        <w:t>After School Program</w:t>
      </w:r>
    </w:p>
    <w:p w14:paraId="7753BF61" w14:textId="77777777" w:rsidR="00841268" w:rsidRDefault="009C71EC">
      <w:pPr>
        <w:pStyle w:val="BodyText"/>
        <w:spacing w:before="237"/>
        <w:ind w:left="851"/>
      </w:pPr>
      <w:r>
        <w:rPr>
          <w:rStyle w:val="None"/>
        </w:rPr>
        <w:t xml:space="preserve">The After School Program is from 3:30 p.m.  </w:t>
      </w:r>
      <w:r>
        <w:rPr>
          <w:rStyle w:val="None"/>
          <w:rFonts w:ascii="Arial" w:hAnsi="Arial"/>
        </w:rPr>
        <w:t xml:space="preserve">– </w:t>
      </w:r>
      <w:r>
        <w:rPr>
          <w:rStyle w:val="None"/>
        </w:rPr>
        <w:t>6:00 p.m. ******</w:t>
      </w:r>
    </w:p>
    <w:p w14:paraId="62E1F61B" w14:textId="77777777" w:rsidR="00841268" w:rsidRDefault="00841268">
      <w:pPr>
        <w:pStyle w:val="BodyText"/>
        <w:spacing w:before="10"/>
        <w:rPr>
          <w:rStyle w:val="None"/>
          <w:sz w:val="19"/>
          <w:szCs w:val="19"/>
        </w:rPr>
      </w:pPr>
    </w:p>
    <w:p w14:paraId="11AB4C0B" w14:textId="77777777" w:rsidR="00841268" w:rsidRDefault="009C71EC">
      <w:pPr>
        <w:pStyle w:val="Heading"/>
        <w:ind w:left="851"/>
        <w:rPr>
          <w:rStyle w:val="None"/>
          <w:color w:val="D4282A"/>
          <w:u w:color="D4282A"/>
        </w:rPr>
      </w:pPr>
      <w:r>
        <w:rPr>
          <w:rStyle w:val="None"/>
          <w:color w:val="D4282A"/>
          <w:u w:color="D4282A"/>
        </w:rPr>
        <w:t>Enrollment for Returning Students</w:t>
      </w:r>
    </w:p>
    <w:p w14:paraId="7390FA7D" w14:textId="77777777" w:rsidR="00841268" w:rsidRDefault="009C71EC">
      <w:pPr>
        <w:pStyle w:val="BodyText"/>
        <w:spacing w:before="118" w:line="247" w:lineRule="auto"/>
        <w:ind w:left="851" w:right="847"/>
        <w:jc w:val="both"/>
        <w:rPr>
          <w:rStyle w:val="Hyperlink1"/>
          <w:rFonts w:eastAsia="Arial Unicode MS"/>
        </w:rPr>
      </w:pPr>
      <w:r>
        <w:rPr>
          <w:rStyle w:val="Hyperlink1"/>
          <w:rFonts w:eastAsia="Arial Unicode MS"/>
        </w:rPr>
        <w:t>Intent to Return forms will be emailed and sent home with students the first Wednesday in January after returning</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holiday</w:t>
      </w:r>
      <w:r>
        <w:rPr>
          <w:rStyle w:val="None"/>
          <w:rFonts w:ascii="Times New Roman" w:hAnsi="Times New Roman"/>
        </w:rPr>
        <w:t xml:space="preserve"> </w:t>
      </w:r>
      <w:r>
        <w:rPr>
          <w:rStyle w:val="Hyperlink1"/>
          <w:rFonts w:eastAsia="Arial Unicode MS"/>
        </w:rPr>
        <w:t>break.</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ensure</w:t>
      </w:r>
      <w:r>
        <w:rPr>
          <w:rStyle w:val="None"/>
          <w:rFonts w:ascii="Times New Roman" w:hAnsi="Times New Roman"/>
        </w:rPr>
        <w:t xml:space="preserve"> </w:t>
      </w:r>
      <w:r>
        <w:rPr>
          <w:rStyle w:val="Hyperlink1"/>
          <w:rFonts w:eastAsia="Arial Unicode MS"/>
        </w:rPr>
        <w:t>your</w:t>
      </w:r>
      <w:r>
        <w:rPr>
          <w:rStyle w:val="None"/>
          <w:rFonts w:ascii="Times New Roman" w:hAnsi="Times New Roman"/>
        </w:rPr>
        <w:t xml:space="preserve"> </w:t>
      </w:r>
      <w:r>
        <w:rPr>
          <w:rStyle w:val="Hyperlink1"/>
          <w:rFonts w:eastAsia="Arial Unicode MS"/>
        </w:rPr>
        <w:t>child’s</w:t>
      </w:r>
      <w:r>
        <w:rPr>
          <w:rStyle w:val="None"/>
          <w:rFonts w:ascii="Times New Roman" w:hAnsi="Times New Roman"/>
        </w:rPr>
        <w:t xml:space="preserve"> </w:t>
      </w:r>
      <w:r>
        <w:rPr>
          <w:rStyle w:val="Hyperlink1"/>
          <w:rFonts w:eastAsia="Arial Unicode MS"/>
        </w:rPr>
        <w:t>seat</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following</w:t>
      </w:r>
      <w:r>
        <w:rPr>
          <w:rStyle w:val="None"/>
          <w:rFonts w:ascii="Times New Roman" w:hAnsi="Times New Roman"/>
        </w:rPr>
        <w:t xml:space="preserve"> </w:t>
      </w:r>
      <w:r>
        <w:rPr>
          <w:rStyle w:val="Hyperlink1"/>
          <w:rFonts w:eastAsia="Arial Unicode MS"/>
        </w:rPr>
        <w:t>year,</w:t>
      </w:r>
      <w:r>
        <w:rPr>
          <w:rStyle w:val="None"/>
          <w:rFonts w:ascii="Times New Roman" w:hAnsi="Times New Roman"/>
        </w:rPr>
        <w:t xml:space="preserve"> </w:t>
      </w:r>
      <w:r>
        <w:rPr>
          <w:rStyle w:val="Hyperlink1"/>
          <w:rFonts w:eastAsia="Arial Unicode MS"/>
        </w:rPr>
        <w:t>Intent</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Return forms</w:t>
      </w:r>
      <w:r>
        <w:rPr>
          <w:rStyle w:val="None"/>
          <w:rFonts w:ascii="Times New Roman" w:hAnsi="Times New Roman"/>
          <w:spacing w:val="-1"/>
        </w:rPr>
        <w:t xml:space="preserve"> </w:t>
      </w:r>
      <w:r>
        <w:rPr>
          <w:rStyle w:val="Hyperlink1"/>
          <w:rFonts w:eastAsia="Arial Unicode MS"/>
        </w:rPr>
        <w:t>must</w:t>
      </w:r>
      <w:r>
        <w:rPr>
          <w:rStyle w:val="None"/>
          <w:rFonts w:ascii="Times New Roman" w:hAnsi="Times New Roman"/>
          <w:spacing w:val="-1"/>
        </w:rPr>
        <w:t xml:space="preserve"> </w:t>
      </w:r>
      <w:r>
        <w:rPr>
          <w:rStyle w:val="Hyperlink1"/>
          <w:rFonts w:eastAsia="Arial Unicode MS"/>
        </w:rPr>
        <w:t>be</w:t>
      </w:r>
      <w:r>
        <w:rPr>
          <w:rStyle w:val="None"/>
          <w:rFonts w:ascii="Times New Roman" w:hAnsi="Times New Roman"/>
          <w:spacing w:val="-1"/>
        </w:rPr>
        <w:t xml:space="preserve"> </w:t>
      </w:r>
      <w:r>
        <w:rPr>
          <w:rStyle w:val="Hyperlink1"/>
          <w:rFonts w:eastAsia="Arial Unicode MS"/>
        </w:rPr>
        <w:t>returned</w:t>
      </w:r>
      <w:r>
        <w:rPr>
          <w:rStyle w:val="None"/>
          <w:rFonts w:ascii="Times New Roman" w:hAnsi="Times New Roman"/>
          <w:spacing w:val="-1"/>
        </w:rPr>
        <w:t xml:space="preserve"> </w:t>
      </w:r>
      <w:r>
        <w:rPr>
          <w:rStyle w:val="Hyperlink1"/>
          <w:rFonts w:eastAsia="Arial Unicode MS"/>
        </w:rPr>
        <w:t>to</w:t>
      </w:r>
      <w:r>
        <w:rPr>
          <w:rStyle w:val="None"/>
          <w:rFonts w:ascii="Times New Roman" w:hAnsi="Times New Roman"/>
          <w:spacing w:val="-1"/>
        </w:rPr>
        <w:t xml:space="preserve"> </w:t>
      </w:r>
      <w:r>
        <w:rPr>
          <w:rStyle w:val="Hyperlink1"/>
          <w:rFonts w:eastAsia="Arial Unicode MS"/>
        </w:rPr>
        <w:t>the</w:t>
      </w:r>
      <w:r>
        <w:rPr>
          <w:rStyle w:val="None"/>
          <w:rFonts w:ascii="Times New Roman" w:hAnsi="Times New Roman"/>
          <w:spacing w:val="-1"/>
        </w:rPr>
        <w:t xml:space="preserve"> </w:t>
      </w:r>
      <w:r>
        <w:rPr>
          <w:rStyle w:val="Hyperlink1"/>
          <w:rFonts w:eastAsia="Arial Unicode MS"/>
        </w:rPr>
        <w:t>school</w:t>
      </w:r>
      <w:r>
        <w:rPr>
          <w:rStyle w:val="None"/>
          <w:rFonts w:ascii="Times New Roman" w:hAnsi="Times New Roman"/>
          <w:spacing w:val="-1"/>
        </w:rPr>
        <w:t xml:space="preserve"> </w:t>
      </w:r>
      <w:r>
        <w:rPr>
          <w:rStyle w:val="Hyperlink1"/>
          <w:rFonts w:eastAsia="Arial Unicode MS"/>
        </w:rPr>
        <w:t>administration</w:t>
      </w:r>
      <w:r>
        <w:rPr>
          <w:rStyle w:val="None"/>
          <w:rFonts w:ascii="Times New Roman" w:hAnsi="Times New Roman"/>
          <w:spacing w:val="-1"/>
        </w:rPr>
        <w:t xml:space="preserve"> </w:t>
      </w:r>
      <w:r>
        <w:rPr>
          <w:rStyle w:val="Hyperlink1"/>
          <w:rFonts w:eastAsia="Arial Unicode MS"/>
        </w:rPr>
        <w:t>office</w:t>
      </w:r>
      <w:r>
        <w:rPr>
          <w:rStyle w:val="None"/>
          <w:rFonts w:ascii="Times New Roman" w:hAnsi="Times New Roman"/>
          <w:spacing w:val="-1"/>
        </w:rPr>
        <w:t xml:space="preserve"> </w:t>
      </w:r>
      <w:r>
        <w:rPr>
          <w:rStyle w:val="Hyperlink1"/>
          <w:rFonts w:eastAsia="Arial Unicode MS"/>
        </w:rPr>
        <w:t>by</w:t>
      </w:r>
      <w:r>
        <w:rPr>
          <w:rStyle w:val="None"/>
          <w:rFonts w:ascii="Times New Roman" w:hAnsi="Times New Roman"/>
          <w:spacing w:val="-1"/>
        </w:rPr>
        <w:t xml:space="preserve"> </w:t>
      </w:r>
      <w:r>
        <w:rPr>
          <w:rStyle w:val="Hyperlink1"/>
          <w:rFonts w:eastAsia="Arial Unicode MS"/>
        </w:rPr>
        <w:t>January</w:t>
      </w:r>
      <w:r>
        <w:rPr>
          <w:rStyle w:val="None"/>
          <w:rFonts w:ascii="Times New Roman" w:hAnsi="Times New Roman"/>
          <w:spacing w:val="-1"/>
        </w:rPr>
        <w:t xml:space="preserve"> </w:t>
      </w:r>
      <w:r>
        <w:rPr>
          <w:rStyle w:val="Hyperlink1"/>
          <w:rFonts w:eastAsia="Arial Unicode MS"/>
        </w:rPr>
        <w:t>31</w:t>
      </w:r>
      <w:r>
        <w:rPr>
          <w:rStyle w:val="None"/>
          <w:rFonts w:ascii="Times New Roman" w:hAnsi="Times New Roman"/>
          <w:spacing w:val="-1"/>
        </w:rPr>
        <w:t xml:space="preserve"> </w:t>
      </w:r>
      <w:r>
        <w:rPr>
          <w:rStyle w:val="Hyperlink1"/>
          <w:rFonts w:eastAsia="Arial Unicode MS"/>
        </w:rPr>
        <w:t>or</w:t>
      </w:r>
      <w:r>
        <w:rPr>
          <w:rStyle w:val="None"/>
          <w:rFonts w:ascii="Times New Roman" w:hAnsi="Times New Roman"/>
          <w:spacing w:val="-1"/>
        </w:rPr>
        <w:t xml:space="preserve"> </w:t>
      </w:r>
      <w:r>
        <w:rPr>
          <w:rStyle w:val="Hyperlink1"/>
          <w:rFonts w:eastAsia="Arial Unicode MS"/>
        </w:rPr>
        <w:t>the</w:t>
      </w:r>
      <w:r>
        <w:rPr>
          <w:rStyle w:val="None"/>
          <w:rFonts w:ascii="Times New Roman" w:hAnsi="Times New Roman"/>
          <w:spacing w:val="-1"/>
        </w:rPr>
        <w:t xml:space="preserve"> </w:t>
      </w:r>
      <w:r>
        <w:rPr>
          <w:rStyle w:val="Hyperlink1"/>
          <w:rFonts w:eastAsia="Arial Unicode MS"/>
        </w:rPr>
        <w:t>date</w:t>
      </w:r>
      <w:r>
        <w:rPr>
          <w:rStyle w:val="None"/>
          <w:rFonts w:ascii="Times New Roman" w:hAnsi="Times New Roman"/>
          <w:spacing w:val="-1"/>
        </w:rPr>
        <w:t xml:space="preserve"> </w:t>
      </w:r>
      <w:r>
        <w:rPr>
          <w:rStyle w:val="Hyperlink1"/>
          <w:rFonts w:eastAsia="Arial Unicode MS"/>
        </w:rPr>
        <w:t>provided</w:t>
      </w:r>
      <w:r>
        <w:rPr>
          <w:rStyle w:val="None"/>
          <w:rFonts w:ascii="Times New Roman" w:hAnsi="Times New Roman"/>
          <w:spacing w:val="-1"/>
        </w:rPr>
        <w:t xml:space="preserve"> </w:t>
      </w:r>
      <w:r>
        <w:rPr>
          <w:rStyle w:val="Hyperlink1"/>
          <w:rFonts w:eastAsia="Arial Unicode MS"/>
        </w:rPr>
        <w:t>by</w:t>
      </w:r>
      <w:r>
        <w:rPr>
          <w:rStyle w:val="None"/>
          <w:rFonts w:ascii="Times New Roman" w:hAnsi="Times New Roman"/>
          <w:spacing w:val="-1"/>
        </w:rPr>
        <w:t xml:space="preserve"> </w:t>
      </w:r>
      <w:r>
        <w:rPr>
          <w:rStyle w:val="Hyperlink1"/>
          <w:rFonts w:eastAsia="Arial Unicode MS"/>
        </w:rPr>
        <w:t>the</w:t>
      </w:r>
      <w:r>
        <w:rPr>
          <w:rStyle w:val="None"/>
          <w:rFonts w:ascii="Times New Roman" w:hAnsi="Times New Roman"/>
          <w:spacing w:val="-1"/>
        </w:rPr>
        <w:t xml:space="preserve"> </w:t>
      </w:r>
      <w:r>
        <w:rPr>
          <w:rStyle w:val="Hyperlink1"/>
          <w:rFonts w:eastAsia="Arial Unicode MS"/>
        </w:rPr>
        <w:t>school</w:t>
      </w:r>
    </w:p>
    <w:p w14:paraId="1BE68BF7" w14:textId="77777777" w:rsidR="00841268" w:rsidRDefault="00841268">
      <w:pPr>
        <w:pStyle w:val="Body"/>
        <w:spacing w:line="247" w:lineRule="auto"/>
        <w:jc w:val="both"/>
        <w:sectPr w:rsidR="00841268">
          <w:headerReference w:type="default" r:id="rId44"/>
          <w:pgSz w:w="12240" w:h="15840"/>
          <w:pgMar w:top="1120" w:right="300" w:bottom="900" w:left="300" w:header="0" w:footer="584" w:gutter="0"/>
          <w:cols w:space="720"/>
        </w:sectPr>
      </w:pPr>
    </w:p>
    <w:p w14:paraId="769454A0" w14:textId="77777777" w:rsidR="00841268" w:rsidRDefault="009C71EC">
      <w:pPr>
        <w:pStyle w:val="BodyText"/>
        <w:spacing w:before="29"/>
        <w:ind w:left="852" w:right="849"/>
        <w:jc w:val="both"/>
        <w:rPr>
          <w:rStyle w:val="Hyperlink1"/>
          <w:rFonts w:eastAsia="Arial Unicode MS"/>
        </w:rPr>
      </w:pPr>
      <w:r>
        <w:rPr>
          <w:rStyle w:val="Hyperlink1"/>
          <w:rFonts w:eastAsia="Arial Unicode MS"/>
        </w:rPr>
        <w:lastRenderedPageBreak/>
        <w:t>administration. Siblings of returning students who wish to enroll for the following school year may also enroll during this pre-enrollment period.</w:t>
      </w:r>
    </w:p>
    <w:p w14:paraId="337F6C6C" w14:textId="77777777" w:rsidR="00841268" w:rsidRDefault="009C71EC">
      <w:pPr>
        <w:pStyle w:val="BodyText"/>
        <w:spacing w:before="121"/>
        <w:ind w:left="852" w:right="844"/>
        <w:jc w:val="both"/>
        <w:rPr>
          <w:rStyle w:val="Hyperlink1"/>
          <w:rFonts w:eastAsia="Arial Unicode MS"/>
        </w:rPr>
      </w:pPr>
      <w:r>
        <w:rPr>
          <w:rStyle w:val="Hyperlink1"/>
          <w:rFonts w:eastAsia="Arial Unicode MS"/>
        </w:rPr>
        <w:t>Returning students may only secure their seats in the Intent to Return / Pre-Enrollment process. After the January 31 deadline or the date provided by the administration, all seats remaining will be available to all qualifying applicants</w:t>
      </w:r>
      <w:r>
        <w:rPr>
          <w:rStyle w:val="None"/>
        </w:rPr>
        <w:t xml:space="preserve"> </w:t>
      </w:r>
      <w:r>
        <w:rPr>
          <w:rStyle w:val="Hyperlink1"/>
          <w:rFonts w:eastAsia="Arial Unicode MS"/>
        </w:rPr>
        <w:t xml:space="preserve">during Open Enrollment. An Open Enrollment period for new students will be set </w:t>
      </w:r>
      <w:proofErr w:type="gramStart"/>
      <w:r>
        <w:rPr>
          <w:rStyle w:val="Hyperlink1"/>
          <w:rFonts w:eastAsia="Arial Unicode MS"/>
        </w:rPr>
        <w:t>for  early</w:t>
      </w:r>
      <w:proofErr w:type="gramEnd"/>
      <w:r>
        <w:rPr>
          <w:rStyle w:val="None"/>
          <w:rFonts w:ascii="Times New Roman" w:hAnsi="Times New Roman"/>
          <w:spacing w:val="-1"/>
        </w:rPr>
        <w:t xml:space="preserve"> </w:t>
      </w:r>
      <w:r>
        <w:rPr>
          <w:rStyle w:val="Hyperlink1"/>
          <w:rFonts w:eastAsia="Arial Unicode MS"/>
        </w:rPr>
        <w:t>February.</w:t>
      </w:r>
    </w:p>
    <w:p w14:paraId="3A6F2D19" w14:textId="77777777" w:rsidR="00841268" w:rsidRDefault="00841268">
      <w:pPr>
        <w:pStyle w:val="BodyText"/>
        <w:spacing w:before="7"/>
        <w:rPr>
          <w:rStyle w:val="None"/>
          <w:sz w:val="19"/>
          <w:szCs w:val="19"/>
        </w:rPr>
      </w:pPr>
    </w:p>
    <w:p w14:paraId="5621E4F5" w14:textId="77777777" w:rsidR="00841268" w:rsidRDefault="009C71EC">
      <w:pPr>
        <w:pStyle w:val="Heading"/>
        <w:spacing w:before="1"/>
        <w:rPr>
          <w:rStyle w:val="None"/>
          <w:color w:val="D4282A"/>
          <w:u w:color="D4282A"/>
        </w:rPr>
      </w:pPr>
      <w:r>
        <w:rPr>
          <w:rStyle w:val="None"/>
          <w:color w:val="D4282A"/>
          <w:u w:color="D4282A"/>
        </w:rPr>
        <w:t>Withdrawals</w:t>
      </w:r>
    </w:p>
    <w:p w14:paraId="6D5972C7" w14:textId="77777777" w:rsidR="00841268" w:rsidRDefault="009C71EC">
      <w:pPr>
        <w:pStyle w:val="BodyText"/>
        <w:spacing w:before="119"/>
        <w:ind w:left="852" w:right="841"/>
        <w:rPr>
          <w:rStyle w:val="Hyperlink1"/>
          <w:rFonts w:eastAsia="Arial Unicode MS"/>
        </w:rPr>
      </w:pPr>
      <w:r>
        <w:rPr>
          <w:rStyle w:val="Hyperlink1"/>
          <w:rFonts w:eastAsia="Arial Unicode MS"/>
        </w:rPr>
        <w:t>Withdrawal procedures are handled through the School Operations office. Parents wishing to withdraw a student from TMSA must complete the following steps:</w:t>
      </w:r>
    </w:p>
    <w:p w14:paraId="1B952C17" w14:textId="77777777" w:rsidR="00841268" w:rsidRDefault="009C71EC">
      <w:pPr>
        <w:pStyle w:val="ListParagraph"/>
        <w:numPr>
          <w:ilvl w:val="1"/>
          <w:numId w:val="40"/>
        </w:numPr>
        <w:spacing w:before="121"/>
        <w:rPr>
          <w:rFonts w:ascii="Times New Roman" w:hAnsi="Times New Roman"/>
        </w:rPr>
      </w:pPr>
      <w:r>
        <w:rPr>
          <w:rStyle w:val="None"/>
          <w:rFonts w:ascii="Times New Roman" w:hAnsi="Times New Roman"/>
        </w:rPr>
        <w:t>Bring a note from parent indicating that the student will be withdrawn.</w:t>
      </w:r>
    </w:p>
    <w:p w14:paraId="44C92222" w14:textId="128B2A76" w:rsidR="00841268" w:rsidRDefault="00295B31">
      <w:pPr>
        <w:pStyle w:val="ListParagraph"/>
        <w:numPr>
          <w:ilvl w:val="1"/>
          <w:numId w:val="40"/>
        </w:numPr>
        <w:spacing w:before="121"/>
        <w:rPr>
          <w:rFonts w:ascii="Times New Roman" w:hAnsi="Times New Roman"/>
        </w:rPr>
      </w:pPr>
      <w:r w:rsidRPr="00295B31">
        <w:rPr>
          <w:rStyle w:val="None"/>
          <w:rFonts w:ascii="Times New Roman" w:hAnsi="Times New Roman"/>
          <w:highlight w:val="yellow"/>
        </w:rPr>
        <w:t xml:space="preserve">Complete and submit the </w:t>
      </w:r>
      <w:hyperlink r:id="rId45" w:history="1">
        <w:r w:rsidR="009C71EC" w:rsidRPr="00295B31">
          <w:rPr>
            <w:rStyle w:val="Hyperlink"/>
            <w:rFonts w:ascii="Times New Roman" w:hAnsi="Times New Roman"/>
            <w:highlight w:val="yellow"/>
          </w:rPr>
          <w:t>Withdrawal Form</w:t>
        </w:r>
      </w:hyperlink>
      <w:r w:rsidR="009C71EC">
        <w:rPr>
          <w:rStyle w:val="None"/>
          <w:rFonts w:ascii="Times New Roman" w:hAnsi="Times New Roman"/>
        </w:rPr>
        <w:t xml:space="preserve"> to the School Data Clerk.</w:t>
      </w:r>
    </w:p>
    <w:p w14:paraId="732F3988" w14:textId="77777777" w:rsidR="00841268" w:rsidRDefault="009C71EC">
      <w:pPr>
        <w:pStyle w:val="ListParagraph"/>
        <w:numPr>
          <w:ilvl w:val="1"/>
          <w:numId w:val="40"/>
        </w:numPr>
        <w:spacing w:before="118"/>
        <w:rPr>
          <w:rFonts w:ascii="Times New Roman" w:hAnsi="Times New Roman"/>
        </w:rPr>
      </w:pPr>
      <w:r>
        <w:rPr>
          <w:rStyle w:val="None"/>
          <w:rFonts w:ascii="Times New Roman" w:hAnsi="Times New Roman"/>
        </w:rPr>
        <w:t xml:space="preserve">Have the Withdrawal Form signed by the school secretary and the student’s </w:t>
      </w:r>
      <w:proofErr w:type="gramStart"/>
      <w:r>
        <w:rPr>
          <w:rStyle w:val="None"/>
          <w:rFonts w:ascii="Times New Roman" w:hAnsi="Times New Roman"/>
        </w:rPr>
        <w:t>teacher.</w:t>
      </w:r>
      <w:proofErr w:type="gramEnd"/>
    </w:p>
    <w:p w14:paraId="75BF05AC" w14:textId="77777777" w:rsidR="00841268" w:rsidRDefault="009C71EC">
      <w:pPr>
        <w:pStyle w:val="ListParagraph"/>
        <w:numPr>
          <w:ilvl w:val="1"/>
          <w:numId w:val="40"/>
        </w:numPr>
        <w:spacing w:before="120"/>
        <w:rPr>
          <w:rFonts w:ascii="Times New Roman" w:hAnsi="Times New Roman"/>
        </w:rPr>
      </w:pPr>
      <w:r>
        <w:rPr>
          <w:rStyle w:val="None"/>
          <w:rFonts w:ascii="Times New Roman" w:hAnsi="Times New Roman"/>
        </w:rPr>
        <w:t>Return or pay for all schoolbooks and property.</w:t>
      </w:r>
    </w:p>
    <w:p w14:paraId="3C498DA6" w14:textId="77777777" w:rsidR="00841268" w:rsidRDefault="009C71EC">
      <w:pPr>
        <w:pStyle w:val="ListParagraph"/>
        <w:numPr>
          <w:ilvl w:val="1"/>
          <w:numId w:val="40"/>
        </w:numPr>
        <w:spacing w:before="120"/>
        <w:rPr>
          <w:rFonts w:ascii="Times New Roman" w:hAnsi="Times New Roman"/>
        </w:rPr>
      </w:pPr>
      <w:r>
        <w:rPr>
          <w:rStyle w:val="None"/>
          <w:rFonts w:ascii="Times New Roman" w:hAnsi="Times New Roman"/>
        </w:rPr>
        <w:t>Return the form to the office for final clearance and dismissal.</w:t>
      </w:r>
    </w:p>
    <w:p w14:paraId="6CCBDE03" w14:textId="77777777" w:rsidR="00841268" w:rsidRDefault="00841268">
      <w:pPr>
        <w:pStyle w:val="BodyText"/>
      </w:pPr>
    </w:p>
    <w:p w14:paraId="64110895" w14:textId="77777777" w:rsidR="00841268" w:rsidRDefault="00841268">
      <w:pPr>
        <w:pStyle w:val="BodyText"/>
        <w:spacing w:before="10"/>
        <w:rPr>
          <w:rStyle w:val="None"/>
          <w:sz w:val="19"/>
          <w:szCs w:val="19"/>
        </w:rPr>
      </w:pPr>
    </w:p>
    <w:p w14:paraId="7C8320C1" w14:textId="77777777" w:rsidR="00841268" w:rsidRDefault="009C71EC">
      <w:pPr>
        <w:pStyle w:val="Heading"/>
        <w:rPr>
          <w:rStyle w:val="None"/>
          <w:color w:val="D4282A"/>
          <w:u w:color="D4282A"/>
        </w:rPr>
      </w:pPr>
      <w:r>
        <w:rPr>
          <w:rStyle w:val="None"/>
          <w:color w:val="D4282A"/>
          <w:u w:color="D4282A"/>
          <w:lang w:val="nl-NL"/>
        </w:rPr>
        <w:t>Academic Guidelines</w:t>
      </w:r>
    </w:p>
    <w:p w14:paraId="4D8C8A24" w14:textId="77777777" w:rsidR="00841268" w:rsidRDefault="009C71EC">
      <w:pPr>
        <w:pStyle w:val="BodyText"/>
        <w:spacing w:before="118"/>
        <w:ind w:left="852" w:right="841"/>
        <w:rPr>
          <w:rStyle w:val="Hyperlink1"/>
          <w:rFonts w:eastAsia="Arial Unicode MS"/>
        </w:rPr>
      </w:pPr>
      <w:r>
        <w:rPr>
          <w:rStyle w:val="Hyperlink1"/>
          <w:rFonts w:eastAsia="Arial Unicode MS"/>
        </w:rPr>
        <w:t>The students and faculty at TMSA strive for academic excellence, a challenging curriculum, and high achievement. Maintaining this standard is the responsibility of the entire school community.</w:t>
      </w:r>
    </w:p>
    <w:p w14:paraId="239C7500" w14:textId="77777777" w:rsidR="00841268" w:rsidRDefault="009C71EC">
      <w:pPr>
        <w:pStyle w:val="BodyText"/>
        <w:spacing w:before="121"/>
        <w:ind w:left="851" w:right="841"/>
        <w:rPr>
          <w:rStyle w:val="Hyperlink1"/>
          <w:rFonts w:eastAsia="Arial Unicode MS"/>
        </w:rPr>
      </w:pPr>
      <w:r>
        <w:rPr>
          <w:rStyle w:val="Hyperlink1"/>
          <w:rFonts w:eastAsia="Arial Unicode MS"/>
        </w:rPr>
        <w:t>Student Responsibility – All students should enter TMSA with the desire to learn, the willingness to take an active part in their learning, and an understanding of the need to respect all individuals.</w:t>
      </w:r>
    </w:p>
    <w:p w14:paraId="44414662" w14:textId="77777777" w:rsidR="00841268" w:rsidRDefault="009C71EC">
      <w:pPr>
        <w:pStyle w:val="BodyText"/>
        <w:spacing w:before="120"/>
        <w:ind w:left="852" w:right="841"/>
        <w:rPr>
          <w:rStyle w:val="Hyperlink1"/>
          <w:rFonts w:eastAsia="Arial Unicode MS"/>
        </w:rPr>
      </w:pPr>
      <w:r>
        <w:rPr>
          <w:rStyle w:val="Hyperlink1"/>
          <w:rFonts w:eastAsia="Arial Unicode MS"/>
        </w:rPr>
        <w:t>Parental Responsibility – Parents should support their sons/daughters in achieving their highest potential in all aspects of school life, honor the contract they sign, and follow the policies set by the school.</w:t>
      </w:r>
    </w:p>
    <w:p w14:paraId="1735FF16" w14:textId="77777777" w:rsidR="00841268" w:rsidRDefault="00841268">
      <w:pPr>
        <w:pStyle w:val="BodyText"/>
        <w:spacing w:before="10"/>
        <w:rPr>
          <w:rStyle w:val="None"/>
          <w:sz w:val="19"/>
          <w:szCs w:val="19"/>
        </w:rPr>
      </w:pPr>
    </w:p>
    <w:p w14:paraId="0D87AE89" w14:textId="77777777" w:rsidR="00841268" w:rsidRDefault="009C71EC">
      <w:pPr>
        <w:pStyle w:val="Heading"/>
        <w:rPr>
          <w:rStyle w:val="None"/>
          <w:color w:val="D4282A"/>
          <w:u w:color="D4282A"/>
        </w:rPr>
      </w:pPr>
      <w:r>
        <w:rPr>
          <w:rStyle w:val="None"/>
          <w:color w:val="D4282A"/>
          <w:u w:color="D4282A"/>
        </w:rPr>
        <w:t>Student Rights and Responsibilities</w:t>
      </w:r>
    </w:p>
    <w:p w14:paraId="293F7272" w14:textId="77777777" w:rsidR="00841268" w:rsidRDefault="009C71EC">
      <w:pPr>
        <w:pStyle w:val="BodyText"/>
        <w:spacing w:before="117"/>
        <w:ind w:left="852" w:right="845"/>
        <w:jc w:val="both"/>
        <w:rPr>
          <w:rStyle w:val="Hyperlink1"/>
          <w:rFonts w:eastAsia="Arial Unicode MS"/>
        </w:rPr>
      </w:pPr>
      <w:r>
        <w:rPr>
          <w:rStyle w:val="Hyperlink1"/>
          <w:rFonts w:eastAsia="Arial Unicode MS"/>
        </w:rPr>
        <w:t>As citizens and members of the school community, students have a right to an education and basic security. Students have the right to choose how to behave and to know the consequences that will follow. Students have a responsibility not to interfere with the learning of</w:t>
      </w:r>
      <w:r>
        <w:rPr>
          <w:rStyle w:val="None"/>
          <w:rFonts w:ascii="Times New Roman" w:hAnsi="Times New Roman"/>
        </w:rPr>
        <w:t xml:space="preserve"> </w:t>
      </w:r>
      <w:r>
        <w:rPr>
          <w:rStyle w:val="Hyperlink1"/>
          <w:rFonts w:eastAsia="Arial Unicode MS"/>
        </w:rPr>
        <w:t>others.</w:t>
      </w:r>
    </w:p>
    <w:p w14:paraId="02164D7E" w14:textId="77777777" w:rsidR="00841268" w:rsidRDefault="00841268">
      <w:pPr>
        <w:pStyle w:val="BodyText"/>
        <w:spacing w:before="11"/>
        <w:rPr>
          <w:rStyle w:val="None"/>
          <w:sz w:val="19"/>
          <w:szCs w:val="19"/>
        </w:rPr>
      </w:pPr>
    </w:p>
    <w:p w14:paraId="2CA79897" w14:textId="77777777" w:rsidR="00841268" w:rsidRDefault="009C71EC">
      <w:pPr>
        <w:pStyle w:val="Heading"/>
        <w:rPr>
          <w:rStyle w:val="None"/>
          <w:color w:val="D4282A"/>
          <w:u w:color="D4282A"/>
        </w:rPr>
      </w:pPr>
      <w:r>
        <w:rPr>
          <w:rStyle w:val="None"/>
          <w:color w:val="D4282A"/>
          <w:u w:color="D4282A"/>
          <w:lang w:val="it-IT"/>
        </w:rPr>
        <w:t>Due Process</w:t>
      </w:r>
    </w:p>
    <w:p w14:paraId="3495AD14" w14:textId="77777777" w:rsidR="00841268" w:rsidRDefault="009C71EC">
      <w:pPr>
        <w:pStyle w:val="BodyText"/>
        <w:spacing w:before="118"/>
        <w:ind w:left="852" w:right="841"/>
        <w:rPr>
          <w:rStyle w:val="Hyperlink1"/>
          <w:rFonts w:eastAsia="Arial Unicode MS"/>
        </w:rPr>
      </w:pPr>
      <w:r>
        <w:rPr>
          <w:rStyle w:val="Hyperlink1"/>
          <w:rFonts w:eastAsia="Arial Unicode MS"/>
        </w:rPr>
        <w:t>Students have a right to due process before their rights are restricted. See also: Student Conduct &amp; Discipline Code.</w:t>
      </w:r>
    </w:p>
    <w:p w14:paraId="6D1DA909" w14:textId="77777777" w:rsidR="00841268" w:rsidRDefault="00841268">
      <w:pPr>
        <w:pStyle w:val="BodyText"/>
        <w:spacing w:before="10"/>
        <w:rPr>
          <w:rStyle w:val="None"/>
          <w:sz w:val="19"/>
          <w:szCs w:val="19"/>
        </w:rPr>
      </w:pPr>
    </w:p>
    <w:p w14:paraId="25EAB721" w14:textId="77777777" w:rsidR="00841268" w:rsidRDefault="009C71EC">
      <w:pPr>
        <w:pStyle w:val="Heading"/>
        <w:rPr>
          <w:rStyle w:val="None"/>
          <w:color w:val="D4282A"/>
          <w:u w:color="D4282A"/>
        </w:rPr>
      </w:pPr>
      <w:r>
        <w:rPr>
          <w:rStyle w:val="None"/>
          <w:color w:val="D4282A"/>
          <w:u w:color="D4282A"/>
        </w:rPr>
        <w:t>Staff Protection</w:t>
      </w:r>
    </w:p>
    <w:p w14:paraId="38804661" w14:textId="77777777" w:rsidR="00841268" w:rsidRDefault="009C71EC">
      <w:pPr>
        <w:pStyle w:val="BodyText"/>
        <w:spacing w:before="120"/>
        <w:ind w:left="852" w:right="846"/>
        <w:jc w:val="both"/>
        <w:rPr>
          <w:rStyle w:val="Hyperlink1"/>
          <w:rFonts w:eastAsia="Arial Unicode MS"/>
        </w:rPr>
      </w:pPr>
      <w:r>
        <w:rPr>
          <w:rStyle w:val="Hyperlink1"/>
          <w:rFonts w:eastAsia="Arial Unicode MS"/>
        </w:rPr>
        <w:t xml:space="preserve">Students who assault and/or harass teachers or other school employees are in violation of the Criminal </w:t>
      </w:r>
      <w:proofErr w:type="gramStart"/>
      <w:r>
        <w:rPr>
          <w:rStyle w:val="Hyperlink1"/>
          <w:rFonts w:eastAsia="Arial Unicode MS"/>
        </w:rPr>
        <w:t>Code  of</w:t>
      </w:r>
      <w:proofErr w:type="gramEnd"/>
      <w:r>
        <w:rPr>
          <w:rStyle w:val="Hyperlink1"/>
          <w:rFonts w:eastAsia="Arial Unicode MS"/>
        </w:rPr>
        <w:t xml:space="preserve"> the State of Georgia and will be suspended or expelled and prosecuted to the fullest extent of the law. See also: Student Conduct &amp; Discipline</w:t>
      </w:r>
      <w:r>
        <w:rPr>
          <w:rStyle w:val="None"/>
          <w:rFonts w:ascii="Times New Roman" w:hAnsi="Times New Roman"/>
        </w:rPr>
        <w:t xml:space="preserve"> </w:t>
      </w:r>
      <w:r>
        <w:rPr>
          <w:rStyle w:val="Hyperlink1"/>
          <w:rFonts w:eastAsia="Arial Unicode MS"/>
        </w:rPr>
        <w:t>Code.</w:t>
      </w:r>
    </w:p>
    <w:p w14:paraId="2C18C577" w14:textId="77777777" w:rsidR="00841268" w:rsidRDefault="00841268">
      <w:pPr>
        <w:pStyle w:val="Body"/>
        <w:jc w:val="both"/>
        <w:sectPr w:rsidR="00841268">
          <w:headerReference w:type="default" r:id="rId46"/>
          <w:pgSz w:w="12240" w:h="15840"/>
          <w:pgMar w:top="1120" w:right="300" w:bottom="900" w:left="300" w:header="0" w:footer="584" w:gutter="0"/>
          <w:cols w:space="720"/>
        </w:sectPr>
      </w:pPr>
    </w:p>
    <w:p w14:paraId="4D5C31FC" w14:textId="77777777" w:rsidR="00841268" w:rsidRDefault="009C71EC">
      <w:pPr>
        <w:pStyle w:val="Heading"/>
        <w:spacing w:line="479" w:lineRule="exact"/>
        <w:rPr>
          <w:rStyle w:val="None"/>
          <w:color w:val="D4282A"/>
          <w:u w:color="D4282A"/>
        </w:rPr>
      </w:pPr>
      <w:r>
        <w:rPr>
          <w:rStyle w:val="None"/>
          <w:color w:val="D4282A"/>
          <w:u w:color="D4282A"/>
        </w:rPr>
        <w:lastRenderedPageBreak/>
        <w:t>Confidentiality Issues</w:t>
      </w:r>
    </w:p>
    <w:p w14:paraId="64F65C86" w14:textId="77777777" w:rsidR="00841268" w:rsidRDefault="009C71EC">
      <w:pPr>
        <w:pStyle w:val="BodyText"/>
        <w:spacing w:before="118"/>
        <w:ind w:left="852" w:right="846"/>
        <w:jc w:val="both"/>
        <w:rPr>
          <w:rStyle w:val="Hyperlink1"/>
          <w:rFonts w:eastAsia="Arial Unicode MS"/>
        </w:rPr>
      </w:pPr>
      <w:r>
        <w:rPr>
          <w:rStyle w:val="Hyperlink1"/>
          <w:rFonts w:eastAsia="Arial Unicode MS"/>
        </w:rPr>
        <w:t xml:space="preserve">In accordance with Federal and Georgia law, </w:t>
      </w:r>
      <w:proofErr w:type="gramStart"/>
      <w:r>
        <w:rPr>
          <w:rStyle w:val="Hyperlink1"/>
          <w:rFonts w:eastAsia="Arial Unicode MS"/>
        </w:rPr>
        <w:t>with the exception of</w:t>
      </w:r>
      <w:proofErr w:type="gramEnd"/>
      <w:r>
        <w:rPr>
          <w:rStyle w:val="Hyperlink1"/>
          <w:rFonts w:eastAsia="Arial Unicode MS"/>
        </w:rPr>
        <w:t xml:space="preserve"> parents and school district personnel, as appropriate, no one, including stepparents or other relatives, will be allowed access to student records without a consent form on file at TMSA that has been signed by the custodial Parent.</w:t>
      </w:r>
    </w:p>
    <w:p w14:paraId="5A486190" w14:textId="77777777" w:rsidR="00841268" w:rsidRDefault="00841268">
      <w:pPr>
        <w:pStyle w:val="BodyText"/>
        <w:spacing w:before="10"/>
        <w:rPr>
          <w:rStyle w:val="None"/>
          <w:sz w:val="19"/>
          <w:szCs w:val="19"/>
        </w:rPr>
      </w:pPr>
    </w:p>
    <w:p w14:paraId="25D3A5D5" w14:textId="77777777" w:rsidR="00841268" w:rsidRDefault="009C71EC">
      <w:pPr>
        <w:pStyle w:val="Heading"/>
        <w:rPr>
          <w:rStyle w:val="None"/>
          <w:color w:val="D4282A"/>
          <w:u w:color="D4282A"/>
        </w:rPr>
      </w:pPr>
      <w:r>
        <w:rPr>
          <w:rStyle w:val="None"/>
          <w:color w:val="D4282A"/>
          <w:u w:color="D4282A"/>
        </w:rPr>
        <w:t>Report Cards and Grading</w:t>
      </w:r>
    </w:p>
    <w:p w14:paraId="438DB206" w14:textId="77777777" w:rsidR="00841268" w:rsidRDefault="009C71EC">
      <w:pPr>
        <w:pStyle w:val="BodyText"/>
        <w:spacing w:before="120"/>
        <w:ind w:left="852" w:right="846"/>
        <w:rPr>
          <w:rStyle w:val="Hyperlink1"/>
          <w:rFonts w:eastAsia="Arial Unicode MS"/>
        </w:rPr>
      </w:pPr>
      <w:r>
        <w:rPr>
          <w:rStyle w:val="Hyperlink1"/>
          <w:rFonts w:eastAsia="Arial Unicode MS"/>
        </w:rPr>
        <w:t xml:space="preserve">Fulton County’s grading scales will be applied to all student work completed at TMSA. Grade-Level teams and individual teachers will collaborate to develop consistent grading policies </w:t>
      </w:r>
      <w:proofErr w:type="gramStart"/>
      <w:r>
        <w:rPr>
          <w:rStyle w:val="Hyperlink1"/>
          <w:rFonts w:eastAsia="Arial Unicode MS"/>
        </w:rPr>
        <w:t>in order to</w:t>
      </w:r>
      <w:proofErr w:type="gramEnd"/>
      <w:r>
        <w:rPr>
          <w:rStyle w:val="Hyperlink1"/>
          <w:rFonts w:eastAsia="Arial Unicode MS"/>
        </w:rPr>
        <w:t xml:space="preserve"> provide students and parents with timely accurate information regarding their progress on the Georgia Performance Standards. Report cards will be distributed quarterly to notify parents of student progress. Parents will also be notified of student progress through mid-quarter progress reports and quarterly Student Learning Contracts (SLCs) and Parent-Teacher-Student Conferences. Parents seeking additional information are encouraged to contact the appropriate teacher and the school directly.</w:t>
      </w:r>
    </w:p>
    <w:p w14:paraId="2DF35B42" w14:textId="77777777" w:rsidR="00841268" w:rsidRDefault="009C71EC">
      <w:pPr>
        <w:pStyle w:val="ListParagraph"/>
        <w:numPr>
          <w:ilvl w:val="0"/>
          <w:numId w:val="42"/>
        </w:numPr>
        <w:spacing w:before="120"/>
        <w:ind w:right="843"/>
        <w:rPr>
          <w:rFonts w:ascii="Times New Roman" w:hAnsi="Times New Roman"/>
        </w:rPr>
      </w:pPr>
      <w:r>
        <w:rPr>
          <w:rStyle w:val="None"/>
          <w:rFonts w:ascii="Times New Roman" w:hAnsi="Times New Roman"/>
        </w:rPr>
        <w:t xml:space="preserve">Grades are reported quarterly and coincide with parent-teacher-student conferences called Student Learning Conferences. </w:t>
      </w:r>
      <w:r>
        <w:rPr>
          <w:rStyle w:val="None"/>
          <w:rFonts w:ascii="Times New Roman" w:hAnsi="Times New Roman"/>
          <w:u w:val="single"/>
        </w:rPr>
        <w:t>Parents are required to attend to develop and discuss their child’s learning contract.</w:t>
      </w:r>
    </w:p>
    <w:p w14:paraId="6C00CCF7" w14:textId="77777777" w:rsidR="00841268" w:rsidRDefault="009C71EC">
      <w:pPr>
        <w:pStyle w:val="ListParagraph"/>
        <w:numPr>
          <w:ilvl w:val="0"/>
          <w:numId w:val="42"/>
        </w:numPr>
        <w:spacing w:before="119"/>
        <w:ind w:right="848"/>
        <w:rPr>
          <w:rFonts w:ascii="Times New Roman" w:hAnsi="Times New Roman"/>
        </w:rPr>
      </w:pPr>
      <w:r>
        <w:rPr>
          <w:rStyle w:val="None"/>
          <w:rFonts w:ascii="Times New Roman" w:hAnsi="Times New Roman"/>
        </w:rPr>
        <w:t>Mid-quarter progress reports will be issued approximately halfway during the quarter and mailed home.</w:t>
      </w:r>
    </w:p>
    <w:p w14:paraId="75C3FF56" w14:textId="77777777" w:rsidR="00841268" w:rsidRDefault="00841268">
      <w:pPr>
        <w:pStyle w:val="BodyText"/>
        <w:spacing w:before="3"/>
      </w:pPr>
    </w:p>
    <w:tbl>
      <w:tblPr>
        <w:tblW w:w="9490" w:type="dxa"/>
        <w:tblInd w:w="11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3"/>
        <w:gridCol w:w="2695"/>
        <w:gridCol w:w="3802"/>
      </w:tblGrid>
      <w:tr w:rsidR="00841268" w14:paraId="36A6DE11" w14:textId="77777777">
        <w:trPr>
          <w:trHeight w:val="395"/>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425" w:type="dxa"/>
              <w:bottom w:w="80" w:type="dxa"/>
              <w:right w:w="80" w:type="dxa"/>
            </w:tcMar>
          </w:tcPr>
          <w:p w14:paraId="7B277DC0" w14:textId="77777777" w:rsidR="00841268" w:rsidRDefault="009C71EC">
            <w:pPr>
              <w:pStyle w:val="TableParagraph"/>
              <w:spacing w:before="140"/>
              <w:ind w:left="345"/>
              <w:rPr>
                <w:rFonts w:hint="eastAsia"/>
              </w:rPr>
            </w:pPr>
            <w:r>
              <w:rPr>
                <w:rStyle w:val="None"/>
              </w:rPr>
              <w:t>Kindergarten - Grade One</w:t>
            </w:r>
          </w:p>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610" w:type="dxa"/>
              <w:bottom w:w="80" w:type="dxa"/>
              <w:right w:w="80" w:type="dxa"/>
            </w:tcMar>
          </w:tcPr>
          <w:p w14:paraId="3510242A" w14:textId="77777777" w:rsidR="00841268" w:rsidRDefault="009C71EC">
            <w:pPr>
              <w:pStyle w:val="TableParagraph"/>
              <w:spacing w:before="140"/>
              <w:ind w:left="530"/>
              <w:rPr>
                <w:rFonts w:hint="eastAsia"/>
              </w:rPr>
            </w:pPr>
            <w:r>
              <w:rPr>
                <w:rStyle w:val="None"/>
              </w:rPr>
              <w:t xml:space="preserve">Grades Two </w:t>
            </w:r>
            <w:r>
              <w:rPr>
                <w:rStyle w:val="None"/>
                <w:rFonts w:ascii="Arial" w:hAnsi="Arial"/>
              </w:rPr>
              <w:t xml:space="preserve">– </w:t>
            </w:r>
            <w:r>
              <w:rPr>
                <w:rStyle w:val="None"/>
              </w:rPr>
              <w:t>Five</w:t>
            </w:r>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213" w:type="dxa"/>
              <w:bottom w:w="80" w:type="dxa"/>
              <w:right w:w="80" w:type="dxa"/>
            </w:tcMar>
          </w:tcPr>
          <w:p w14:paraId="47482B03" w14:textId="77777777" w:rsidR="00841268" w:rsidRDefault="009C71EC">
            <w:pPr>
              <w:pStyle w:val="TableParagraph"/>
              <w:spacing w:before="140"/>
              <w:ind w:left="1133"/>
              <w:rPr>
                <w:rFonts w:hint="eastAsia"/>
              </w:rPr>
            </w:pPr>
            <w:r>
              <w:rPr>
                <w:rStyle w:val="None"/>
              </w:rPr>
              <w:t>Grades Six-Eight</w:t>
            </w:r>
          </w:p>
        </w:tc>
      </w:tr>
      <w:tr w:rsidR="00841268" w14:paraId="620C0AD0" w14:textId="77777777">
        <w:trPr>
          <w:trHeight w:val="284"/>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7" w:type="dxa"/>
              <w:bottom w:w="80" w:type="dxa"/>
              <w:right w:w="80" w:type="dxa"/>
            </w:tcMar>
          </w:tcPr>
          <w:p w14:paraId="3AA2130F" w14:textId="77777777" w:rsidR="00841268" w:rsidRDefault="009C71EC">
            <w:pPr>
              <w:pStyle w:val="TableParagraph"/>
              <w:spacing w:before="3" w:line="261" w:lineRule="exact"/>
              <w:ind w:left="107"/>
              <w:rPr>
                <w:rFonts w:hint="eastAsia"/>
              </w:rPr>
            </w:pPr>
            <w:r>
              <w:rPr>
                <w:rStyle w:val="None"/>
              </w:rPr>
              <w:t>S- Satisfactory (100-80)</w:t>
            </w:r>
          </w:p>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187" w:type="dxa"/>
              <w:bottom w:w="80" w:type="dxa"/>
              <w:right w:w="80" w:type="dxa"/>
            </w:tcMar>
          </w:tcPr>
          <w:p w14:paraId="76C1FAF7" w14:textId="77777777" w:rsidR="00841268" w:rsidRDefault="009C71EC">
            <w:pPr>
              <w:pStyle w:val="TableParagraph"/>
              <w:spacing w:before="3" w:line="261" w:lineRule="exact"/>
              <w:ind w:left="107"/>
              <w:rPr>
                <w:rFonts w:hint="eastAsia"/>
              </w:rPr>
            </w:pPr>
            <w:r>
              <w:rPr>
                <w:rStyle w:val="None"/>
              </w:rPr>
              <w:t xml:space="preserve">A 90 and </w:t>
            </w:r>
            <w:proofErr w:type="gramStart"/>
            <w:r>
              <w:rPr>
                <w:rStyle w:val="None"/>
              </w:rPr>
              <w:t>Above</w:t>
            </w:r>
            <w:proofErr w:type="gramEnd"/>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0AC5D1BE" w14:textId="77777777" w:rsidR="00841268" w:rsidRDefault="009C71EC">
            <w:pPr>
              <w:pStyle w:val="TableParagraph"/>
              <w:spacing w:before="3" w:line="261" w:lineRule="exact"/>
              <w:ind w:left="108"/>
              <w:rPr>
                <w:rFonts w:hint="eastAsia"/>
              </w:rPr>
            </w:pPr>
            <w:r>
              <w:rPr>
                <w:rStyle w:val="None"/>
              </w:rPr>
              <w:t xml:space="preserve">A 90 and </w:t>
            </w:r>
            <w:proofErr w:type="gramStart"/>
            <w:r>
              <w:rPr>
                <w:rStyle w:val="None"/>
              </w:rPr>
              <w:t>Above</w:t>
            </w:r>
            <w:proofErr w:type="gramEnd"/>
          </w:p>
        </w:tc>
      </w:tr>
      <w:tr w:rsidR="00841268" w14:paraId="6752D2E0" w14:textId="77777777">
        <w:trPr>
          <w:trHeight w:val="276"/>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7" w:type="dxa"/>
              <w:bottom w:w="80" w:type="dxa"/>
              <w:right w:w="80" w:type="dxa"/>
            </w:tcMar>
          </w:tcPr>
          <w:p w14:paraId="0307AE86" w14:textId="77777777" w:rsidR="00841268" w:rsidRDefault="009C71EC">
            <w:pPr>
              <w:pStyle w:val="TableParagraph"/>
              <w:spacing w:line="251" w:lineRule="exact"/>
              <w:ind w:left="107"/>
              <w:rPr>
                <w:rFonts w:hint="eastAsia"/>
              </w:rPr>
            </w:pPr>
            <w:r>
              <w:rPr>
                <w:rStyle w:val="None"/>
              </w:rPr>
              <w:t>N- Needs to Improve (70-79)</w:t>
            </w:r>
          </w:p>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187" w:type="dxa"/>
              <w:bottom w:w="80" w:type="dxa"/>
              <w:right w:w="80" w:type="dxa"/>
            </w:tcMar>
          </w:tcPr>
          <w:p w14:paraId="58BEFFCD" w14:textId="77777777" w:rsidR="00841268" w:rsidRDefault="009C71EC">
            <w:pPr>
              <w:pStyle w:val="TableParagraph"/>
              <w:spacing w:line="251" w:lineRule="exact"/>
              <w:ind w:left="107"/>
              <w:rPr>
                <w:rFonts w:hint="eastAsia"/>
              </w:rPr>
            </w:pPr>
            <w:r>
              <w:rPr>
                <w:rStyle w:val="None"/>
              </w:rPr>
              <w:t>B 80-89</w:t>
            </w:r>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3268535D" w14:textId="77777777" w:rsidR="00841268" w:rsidRDefault="009C71EC">
            <w:pPr>
              <w:pStyle w:val="TableParagraph"/>
              <w:spacing w:line="251" w:lineRule="exact"/>
              <w:ind w:left="108"/>
              <w:rPr>
                <w:rFonts w:hint="eastAsia"/>
              </w:rPr>
            </w:pPr>
            <w:r>
              <w:rPr>
                <w:rStyle w:val="None"/>
              </w:rPr>
              <w:t>B 80-89</w:t>
            </w:r>
          </w:p>
        </w:tc>
      </w:tr>
      <w:tr w:rsidR="00841268" w14:paraId="766D23D4" w14:textId="77777777">
        <w:trPr>
          <w:trHeight w:val="284"/>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7" w:type="dxa"/>
              <w:bottom w:w="80" w:type="dxa"/>
              <w:right w:w="80" w:type="dxa"/>
            </w:tcMar>
          </w:tcPr>
          <w:p w14:paraId="6F70CF23" w14:textId="77777777" w:rsidR="00841268" w:rsidRDefault="009C71EC">
            <w:pPr>
              <w:pStyle w:val="TableParagraph"/>
              <w:spacing w:before="3" w:line="261" w:lineRule="exact"/>
              <w:ind w:left="107"/>
              <w:rPr>
                <w:rFonts w:hint="eastAsia"/>
              </w:rPr>
            </w:pPr>
            <w:r>
              <w:rPr>
                <w:rStyle w:val="None"/>
              </w:rPr>
              <w:t>U- Unsatisfactory (Below 70)</w:t>
            </w:r>
          </w:p>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187" w:type="dxa"/>
              <w:bottom w:w="80" w:type="dxa"/>
              <w:right w:w="80" w:type="dxa"/>
            </w:tcMar>
          </w:tcPr>
          <w:p w14:paraId="55C763E8" w14:textId="77777777" w:rsidR="00841268" w:rsidRDefault="009C71EC">
            <w:pPr>
              <w:pStyle w:val="TableParagraph"/>
              <w:spacing w:before="3" w:line="261" w:lineRule="exact"/>
              <w:ind w:left="107"/>
              <w:rPr>
                <w:rFonts w:hint="eastAsia"/>
              </w:rPr>
            </w:pPr>
            <w:r>
              <w:rPr>
                <w:rStyle w:val="None"/>
              </w:rPr>
              <w:t>C 70-79</w:t>
            </w:r>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5D508E3A" w14:textId="77777777" w:rsidR="00841268" w:rsidRDefault="009C71EC">
            <w:pPr>
              <w:pStyle w:val="TableParagraph"/>
              <w:spacing w:before="3" w:line="261" w:lineRule="exact"/>
              <w:ind w:left="108"/>
              <w:rPr>
                <w:rFonts w:hint="eastAsia"/>
              </w:rPr>
            </w:pPr>
            <w:r>
              <w:rPr>
                <w:rStyle w:val="None"/>
              </w:rPr>
              <w:t>C 70-79</w:t>
            </w:r>
          </w:p>
        </w:tc>
      </w:tr>
      <w:tr w:rsidR="00841268" w14:paraId="12112535" w14:textId="77777777">
        <w:trPr>
          <w:trHeight w:val="273"/>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7" w:type="dxa"/>
              <w:bottom w:w="80" w:type="dxa"/>
              <w:right w:w="80" w:type="dxa"/>
            </w:tcMar>
          </w:tcPr>
          <w:p w14:paraId="54047746" w14:textId="77777777" w:rsidR="00841268" w:rsidRDefault="009C71EC">
            <w:pPr>
              <w:pStyle w:val="TableParagraph"/>
              <w:spacing w:line="248" w:lineRule="exact"/>
              <w:ind w:left="107"/>
              <w:rPr>
                <w:rFonts w:hint="eastAsia"/>
              </w:rPr>
            </w:pPr>
            <w:r>
              <w:rPr>
                <w:rStyle w:val="None"/>
              </w:rPr>
              <w:t>NG- No Grade</w:t>
            </w:r>
          </w:p>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187" w:type="dxa"/>
              <w:bottom w:w="80" w:type="dxa"/>
              <w:right w:w="80" w:type="dxa"/>
            </w:tcMar>
          </w:tcPr>
          <w:p w14:paraId="4A608AA0" w14:textId="77777777" w:rsidR="00841268" w:rsidRDefault="009C71EC">
            <w:pPr>
              <w:pStyle w:val="TableParagraph"/>
              <w:spacing w:line="248" w:lineRule="exact"/>
              <w:ind w:left="107"/>
              <w:rPr>
                <w:rFonts w:hint="eastAsia"/>
              </w:rPr>
            </w:pPr>
            <w:r>
              <w:rPr>
                <w:rStyle w:val="None"/>
              </w:rPr>
              <w:t>F Below 70</w:t>
            </w:r>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74B2FFED" w14:textId="77777777" w:rsidR="00841268" w:rsidRDefault="009C71EC">
            <w:pPr>
              <w:pStyle w:val="TableParagraph"/>
              <w:spacing w:line="248" w:lineRule="exact"/>
              <w:ind w:left="108"/>
              <w:rPr>
                <w:rFonts w:hint="eastAsia"/>
              </w:rPr>
            </w:pPr>
            <w:r>
              <w:rPr>
                <w:rStyle w:val="None"/>
              </w:rPr>
              <w:t>F Below 70</w:t>
            </w:r>
          </w:p>
        </w:tc>
      </w:tr>
      <w:tr w:rsidR="00841268" w14:paraId="58FA2181" w14:textId="77777777">
        <w:trPr>
          <w:trHeight w:val="284"/>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80" w:type="dxa"/>
              <w:bottom w:w="80" w:type="dxa"/>
              <w:right w:w="80" w:type="dxa"/>
            </w:tcMar>
          </w:tcPr>
          <w:p w14:paraId="36CD0A57" w14:textId="77777777" w:rsidR="00841268" w:rsidRDefault="00841268"/>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187" w:type="dxa"/>
              <w:bottom w:w="80" w:type="dxa"/>
              <w:right w:w="80" w:type="dxa"/>
            </w:tcMar>
          </w:tcPr>
          <w:p w14:paraId="73128C43" w14:textId="77777777" w:rsidR="00841268" w:rsidRDefault="009C71EC">
            <w:pPr>
              <w:pStyle w:val="TableParagraph"/>
              <w:spacing w:before="6" w:line="261" w:lineRule="exact"/>
              <w:ind w:left="107"/>
              <w:rPr>
                <w:rFonts w:hint="eastAsia"/>
              </w:rPr>
            </w:pPr>
            <w:r>
              <w:rPr>
                <w:rStyle w:val="None"/>
              </w:rPr>
              <w:t>NG No Grade</w:t>
            </w:r>
          </w:p>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299BCC52" w14:textId="77777777" w:rsidR="00841268" w:rsidRDefault="009C71EC">
            <w:pPr>
              <w:pStyle w:val="TableParagraph"/>
              <w:spacing w:before="6" w:line="261" w:lineRule="exact"/>
              <w:ind w:left="108"/>
              <w:rPr>
                <w:rFonts w:hint="eastAsia"/>
              </w:rPr>
            </w:pPr>
            <w:r>
              <w:rPr>
                <w:rStyle w:val="None"/>
              </w:rPr>
              <w:t>W</w:t>
            </w:r>
            <w:proofErr w:type="gramStart"/>
            <w:r>
              <w:rPr>
                <w:rStyle w:val="None"/>
              </w:rPr>
              <w:t>/(</w:t>
            </w:r>
            <w:proofErr w:type="gramEnd"/>
            <w:r>
              <w:rPr>
                <w:rStyle w:val="None"/>
              </w:rPr>
              <w:t>1-100) Withdrew/Pass or Fail</w:t>
            </w:r>
          </w:p>
        </w:tc>
      </w:tr>
      <w:tr w:rsidR="00841268" w14:paraId="6849D5CD" w14:textId="77777777">
        <w:trPr>
          <w:trHeight w:val="273"/>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80" w:type="dxa"/>
              <w:bottom w:w="80" w:type="dxa"/>
              <w:right w:w="80" w:type="dxa"/>
            </w:tcMar>
          </w:tcPr>
          <w:p w14:paraId="0EE44927" w14:textId="77777777" w:rsidR="00841268" w:rsidRDefault="00841268"/>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80" w:type="dxa"/>
              <w:bottom w:w="80" w:type="dxa"/>
              <w:right w:w="80" w:type="dxa"/>
            </w:tcMar>
          </w:tcPr>
          <w:p w14:paraId="66D7173C" w14:textId="77777777" w:rsidR="00841268" w:rsidRDefault="00841268"/>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64A3503B" w14:textId="77777777" w:rsidR="00841268" w:rsidRDefault="009C71EC">
            <w:pPr>
              <w:pStyle w:val="TableParagraph"/>
              <w:spacing w:line="248" w:lineRule="exact"/>
              <w:ind w:left="108"/>
              <w:rPr>
                <w:rFonts w:hint="eastAsia"/>
              </w:rPr>
            </w:pPr>
            <w:r>
              <w:rPr>
                <w:rStyle w:val="None"/>
              </w:rPr>
              <w:t>NG No Grade</w:t>
            </w:r>
          </w:p>
        </w:tc>
      </w:tr>
      <w:tr w:rsidR="00841268" w14:paraId="6537A5D2" w14:textId="77777777">
        <w:trPr>
          <w:trHeight w:val="277"/>
        </w:trPr>
        <w:tc>
          <w:tcPr>
            <w:tcW w:w="2993" w:type="dxa"/>
            <w:tcBorders>
              <w:top w:val="single" w:sz="8" w:space="0" w:color="808080"/>
              <w:left w:val="single" w:sz="8" w:space="0" w:color="808080"/>
              <w:bottom w:val="single" w:sz="8" w:space="0" w:color="808080"/>
              <w:right w:val="single" w:sz="8" w:space="0" w:color="808080"/>
            </w:tcBorders>
            <w:shd w:val="clear" w:color="auto" w:fill="E6E6E6"/>
            <w:tcMar>
              <w:top w:w="80" w:type="dxa"/>
              <w:left w:w="80" w:type="dxa"/>
              <w:bottom w:w="80" w:type="dxa"/>
              <w:right w:w="80" w:type="dxa"/>
            </w:tcMar>
          </w:tcPr>
          <w:p w14:paraId="739C08AA" w14:textId="77777777" w:rsidR="00841268" w:rsidRDefault="00841268"/>
        </w:tc>
        <w:tc>
          <w:tcPr>
            <w:tcW w:w="2695" w:type="dxa"/>
            <w:tcBorders>
              <w:top w:val="single" w:sz="8" w:space="0" w:color="808080"/>
              <w:left w:val="single" w:sz="8" w:space="0" w:color="808080"/>
              <w:bottom w:val="single" w:sz="8" w:space="0" w:color="808080"/>
              <w:right w:val="single" w:sz="8" w:space="0" w:color="808080"/>
            </w:tcBorders>
            <w:shd w:val="clear" w:color="auto" w:fill="F8F8F8"/>
            <w:tcMar>
              <w:top w:w="80" w:type="dxa"/>
              <w:left w:w="80" w:type="dxa"/>
              <w:bottom w:w="80" w:type="dxa"/>
              <w:right w:w="80" w:type="dxa"/>
            </w:tcMar>
          </w:tcPr>
          <w:p w14:paraId="440550E0" w14:textId="77777777" w:rsidR="00841268" w:rsidRDefault="00841268"/>
        </w:tc>
        <w:tc>
          <w:tcPr>
            <w:tcW w:w="3802" w:type="dxa"/>
            <w:tcBorders>
              <w:top w:val="single" w:sz="8" w:space="0" w:color="808080"/>
              <w:left w:val="single" w:sz="8" w:space="0" w:color="808080"/>
              <w:bottom w:val="single" w:sz="8" w:space="0" w:color="808080"/>
              <w:right w:val="single" w:sz="8" w:space="0" w:color="808080"/>
            </w:tcBorders>
            <w:shd w:val="clear" w:color="auto" w:fill="E6E6E6"/>
            <w:tcMar>
              <w:top w:w="80" w:type="dxa"/>
              <w:left w:w="188" w:type="dxa"/>
              <w:bottom w:w="80" w:type="dxa"/>
              <w:right w:w="80" w:type="dxa"/>
            </w:tcMar>
          </w:tcPr>
          <w:p w14:paraId="1AFC899A" w14:textId="77777777" w:rsidR="00841268" w:rsidRDefault="009C71EC">
            <w:pPr>
              <w:pStyle w:val="TableParagraph"/>
              <w:spacing w:line="253" w:lineRule="exact"/>
              <w:ind w:left="108"/>
              <w:rPr>
                <w:rFonts w:hint="eastAsia"/>
              </w:rPr>
            </w:pPr>
            <w:r>
              <w:rPr>
                <w:rStyle w:val="None"/>
              </w:rPr>
              <w:t>INC Incomplete</w:t>
            </w:r>
          </w:p>
        </w:tc>
      </w:tr>
    </w:tbl>
    <w:p w14:paraId="22E15111" w14:textId="77777777" w:rsidR="00841268" w:rsidRDefault="00841268">
      <w:pPr>
        <w:pStyle w:val="BodyText"/>
        <w:spacing w:before="3"/>
        <w:ind w:left="1086" w:hanging="1086"/>
      </w:pPr>
    </w:p>
    <w:p w14:paraId="38EFC29B" w14:textId="77777777" w:rsidR="00841268" w:rsidRDefault="009C71EC">
      <w:pPr>
        <w:pStyle w:val="BodyText"/>
        <w:ind w:left="902"/>
        <w:jc w:val="both"/>
      </w:pPr>
      <w:r>
        <w:rPr>
          <w:rStyle w:val="None"/>
        </w:rPr>
        <w:t>(FCSB Policy: IHA)</w:t>
      </w:r>
    </w:p>
    <w:p w14:paraId="61098E72" w14:textId="77777777" w:rsidR="00841268" w:rsidRDefault="00841268">
      <w:pPr>
        <w:pStyle w:val="BodyText"/>
        <w:spacing w:before="6"/>
        <w:rPr>
          <w:rStyle w:val="None"/>
          <w:sz w:val="19"/>
          <w:szCs w:val="19"/>
        </w:rPr>
      </w:pPr>
    </w:p>
    <w:p w14:paraId="46AA98F6" w14:textId="77777777" w:rsidR="00841268" w:rsidRDefault="009C71EC">
      <w:pPr>
        <w:pStyle w:val="ListParagraph"/>
        <w:numPr>
          <w:ilvl w:val="0"/>
          <w:numId w:val="42"/>
        </w:numPr>
        <w:ind w:right="849"/>
        <w:rPr>
          <w:rFonts w:ascii="Times New Roman" w:hAnsi="Times New Roman"/>
        </w:rPr>
      </w:pPr>
      <w:r>
        <w:rPr>
          <w:rStyle w:val="None"/>
          <w:rFonts w:ascii="Times New Roman" w:hAnsi="Times New Roman"/>
        </w:rPr>
        <w:t xml:space="preserve">Middle School students will be expected to maintain an average of 75 or greater in all classes, including specials, </w:t>
      </w:r>
      <w:proofErr w:type="gramStart"/>
      <w:r>
        <w:rPr>
          <w:rStyle w:val="None"/>
          <w:rFonts w:ascii="Times New Roman" w:hAnsi="Times New Roman"/>
        </w:rPr>
        <w:t>in order to</w:t>
      </w:r>
      <w:proofErr w:type="gramEnd"/>
      <w:r>
        <w:rPr>
          <w:rStyle w:val="None"/>
          <w:rFonts w:ascii="Times New Roman" w:hAnsi="Times New Roman"/>
        </w:rPr>
        <w:t xml:space="preserve"> attend field trips, participate in extracurricular activities, and attend any school related activities or functions.</w:t>
      </w:r>
    </w:p>
    <w:p w14:paraId="19BADE46" w14:textId="77777777" w:rsidR="00841268" w:rsidRDefault="00841268">
      <w:pPr>
        <w:pStyle w:val="BodyText"/>
        <w:spacing w:before="11"/>
        <w:rPr>
          <w:rStyle w:val="None"/>
          <w:sz w:val="19"/>
          <w:szCs w:val="19"/>
        </w:rPr>
      </w:pPr>
    </w:p>
    <w:p w14:paraId="30EDF328" w14:textId="77777777" w:rsidR="00841268" w:rsidRDefault="009C71EC">
      <w:pPr>
        <w:pStyle w:val="Heading"/>
        <w:ind w:left="851"/>
        <w:rPr>
          <w:rStyle w:val="None"/>
          <w:color w:val="D4282A"/>
          <w:u w:color="D4282A"/>
        </w:rPr>
      </w:pPr>
      <w:r w:rsidRPr="002D40F0">
        <w:rPr>
          <w:rStyle w:val="None"/>
          <w:color w:val="D4282A"/>
          <w:u w:color="D4282A"/>
        </w:rPr>
        <w:t>Principal</w:t>
      </w:r>
      <w:r>
        <w:rPr>
          <w:rStyle w:val="None"/>
          <w:color w:val="D4282A"/>
          <w:u w:color="D4282A"/>
          <w:rtl/>
        </w:rPr>
        <w:t>’</w:t>
      </w:r>
      <w:r>
        <w:rPr>
          <w:rStyle w:val="None"/>
          <w:color w:val="D4282A"/>
          <w:u w:color="D4282A"/>
        </w:rPr>
        <w:t>s List and Honor Roll</w:t>
      </w:r>
    </w:p>
    <w:p w14:paraId="33960333" w14:textId="77777777" w:rsidR="00841268" w:rsidRDefault="009C71EC">
      <w:pPr>
        <w:pStyle w:val="BodyText"/>
        <w:spacing w:before="117"/>
        <w:ind w:left="851" w:right="848"/>
        <w:rPr>
          <w:rStyle w:val="Hyperlink1"/>
          <w:rFonts w:eastAsia="Arial Unicode MS"/>
        </w:rPr>
      </w:pPr>
      <w:r>
        <w:rPr>
          <w:rStyle w:val="Hyperlink1"/>
          <w:rFonts w:eastAsia="Arial Unicode MS"/>
        </w:rPr>
        <w:t xml:space="preserve">TMSA recognizes those students with outstanding academic achievement in many ways, including publication of an honor roll. They may include the following and be done on a quarterly basis.  Honor roll should </w:t>
      </w:r>
      <w:proofErr w:type="gramStart"/>
      <w:r>
        <w:rPr>
          <w:rStyle w:val="Hyperlink1"/>
          <w:rFonts w:eastAsia="Arial Unicode MS"/>
        </w:rPr>
        <w:t>include  all</w:t>
      </w:r>
      <w:proofErr w:type="gramEnd"/>
      <w:r>
        <w:rPr>
          <w:rStyle w:val="Hyperlink1"/>
          <w:rFonts w:eastAsia="Arial Unicode MS"/>
        </w:rPr>
        <w:t xml:space="preserve"> current classes; no classes should be eliminated from the</w:t>
      </w:r>
      <w:r>
        <w:rPr>
          <w:rStyle w:val="None"/>
          <w:rFonts w:ascii="Times New Roman" w:hAnsi="Times New Roman"/>
        </w:rPr>
        <w:t xml:space="preserve"> </w:t>
      </w:r>
      <w:r>
        <w:rPr>
          <w:rStyle w:val="Hyperlink1"/>
          <w:rFonts w:eastAsia="Arial Unicode MS"/>
        </w:rPr>
        <w:t>calculation.</w:t>
      </w:r>
    </w:p>
    <w:p w14:paraId="1D0581D0" w14:textId="77777777" w:rsidR="00841268" w:rsidRDefault="009C71EC">
      <w:pPr>
        <w:pStyle w:val="BodyText"/>
        <w:spacing w:before="121" w:line="348" w:lineRule="auto"/>
        <w:ind w:left="1572" w:right="3916"/>
        <w:rPr>
          <w:rStyle w:val="Hyperlink1"/>
          <w:rFonts w:eastAsia="Arial Unicode MS"/>
        </w:rPr>
      </w:pPr>
      <w:r>
        <w:rPr>
          <w:rStyle w:val="None"/>
          <w:rFonts w:ascii="Times New Roman" w:hAnsi="Times New Roman"/>
          <w:u w:val="single"/>
        </w:rPr>
        <w:t xml:space="preserve"> Principal’s List</w:t>
      </w:r>
      <w:r>
        <w:rPr>
          <w:rStyle w:val="Hyperlink1"/>
          <w:rFonts w:eastAsia="Arial Unicode MS"/>
        </w:rPr>
        <w:t xml:space="preserve">: includes those students who have achieved all As </w:t>
      </w:r>
      <w:r>
        <w:rPr>
          <w:rStyle w:val="None"/>
          <w:rFonts w:ascii="Times New Roman" w:hAnsi="Times New Roman"/>
          <w:u w:val="single"/>
        </w:rPr>
        <w:lastRenderedPageBreak/>
        <w:t>Honor Roll</w:t>
      </w:r>
      <w:r>
        <w:rPr>
          <w:rStyle w:val="Hyperlink1"/>
          <w:rFonts w:eastAsia="Arial Unicode MS"/>
        </w:rPr>
        <w:t>: includes those students who have achieved all As and Bs</w:t>
      </w:r>
    </w:p>
    <w:p w14:paraId="7751CA92" w14:textId="77777777" w:rsidR="00841268" w:rsidRDefault="00841268">
      <w:pPr>
        <w:pStyle w:val="Body"/>
        <w:spacing w:line="348" w:lineRule="auto"/>
        <w:jc w:val="both"/>
        <w:sectPr w:rsidR="00841268">
          <w:headerReference w:type="default" r:id="rId47"/>
          <w:pgSz w:w="12240" w:h="15840"/>
          <w:pgMar w:top="1160" w:right="300" w:bottom="900" w:left="300" w:header="0" w:footer="584" w:gutter="0"/>
          <w:cols w:space="720"/>
        </w:sectPr>
      </w:pPr>
    </w:p>
    <w:p w14:paraId="17D54438" w14:textId="77777777" w:rsidR="00841268" w:rsidRDefault="009C71EC">
      <w:pPr>
        <w:pStyle w:val="Heading"/>
        <w:spacing w:line="479" w:lineRule="exact"/>
        <w:rPr>
          <w:rStyle w:val="None"/>
          <w:color w:val="D4282A"/>
          <w:u w:color="D4282A"/>
        </w:rPr>
      </w:pPr>
      <w:r>
        <w:rPr>
          <w:rStyle w:val="None"/>
          <w:color w:val="D4282A"/>
          <w:u w:color="D4282A"/>
        </w:rPr>
        <w:lastRenderedPageBreak/>
        <w:t>Textbooks</w:t>
      </w:r>
    </w:p>
    <w:p w14:paraId="6BA6D183" w14:textId="77777777" w:rsidR="00841268" w:rsidRDefault="009C71EC">
      <w:pPr>
        <w:pStyle w:val="BodyText"/>
        <w:spacing w:before="118"/>
        <w:ind w:left="852" w:right="847"/>
        <w:rPr>
          <w:rStyle w:val="Hyperlink1"/>
          <w:rFonts w:eastAsia="Arial Unicode MS"/>
        </w:rPr>
      </w:pPr>
      <w:r>
        <w:rPr>
          <w:rStyle w:val="Hyperlink1"/>
          <w:rFonts w:eastAsia="Arial Unicode MS"/>
        </w:rPr>
        <w:t>Students and parents are responsible for textbooks or related materials issued to students by TMSA. Payment for replacement textbooks or related provided materials in REQUIRED before the school will issue a replacement textbook or a related material.</w:t>
      </w:r>
    </w:p>
    <w:p w14:paraId="79C07F21" w14:textId="77777777" w:rsidR="00841268" w:rsidRDefault="009C71EC">
      <w:pPr>
        <w:pStyle w:val="BodyText"/>
        <w:spacing w:before="120"/>
        <w:ind w:left="852" w:right="847"/>
        <w:rPr>
          <w:rStyle w:val="Hyperlink1"/>
          <w:rFonts w:eastAsia="Arial Unicode MS"/>
        </w:rPr>
      </w:pPr>
      <w:r>
        <w:rPr>
          <w:rStyle w:val="Hyperlink1"/>
          <w:rFonts w:eastAsia="Arial Unicode MS"/>
        </w:rPr>
        <w:t>Students who owe money for lost or damaged textbooks will be permitted to use a text during classroom instruction, however, they will not be permitted to take the textbook or materials home. Report cards may be withheld until textbook fees are collected.</w:t>
      </w:r>
    </w:p>
    <w:p w14:paraId="68DA0E98" w14:textId="77777777" w:rsidR="00841268" w:rsidRDefault="00841268">
      <w:pPr>
        <w:pStyle w:val="BodyText"/>
      </w:pPr>
    </w:p>
    <w:p w14:paraId="106ED5EE" w14:textId="77777777" w:rsidR="00841268" w:rsidRDefault="00841268">
      <w:pPr>
        <w:pStyle w:val="BodyText"/>
      </w:pPr>
    </w:p>
    <w:p w14:paraId="0711D6D8" w14:textId="77777777" w:rsidR="00841268" w:rsidRDefault="009C71EC">
      <w:pPr>
        <w:pStyle w:val="Heading"/>
        <w:spacing w:before="164"/>
        <w:rPr>
          <w:rStyle w:val="None"/>
          <w:color w:val="D4282A"/>
          <w:u w:color="D4282A"/>
        </w:rPr>
      </w:pPr>
      <w:r>
        <w:rPr>
          <w:rStyle w:val="None"/>
          <w:color w:val="D4282A"/>
          <w:u w:color="D4282A"/>
        </w:rPr>
        <w:t>Homework Guidelines</w:t>
      </w:r>
    </w:p>
    <w:p w14:paraId="526BC59B" w14:textId="77777777" w:rsidR="00841268" w:rsidRDefault="00841268">
      <w:pPr>
        <w:pStyle w:val="BodyText"/>
        <w:spacing w:before="1"/>
        <w:ind w:left="852"/>
        <w:rPr>
          <w:rStyle w:val="None"/>
          <w:rFonts w:ascii="Times New Roman" w:eastAsia="Times New Roman" w:hAnsi="Times New Roman" w:cs="Times New Roman"/>
          <w:u w:val="single"/>
        </w:rPr>
      </w:pPr>
    </w:p>
    <w:p w14:paraId="0B889A70" w14:textId="77777777" w:rsidR="00841268" w:rsidRDefault="009C71EC">
      <w:pPr>
        <w:pStyle w:val="BodyText"/>
        <w:spacing w:before="1"/>
        <w:ind w:left="852"/>
        <w:rPr>
          <w:rStyle w:val="Hyperlink1"/>
          <w:rFonts w:eastAsia="Arial Unicode MS"/>
        </w:rPr>
      </w:pPr>
      <w:r>
        <w:rPr>
          <w:rStyle w:val="None"/>
          <w:rFonts w:ascii="Times New Roman" w:hAnsi="Times New Roman"/>
          <w:u w:val="single"/>
        </w:rPr>
        <w:t>Purposes of Homework:</w:t>
      </w:r>
    </w:p>
    <w:p w14:paraId="129966F9" w14:textId="77777777" w:rsidR="00841268" w:rsidRDefault="009C71EC">
      <w:pPr>
        <w:pStyle w:val="BodyText"/>
        <w:ind w:left="851" w:right="842"/>
        <w:rPr>
          <w:rStyle w:val="Hyperlink1"/>
          <w:rFonts w:eastAsia="Arial Unicode MS"/>
        </w:rPr>
      </w:pPr>
      <w:r>
        <w:rPr>
          <w:rStyle w:val="Hyperlink1"/>
          <w:rFonts w:eastAsia="Arial Unicode MS"/>
        </w:rPr>
        <w:t xml:space="preserve">Homework   is   defined   as   written   or   non-written    tasks    assigned    by    a    teacher    to    be   completed    outside    the    classroom.    These    assignments     should     complement     class     work     and be relevant to the curriculum. The Main Street Academy believes the purpose of homework should be </w:t>
      </w:r>
      <w:r>
        <w:rPr>
          <w:rStyle w:val="None"/>
          <w:rFonts w:ascii="Times New Roman" w:hAnsi="Times New Roman"/>
          <w:spacing w:val="-1"/>
        </w:rPr>
        <w:t xml:space="preserve">to </w:t>
      </w:r>
      <w:r>
        <w:rPr>
          <w:rStyle w:val="Hyperlink1"/>
          <w:rFonts w:eastAsia="Arial Unicode MS"/>
        </w:rPr>
        <w:t>practices, reinforce, or apply acquired skills and knowledge. Homework is a natural extension of the school day and an important part of a student's educational experience. Homework encourages self-discipline, pride in one's work, positive self-esteem, and an interest in learning. Homework reinforces the TMSA home/school connection.</w:t>
      </w:r>
    </w:p>
    <w:p w14:paraId="22101F59" w14:textId="77777777" w:rsidR="00841268" w:rsidRDefault="00841268">
      <w:pPr>
        <w:pStyle w:val="BodyText"/>
        <w:spacing w:before="11"/>
        <w:rPr>
          <w:rStyle w:val="Hyperlink1"/>
          <w:rFonts w:eastAsia="Arial Unicode MS"/>
          <w:sz w:val="21"/>
          <w:szCs w:val="21"/>
        </w:rPr>
      </w:pPr>
    </w:p>
    <w:p w14:paraId="5F8F5858" w14:textId="77777777" w:rsidR="00841268" w:rsidRDefault="009C71EC">
      <w:pPr>
        <w:pStyle w:val="BodyText"/>
        <w:spacing w:before="1"/>
        <w:ind w:left="852"/>
        <w:rPr>
          <w:rStyle w:val="Hyperlink1"/>
          <w:rFonts w:eastAsia="Arial Unicode MS"/>
        </w:rPr>
      </w:pPr>
      <w:r>
        <w:rPr>
          <w:rStyle w:val="None"/>
          <w:rFonts w:ascii="Times New Roman" w:hAnsi="Times New Roman"/>
          <w:u w:val="single"/>
        </w:rPr>
        <w:t>Research-Based Homework Guidelines:</w:t>
      </w:r>
    </w:p>
    <w:p w14:paraId="193D1EF5" w14:textId="77777777" w:rsidR="00841268" w:rsidRDefault="009C71EC">
      <w:pPr>
        <w:pStyle w:val="BodyText"/>
        <w:ind w:left="852" w:right="849"/>
        <w:rPr>
          <w:rStyle w:val="Hyperlink1"/>
          <w:rFonts w:eastAsia="Arial Unicode MS"/>
        </w:rPr>
      </w:pPr>
      <w:r>
        <w:rPr>
          <w:rStyle w:val="Hyperlink1"/>
          <w:rFonts w:eastAsia="Arial Unicode MS"/>
        </w:rPr>
        <w:t>Research provides strong evidence that, when used appropriately, homework benefits student achievement. To make sure that homework is appropriate, teachers should follow these</w:t>
      </w:r>
      <w:r>
        <w:rPr>
          <w:rStyle w:val="None"/>
          <w:rFonts w:ascii="Times New Roman" w:hAnsi="Times New Roman"/>
        </w:rPr>
        <w:t xml:space="preserve"> </w:t>
      </w:r>
      <w:r>
        <w:rPr>
          <w:rStyle w:val="Hyperlink1"/>
          <w:rFonts w:eastAsia="Arial Unicode MS"/>
        </w:rPr>
        <w:t>guidelines:</w:t>
      </w:r>
    </w:p>
    <w:p w14:paraId="58D96190" w14:textId="77777777" w:rsidR="00841268" w:rsidRDefault="009C71EC">
      <w:pPr>
        <w:pStyle w:val="ListParagraph"/>
        <w:numPr>
          <w:ilvl w:val="0"/>
          <w:numId w:val="42"/>
        </w:numPr>
        <w:spacing w:before="1"/>
        <w:ind w:right="845"/>
        <w:rPr>
          <w:rFonts w:ascii="Times New Roman" w:hAnsi="Times New Roman"/>
        </w:rPr>
      </w:pPr>
      <w:r>
        <w:rPr>
          <w:rStyle w:val="None"/>
          <w:rFonts w:ascii="Times New Roman" w:hAnsi="Times New Roman"/>
        </w:rPr>
        <w:t>Assign purposeful homework. Legitimate purposes for homework include introducing new content, practicing a skill or process that students can do independently but not fluently, elaborating on information that has been addressed in class to deepen students' knowledge, and providing opportunities for students to explore topics of their own interest.</w:t>
      </w:r>
    </w:p>
    <w:p w14:paraId="2680B2DF" w14:textId="77777777" w:rsidR="00841268" w:rsidRDefault="009C71EC">
      <w:pPr>
        <w:pStyle w:val="ListParagraph"/>
        <w:numPr>
          <w:ilvl w:val="0"/>
          <w:numId w:val="42"/>
        </w:numPr>
        <w:ind w:right="846"/>
        <w:rPr>
          <w:rFonts w:ascii="Times New Roman" w:hAnsi="Times New Roman"/>
        </w:rPr>
      </w:pPr>
      <w:r>
        <w:rPr>
          <w:rStyle w:val="None"/>
          <w:rFonts w:ascii="Times New Roman" w:hAnsi="Times New Roman"/>
        </w:rPr>
        <w:t>Design homework to maximize the chances that students will complete it. For example, ensure that homework is at the appropriate level of difficulty. Students should be able to complete homework assignments independently with relatively high success rates, but they should still find the assignments challenging enough to be interesting.</w:t>
      </w:r>
    </w:p>
    <w:p w14:paraId="325ADB85" w14:textId="77777777" w:rsidR="00841268" w:rsidRDefault="009C71EC">
      <w:pPr>
        <w:pStyle w:val="ListParagraph"/>
        <w:numPr>
          <w:ilvl w:val="0"/>
          <w:numId w:val="42"/>
        </w:numPr>
        <w:ind w:right="850"/>
        <w:rPr>
          <w:rFonts w:ascii="Times New Roman" w:hAnsi="Times New Roman"/>
        </w:rPr>
      </w:pPr>
      <w:r>
        <w:rPr>
          <w:rStyle w:val="None"/>
          <w:rFonts w:ascii="Times New Roman" w:hAnsi="Times New Roman"/>
        </w:rPr>
        <w:t>Involve parents in appropriate ways (for example, as a sounding board to help students summarize what they learned from the homework) without requiring parents to act as teachers or to police students' homework completion.</w:t>
      </w:r>
    </w:p>
    <w:p w14:paraId="62A4543B" w14:textId="77777777" w:rsidR="00841268" w:rsidRDefault="009C71EC">
      <w:pPr>
        <w:pStyle w:val="ListParagraph"/>
        <w:numPr>
          <w:ilvl w:val="0"/>
          <w:numId w:val="42"/>
        </w:numPr>
        <w:ind w:right="845"/>
        <w:rPr>
          <w:rFonts w:ascii="Times New Roman" w:hAnsi="Times New Roman"/>
        </w:rPr>
      </w:pPr>
      <w:r>
        <w:rPr>
          <w:rStyle w:val="None"/>
          <w:rFonts w:ascii="Times New Roman" w:hAnsi="Times New Roman"/>
        </w:rPr>
        <w:t>Carefully monitor the amount of homework assigned so that it is appropriate to students' age levels and does not take too much time away from other home activities.</w:t>
      </w:r>
    </w:p>
    <w:p w14:paraId="5540503F" w14:textId="77777777" w:rsidR="00841268" w:rsidRDefault="00841268">
      <w:pPr>
        <w:pStyle w:val="BodyText"/>
        <w:rPr>
          <w:rStyle w:val="Hyperlink1"/>
          <w:rFonts w:eastAsia="Arial Unicode MS"/>
        </w:rPr>
      </w:pPr>
    </w:p>
    <w:p w14:paraId="1F53618C" w14:textId="77777777" w:rsidR="00841268" w:rsidRDefault="009C71EC">
      <w:pPr>
        <w:pStyle w:val="BodyText"/>
        <w:spacing w:line="267" w:lineRule="exact"/>
        <w:ind w:left="852"/>
        <w:rPr>
          <w:rStyle w:val="Hyperlink1"/>
          <w:rFonts w:eastAsia="Arial Unicode MS"/>
        </w:rPr>
      </w:pPr>
      <w:r>
        <w:rPr>
          <w:rStyle w:val="None"/>
          <w:rFonts w:ascii="Times New Roman" w:hAnsi="Times New Roman"/>
          <w:u w:val="single"/>
        </w:rPr>
        <w:t>Types of Homework:</w:t>
      </w:r>
    </w:p>
    <w:p w14:paraId="5CD1F779" w14:textId="77777777" w:rsidR="00841268" w:rsidRDefault="009C71EC">
      <w:pPr>
        <w:pStyle w:val="BodyText"/>
        <w:spacing w:line="267" w:lineRule="exact"/>
        <w:ind w:left="852"/>
        <w:rPr>
          <w:rStyle w:val="Hyperlink1"/>
          <w:rFonts w:eastAsia="Arial Unicode MS"/>
        </w:rPr>
      </w:pPr>
      <w:r>
        <w:rPr>
          <w:rStyle w:val="Hyperlink1"/>
          <w:rFonts w:eastAsia="Arial Unicode MS"/>
        </w:rPr>
        <w:t>Homework may be assigned in preparation for upcoming lessons or as an extension of class work.</w:t>
      </w:r>
    </w:p>
    <w:p w14:paraId="7E0FBEF6" w14:textId="77777777" w:rsidR="00841268" w:rsidRDefault="009C71EC">
      <w:pPr>
        <w:pStyle w:val="ListParagraph"/>
        <w:numPr>
          <w:ilvl w:val="0"/>
          <w:numId w:val="43"/>
        </w:numPr>
        <w:spacing w:before="1"/>
        <w:rPr>
          <w:rFonts w:ascii="Times New Roman" w:hAnsi="Times New Roman"/>
        </w:rPr>
      </w:pPr>
      <w:r>
        <w:rPr>
          <w:rStyle w:val="None"/>
          <w:rFonts w:ascii="Times New Roman" w:hAnsi="Times New Roman"/>
        </w:rPr>
        <w:t>Preparation Homework - given to prepare a student for upcoming lessons</w:t>
      </w:r>
    </w:p>
    <w:p w14:paraId="3D1DD3AF" w14:textId="77777777" w:rsidR="00841268" w:rsidRDefault="009C71EC">
      <w:pPr>
        <w:pStyle w:val="ListParagraph"/>
        <w:numPr>
          <w:ilvl w:val="0"/>
          <w:numId w:val="43"/>
        </w:numPr>
        <w:rPr>
          <w:rFonts w:ascii="Times New Roman" w:hAnsi="Times New Roman"/>
        </w:rPr>
      </w:pPr>
      <w:r>
        <w:rPr>
          <w:rStyle w:val="None"/>
          <w:rFonts w:ascii="Times New Roman" w:hAnsi="Times New Roman"/>
        </w:rPr>
        <w:t>Practice Homework - designed to reinforce lessons already taught in class</w:t>
      </w:r>
    </w:p>
    <w:p w14:paraId="3C4EC534" w14:textId="77777777" w:rsidR="00841268" w:rsidRDefault="009C71EC">
      <w:pPr>
        <w:pStyle w:val="ListParagraph"/>
        <w:numPr>
          <w:ilvl w:val="0"/>
          <w:numId w:val="44"/>
        </w:numPr>
        <w:spacing w:before="1"/>
        <w:ind w:right="845"/>
        <w:rPr>
          <w:rFonts w:ascii="Times New Roman" w:hAnsi="Times New Roman"/>
        </w:rPr>
      </w:pPr>
      <w:r>
        <w:rPr>
          <w:rStyle w:val="None"/>
          <w:rFonts w:ascii="Times New Roman" w:hAnsi="Times New Roman"/>
        </w:rPr>
        <w:t>Extension/Creative Homework - intended to provide challenging learning opportunities for enrichment and extension of the lesson</w:t>
      </w:r>
    </w:p>
    <w:p w14:paraId="34F0338F" w14:textId="77777777" w:rsidR="00841268" w:rsidRDefault="009C71EC">
      <w:pPr>
        <w:pStyle w:val="Body"/>
        <w:tabs>
          <w:tab w:val="left" w:pos="1572"/>
          <w:tab w:val="left" w:pos="1573"/>
        </w:tabs>
        <w:spacing w:before="1"/>
        <w:ind w:left="720" w:right="845"/>
        <w:rPr>
          <w:rStyle w:val="Hyperlink1"/>
          <w:rFonts w:eastAsia="Calibri"/>
        </w:rPr>
      </w:pPr>
      <w:r>
        <w:rPr>
          <w:rStyle w:val="Hyperlink1"/>
          <w:rFonts w:eastAsia="Calibri"/>
        </w:rPr>
        <w:t xml:space="preserve">  These assignments reinforce the Georgia Curriculum frameworks and promote inquiry, problem </w:t>
      </w:r>
      <w:proofErr w:type="gramStart"/>
      <w:r>
        <w:rPr>
          <w:rStyle w:val="Hyperlink1"/>
          <w:rFonts w:eastAsia="Calibri"/>
        </w:rPr>
        <w:t xml:space="preserve">solving,   </w:t>
      </w:r>
      <w:proofErr w:type="gramEnd"/>
      <w:r>
        <w:rPr>
          <w:rStyle w:val="Hyperlink1"/>
          <w:rFonts w:eastAsia="Calibri"/>
        </w:rPr>
        <w:t xml:space="preserve"> discovery, analysis, and application of essential concepts. </w:t>
      </w:r>
    </w:p>
    <w:p w14:paraId="7DF6BC5A" w14:textId="77777777" w:rsidR="00841268" w:rsidRDefault="00841268">
      <w:pPr>
        <w:pStyle w:val="Body"/>
        <w:sectPr w:rsidR="00841268">
          <w:headerReference w:type="default" r:id="rId48"/>
          <w:pgSz w:w="12240" w:h="15840"/>
          <w:pgMar w:top="1160" w:right="300" w:bottom="900" w:left="300" w:header="0" w:footer="584" w:gutter="0"/>
          <w:cols w:space="720"/>
        </w:sectPr>
      </w:pPr>
    </w:p>
    <w:p w14:paraId="7DA4CCDE" w14:textId="77777777" w:rsidR="00841268" w:rsidRDefault="009C71EC">
      <w:pPr>
        <w:pStyle w:val="BodyText"/>
        <w:spacing w:before="29"/>
        <w:ind w:left="852"/>
        <w:rPr>
          <w:rStyle w:val="Hyperlink1"/>
          <w:rFonts w:eastAsia="Arial Unicode MS"/>
        </w:rPr>
      </w:pPr>
      <w:r>
        <w:rPr>
          <w:rStyle w:val="None"/>
          <w:rFonts w:ascii="Times New Roman" w:hAnsi="Times New Roman"/>
          <w:u w:val="single"/>
        </w:rPr>
        <w:lastRenderedPageBreak/>
        <w:t>Teacher's Responsibilities:</w:t>
      </w:r>
    </w:p>
    <w:p w14:paraId="36544A60" w14:textId="77777777" w:rsidR="00841268" w:rsidRDefault="009C71EC">
      <w:pPr>
        <w:pStyle w:val="ListParagraph"/>
        <w:numPr>
          <w:ilvl w:val="0"/>
          <w:numId w:val="44"/>
        </w:numPr>
        <w:spacing w:before="1"/>
        <w:ind w:right="845"/>
        <w:rPr>
          <w:rFonts w:ascii="Times New Roman" w:hAnsi="Times New Roman"/>
        </w:rPr>
      </w:pPr>
      <w:r>
        <w:rPr>
          <w:rStyle w:val="None"/>
          <w:rFonts w:ascii="Times New Roman" w:hAnsi="Times New Roman"/>
        </w:rPr>
        <w:t>Within a week of the start of class, inform parents and seek their support of expectations for homework.</w:t>
      </w:r>
    </w:p>
    <w:p w14:paraId="5AB603BD" w14:textId="77777777" w:rsidR="00841268" w:rsidRDefault="009C71EC">
      <w:pPr>
        <w:pStyle w:val="ListParagraph"/>
        <w:numPr>
          <w:ilvl w:val="0"/>
          <w:numId w:val="44"/>
        </w:numPr>
        <w:spacing w:before="2" w:line="237" w:lineRule="auto"/>
        <w:ind w:right="845"/>
        <w:rPr>
          <w:rFonts w:ascii="Times New Roman" w:hAnsi="Times New Roman"/>
        </w:rPr>
      </w:pPr>
      <w:r>
        <w:rPr>
          <w:rStyle w:val="None"/>
          <w:rFonts w:ascii="Times New Roman" w:hAnsi="Times New Roman"/>
        </w:rPr>
        <w:t>Provide for students' individual differences and acknowledge varied learning styles by varying homework assignments</w:t>
      </w:r>
    </w:p>
    <w:p w14:paraId="13BA52B6" w14:textId="77777777" w:rsidR="00841268" w:rsidRDefault="009C71EC">
      <w:pPr>
        <w:pStyle w:val="ListParagraph"/>
        <w:numPr>
          <w:ilvl w:val="0"/>
          <w:numId w:val="43"/>
        </w:numPr>
        <w:spacing w:before="2"/>
        <w:rPr>
          <w:rFonts w:ascii="Times New Roman" w:hAnsi="Times New Roman"/>
        </w:rPr>
      </w:pPr>
      <w:r>
        <w:rPr>
          <w:rStyle w:val="None"/>
          <w:rFonts w:ascii="Times New Roman" w:hAnsi="Times New Roman"/>
        </w:rPr>
        <w:t>Establish guidelines, appropriate to each assignment, for the assessment of homework.</w:t>
      </w:r>
    </w:p>
    <w:p w14:paraId="6E03DCEB" w14:textId="77777777" w:rsidR="00841268" w:rsidRDefault="009C71EC">
      <w:pPr>
        <w:pStyle w:val="ListParagraph"/>
        <w:numPr>
          <w:ilvl w:val="0"/>
          <w:numId w:val="43"/>
        </w:numPr>
        <w:spacing w:before="1"/>
        <w:rPr>
          <w:rFonts w:ascii="Times New Roman" w:hAnsi="Times New Roman"/>
        </w:rPr>
      </w:pPr>
      <w:r>
        <w:rPr>
          <w:rStyle w:val="None"/>
          <w:rFonts w:ascii="Times New Roman" w:hAnsi="Times New Roman"/>
        </w:rPr>
        <w:t>Specify in writing the percentage of value of homework relative to the term grade.</w:t>
      </w:r>
    </w:p>
    <w:p w14:paraId="253F042E" w14:textId="77777777" w:rsidR="00841268" w:rsidRDefault="009C71EC">
      <w:pPr>
        <w:pStyle w:val="ListParagraph"/>
        <w:numPr>
          <w:ilvl w:val="0"/>
          <w:numId w:val="43"/>
        </w:numPr>
        <w:rPr>
          <w:rFonts w:ascii="Times New Roman" w:hAnsi="Times New Roman"/>
        </w:rPr>
      </w:pPr>
      <w:r>
        <w:rPr>
          <w:rStyle w:val="None"/>
          <w:rFonts w:ascii="Times New Roman" w:hAnsi="Times New Roman"/>
        </w:rPr>
        <w:t>Give clear, concise directions, allowing time for students' questions.</w:t>
      </w:r>
    </w:p>
    <w:p w14:paraId="7D902642" w14:textId="77777777" w:rsidR="00841268" w:rsidRDefault="009C71EC">
      <w:pPr>
        <w:pStyle w:val="ListParagraph"/>
        <w:numPr>
          <w:ilvl w:val="0"/>
          <w:numId w:val="43"/>
        </w:numPr>
        <w:spacing w:before="1" w:line="279" w:lineRule="exact"/>
        <w:rPr>
          <w:rFonts w:ascii="Times New Roman" w:hAnsi="Times New Roman"/>
        </w:rPr>
      </w:pPr>
      <w:r>
        <w:rPr>
          <w:rStyle w:val="None"/>
          <w:rFonts w:ascii="Times New Roman" w:hAnsi="Times New Roman"/>
        </w:rPr>
        <w:t>Review the progress of long-term projects periodically.</w:t>
      </w:r>
    </w:p>
    <w:p w14:paraId="1E18B21B" w14:textId="77777777" w:rsidR="00841268" w:rsidRDefault="009C71EC">
      <w:pPr>
        <w:pStyle w:val="ListParagraph"/>
        <w:numPr>
          <w:ilvl w:val="0"/>
          <w:numId w:val="43"/>
        </w:numPr>
        <w:spacing w:line="279" w:lineRule="exact"/>
        <w:rPr>
          <w:rFonts w:ascii="Times New Roman" w:hAnsi="Times New Roman"/>
        </w:rPr>
      </w:pPr>
      <w:r>
        <w:rPr>
          <w:rStyle w:val="None"/>
          <w:rFonts w:ascii="Times New Roman" w:hAnsi="Times New Roman"/>
        </w:rPr>
        <w:t>Provide adequate time for students to prepare for tests.</w:t>
      </w:r>
    </w:p>
    <w:p w14:paraId="347580AA" w14:textId="77777777" w:rsidR="00841268" w:rsidRDefault="009C71EC">
      <w:pPr>
        <w:pStyle w:val="ListParagraph"/>
        <w:numPr>
          <w:ilvl w:val="0"/>
          <w:numId w:val="43"/>
        </w:numPr>
        <w:rPr>
          <w:rFonts w:ascii="Times New Roman" w:hAnsi="Times New Roman"/>
        </w:rPr>
      </w:pPr>
      <w:r>
        <w:rPr>
          <w:rStyle w:val="None"/>
          <w:rFonts w:ascii="Times New Roman" w:hAnsi="Times New Roman"/>
        </w:rPr>
        <w:t>Record all homework assignments and collect assignments as appropriate.</w:t>
      </w:r>
    </w:p>
    <w:p w14:paraId="1AD5BED8" w14:textId="77777777" w:rsidR="00841268" w:rsidRDefault="009C71EC">
      <w:pPr>
        <w:pStyle w:val="ListParagraph"/>
        <w:numPr>
          <w:ilvl w:val="0"/>
          <w:numId w:val="43"/>
        </w:numPr>
        <w:spacing w:before="1"/>
        <w:rPr>
          <w:rFonts w:ascii="Times New Roman" w:hAnsi="Times New Roman"/>
        </w:rPr>
      </w:pPr>
      <w:r>
        <w:rPr>
          <w:rStyle w:val="None"/>
          <w:rFonts w:ascii="Times New Roman" w:hAnsi="Times New Roman"/>
        </w:rPr>
        <w:t>Contact parents if assignments are not completed.</w:t>
      </w:r>
    </w:p>
    <w:p w14:paraId="15072A15" w14:textId="77777777" w:rsidR="00841268" w:rsidRDefault="00841268">
      <w:pPr>
        <w:pStyle w:val="BodyText"/>
        <w:spacing w:before="4"/>
        <w:rPr>
          <w:rStyle w:val="Hyperlink1"/>
          <w:rFonts w:eastAsia="Arial Unicode MS"/>
        </w:rPr>
      </w:pPr>
    </w:p>
    <w:p w14:paraId="4EE6114A" w14:textId="77777777" w:rsidR="00841268" w:rsidRDefault="009C71EC">
      <w:pPr>
        <w:pStyle w:val="BodyText"/>
        <w:ind w:left="852"/>
        <w:rPr>
          <w:rStyle w:val="Hyperlink1"/>
          <w:rFonts w:eastAsia="Arial Unicode MS"/>
        </w:rPr>
      </w:pPr>
      <w:r>
        <w:rPr>
          <w:rStyle w:val="None"/>
          <w:rFonts w:ascii="Times New Roman" w:hAnsi="Times New Roman"/>
          <w:u w:val="single"/>
        </w:rPr>
        <w:t xml:space="preserve"> Student’s Responsibilities:</w:t>
      </w:r>
    </w:p>
    <w:p w14:paraId="6B321D6B" w14:textId="77777777" w:rsidR="00841268" w:rsidRDefault="009C71EC">
      <w:pPr>
        <w:pStyle w:val="ListParagraph"/>
        <w:numPr>
          <w:ilvl w:val="0"/>
          <w:numId w:val="44"/>
        </w:numPr>
        <w:spacing w:before="11"/>
        <w:ind w:right="848"/>
        <w:rPr>
          <w:rFonts w:ascii="Times New Roman" w:hAnsi="Times New Roman"/>
        </w:rPr>
      </w:pPr>
      <w:r>
        <w:rPr>
          <w:rStyle w:val="None"/>
          <w:rFonts w:ascii="Times New Roman" w:hAnsi="Times New Roman"/>
        </w:rPr>
        <w:t>To understand all homework assignments by listening to directions, asking questions when something is unclear, and reading directions</w:t>
      </w:r>
    </w:p>
    <w:p w14:paraId="7C9F9465" w14:textId="77777777" w:rsidR="00841268" w:rsidRDefault="009C71EC">
      <w:pPr>
        <w:pStyle w:val="ListParagraph"/>
        <w:numPr>
          <w:ilvl w:val="0"/>
          <w:numId w:val="43"/>
        </w:numPr>
        <w:rPr>
          <w:rFonts w:ascii="Times New Roman" w:hAnsi="Times New Roman"/>
        </w:rPr>
      </w:pPr>
      <w:r>
        <w:rPr>
          <w:rStyle w:val="None"/>
          <w:rFonts w:ascii="Times New Roman" w:hAnsi="Times New Roman"/>
        </w:rPr>
        <w:t>To gather all materials necessary to complete assignments before leaving the classroom</w:t>
      </w:r>
    </w:p>
    <w:p w14:paraId="110CD0B8" w14:textId="77777777" w:rsidR="00841268" w:rsidRDefault="009C71EC">
      <w:pPr>
        <w:pStyle w:val="ListParagraph"/>
        <w:numPr>
          <w:ilvl w:val="0"/>
          <w:numId w:val="43"/>
        </w:numPr>
        <w:spacing w:before="1"/>
        <w:rPr>
          <w:rFonts w:ascii="Times New Roman" w:hAnsi="Times New Roman"/>
        </w:rPr>
      </w:pPr>
      <w:r>
        <w:rPr>
          <w:rStyle w:val="None"/>
          <w:rFonts w:ascii="Times New Roman" w:hAnsi="Times New Roman"/>
        </w:rPr>
        <w:t>To complete all assignments to the best of his/her ability</w:t>
      </w:r>
    </w:p>
    <w:p w14:paraId="33AFD738" w14:textId="77777777" w:rsidR="00841268" w:rsidRDefault="009C71EC">
      <w:pPr>
        <w:pStyle w:val="ListParagraph"/>
        <w:numPr>
          <w:ilvl w:val="0"/>
          <w:numId w:val="43"/>
        </w:numPr>
        <w:spacing w:line="279" w:lineRule="exact"/>
        <w:rPr>
          <w:rFonts w:ascii="Times New Roman" w:hAnsi="Times New Roman"/>
        </w:rPr>
      </w:pPr>
      <w:r>
        <w:rPr>
          <w:rStyle w:val="None"/>
          <w:rFonts w:ascii="Times New Roman" w:hAnsi="Times New Roman"/>
        </w:rPr>
        <w:t>To return materials and assignments on time</w:t>
      </w:r>
    </w:p>
    <w:p w14:paraId="7BE057E8" w14:textId="77777777" w:rsidR="00841268" w:rsidRDefault="009C71EC">
      <w:pPr>
        <w:pStyle w:val="ListParagraph"/>
        <w:numPr>
          <w:ilvl w:val="0"/>
          <w:numId w:val="43"/>
        </w:numPr>
        <w:spacing w:line="279" w:lineRule="exact"/>
        <w:rPr>
          <w:rFonts w:ascii="Times New Roman" w:hAnsi="Times New Roman"/>
        </w:rPr>
      </w:pPr>
      <w:r>
        <w:rPr>
          <w:rStyle w:val="None"/>
          <w:rFonts w:ascii="Times New Roman" w:hAnsi="Times New Roman"/>
        </w:rPr>
        <w:t>To make up any missed homework that the teacher requires</w:t>
      </w:r>
    </w:p>
    <w:p w14:paraId="689953F1" w14:textId="77777777" w:rsidR="00841268" w:rsidRDefault="00841268">
      <w:pPr>
        <w:pStyle w:val="BodyText"/>
        <w:spacing w:before="4"/>
        <w:rPr>
          <w:rStyle w:val="Hyperlink1"/>
          <w:rFonts w:eastAsia="Arial Unicode MS"/>
        </w:rPr>
      </w:pPr>
    </w:p>
    <w:p w14:paraId="5D363DB5" w14:textId="77777777" w:rsidR="00841268" w:rsidRDefault="009C71EC">
      <w:pPr>
        <w:pStyle w:val="BodyText"/>
        <w:ind w:left="852"/>
        <w:rPr>
          <w:rStyle w:val="Hyperlink1"/>
          <w:rFonts w:eastAsia="Arial Unicode MS"/>
        </w:rPr>
      </w:pPr>
      <w:r>
        <w:rPr>
          <w:rStyle w:val="None"/>
          <w:rFonts w:ascii="Times New Roman" w:hAnsi="Times New Roman"/>
          <w:u w:val="single"/>
        </w:rPr>
        <w:t xml:space="preserve"> Family’s Responsibilities:</w:t>
      </w:r>
    </w:p>
    <w:p w14:paraId="04EA3DF2" w14:textId="77777777" w:rsidR="00841268" w:rsidRDefault="009C71EC">
      <w:pPr>
        <w:pStyle w:val="ListParagraph"/>
        <w:numPr>
          <w:ilvl w:val="0"/>
          <w:numId w:val="44"/>
        </w:numPr>
        <w:spacing w:before="13"/>
        <w:ind w:right="848"/>
        <w:rPr>
          <w:rFonts w:ascii="Times New Roman" w:hAnsi="Times New Roman"/>
        </w:rPr>
      </w:pPr>
      <w:r>
        <w:rPr>
          <w:rStyle w:val="None"/>
          <w:rFonts w:ascii="Times New Roman" w:hAnsi="Times New Roman"/>
        </w:rPr>
        <w:t>To provide a routine and environment that is conducive to doing homework (</w:t>
      </w:r>
      <w:proofErr w:type="gramStart"/>
      <w:r>
        <w:rPr>
          <w:rStyle w:val="None"/>
          <w:rFonts w:ascii="Times New Roman" w:hAnsi="Times New Roman"/>
        </w:rPr>
        <w:t>i.e.</w:t>
      </w:r>
      <w:proofErr w:type="gramEnd"/>
      <w:r>
        <w:rPr>
          <w:rStyle w:val="None"/>
          <w:rFonts w:ascii="Times New Roman" w:hAnsi="Times New Roman"/>
        </w:rPr>
        <w:t xml:space="preserve"> a quiet and consistent place and time, necessary materials, etc.)</w:t>
      </w:r>
    </w:p>
    <w:p w14:paraId="295723B0" w14:textId="77777777" w:rsidR="00841268" w:rsidRDefault="009C71EC">
      <w:pPr>
        <w:pStyle w:val="ListParagraph"/>
        <w:numPr>
          <w:ilvl w:val="0"/>
          <w:numId w:val="43"/>
        </w:numPr>
        <w:spacing w:before="1"/>
        <w:rPr>
          <w:rFonts w:ascii="Times New Roman" w:hAnsi="Times New Roman"/>
        </w:rPr>
      </w:pPr>
      <w:r>
        <w:rPr>
          <w:rStyle w:val="None"/>
          <w:rFonts w:ascii="Times New Roman" w:hAnsi="Times New Roman"/>
        </w:rPr>
        <w:t xml:space="preserve">To </w:t>
      </w:r>
      <w:proofErr w:type="gramStart"/>
      <w:r>
        <w:rPr>
          <w:rStyle w:val="None"/>
          <w:rFonts w:ascii="Times New Roman" w:hAnsi="Times New Roman"/>
        </w:rPr>
        <w:t>offer assistance to</w:t>
      </w:r>
      <w:proofErr w:type="gramEnd"/>
      <w:r>
        <w:rPr>
          <w:rStyle w:val="None"/>
          <w:rFonts w:ascii="Times New Roman" w:hAnsi="Times New Roman"/>
        </w:rPr>
        <w:t xml:space="preserve"> the student, but not do the actual homework</w:t>
      </w:r>
    </w:p>
    <w:p w14:paraId="0F00E850" w14:textId="77777777" w:rsidR="00841268" w:rsidRDefault="009C71EC">
      <w:pPr>
        <w:pStyle w:val="ListParagraph"/>
        <w:numPr>
          <w:ilvl w:val="0"/>
          <w:numId w:val="43"/>
        </w:numPr>
        <w:spacing w:before="1" w:line="279" w:lineRule="exact"/>
        <w:rPr>
          <w:rFonts w:ascii="Times New Roman" w:hAnsi="Times New Roman"/>
        </w:rPr>
      </w:pPr>
      <w:r>
        <w:rPr>
          <w:rStyle w:val="None"/>
          <w:rFonts w:ascii="Times New Roman" w:hAnsi="Times New Roman"/>
        </w:rPr>
        <w:t>To check that your child has edited his/her homework for spelling, punctuation, neatness, etc.</w:t>
      </w:r>
    </w:p>
    <w:p w14:paraId="30DD0294" w14:textId="77777777" w:rsidR="00841268" w:rsidRDefault="009C71EC">
      <w:pPr>
        <w:pStyle w:val="ListParagraph"/>
        <w:numPr>
          <w:ilvl w:val="0"/>
          <w:numId w:val="43"/>
        </w:numPr>
        <w:spacing w:line="279" w:lineRule="exact"/>
        <w:rPr>
          <w:rFonts w:ascii="Times New Roman" w:hAnsi="Times New Roman"/>
        </w:rPr>
      </w:pPr>
      <w:r>
        <w:rPr>
          <w:rStyle w:val="None"/>
          <w:rFonts w:ascii="Times New Roman" w:hAnsi="Times New Roman"/>
        </w:rPr>
        <w:t>To notify the teacher when homework presents a problem</w:t>
      </w:r>
    </w:p>
    <w:p w14:paraId="29B8C67A" w14:textId="77777777" w:rsidR="00841268" w:rsidRDefault="009C71EC">
      <w:pPr>
        <w:pStyle w:val="ListParagraph"/>
        <w:numPr>
          <w:ilvl w:val="0"/>
          <w:numId w:val="44"/>
        </w:numPr>
        <w:ind w:right="847"/>
        <w:rPr>
          <w:rFonts w:ascii="Times New Roman" w:hAnsi="Times New Roman"/>
        </w:rPr>
      </w:pPr>
      <w:r>
        <w:rPr>
          <w:rStyle w:val="None"/>
          <w:rFonts w:ascii="Times New Roman" w:hAnsi="Times New Roman"/>
        </w:rPr>
        <w:t xml:space="preserve">To read school notices and respond in a timely manner. Homework and school notices will </w:t>
      </w:r>
      <w:proofErr w:type="gramStart"/>
      <w:r>
        <w:rPr>
          <w:rStyle w:val="None"/>
          <w:rFonts w:ascii="Times New Roman" w:hAnsi="Times New Roman"/>
        </w:rPr>
        <w:t>travel  home</w:t>
      </w:r>
      <w:proofErr w:type="gramEnd"/>
      <w:r>
        <w:rPr>
          <w:rStyle w:val="None"/>
          <w:rFonts w:ascii="Times New Roman" w:hAnsi="Times New Roman"/>
        </w:rPr>
        <w:t xml:space="preserve"> in the student’s agenda.</w:t>
      </w:r>
    </w:p>
    <w:p w14:paraId="30A30093" w14:textId="77777777" w:rsidR="00841268" w:rsidRDefault="00841268">
      <w:pPr>
        <w:pStyle w:val="BodyText"/>
        <w:spacing w:before="5"/>
        <w:rPr>
          <w:rStyle w:val="Hyperlink1"/>
          <w:rFonts w:eastAsia="Arial Unicode MS"/>
          <w:sz w:val="23"/>
          <w:szCs w:val="23"/>
        </w:rPr>
      </w:pPr>
    </w:p>
    <w:p w14:paraId="7859E177" w14:textId="77777777" w:rsidR="00841268" w:rsidRDefault="009C71EC">
      <w:pPr>
        <w:pStyle w:val="BodyText"/>
        <w:ind w:left="852"/>
        <w:jc w:val="both"/>
        <w:rPr>
          <w:rStyle w:val="Hyperlink1"/>
          <w:rFonts w:eastAsia="Arial Unicode MS"/>
        </w:rPr>
      </w:pPr>
      <w:r>
        <w:rPr>
          <w:rStyle w:val="None"/>
          <w:rFonts w:ascii="Times New Roman" w:hAnsi="Times New Roman"/>
          <w:u w:val="single"/>
        </w:rPr>
        <w:t>Scheduling Time and Parameters:</w:t>
      </w:r>
    </w:p>
    <w:p w14:paraId="2B2B78CF" w14:textId="77777777" w:rsidR="00841268" w:rsidRDefault="009C71EC">
      <w:pPr>
        <w:pStyle w:val="BodyText"/>
        <w:spacing w:after="43"/>
        <w:ind w:left="852" w:right="847"/>
        <w:jc w:val="both"/>
        <w:rPr>
          <w:rStyle w:val="Hyperlink1"/>
          <w:rFonts w:eastAsia="Arial Unicode MS"/>
        </w:rPr>
      </w:pPr>
      <w:r>
        <w:rPr>
          <w:rStyle w:val="Hyperlink1"/>
          <w:rFonts w:eastAsia="Arial Unicode MS"/>
        </w:rPr>
        <w:t>Homework may be given Monday through Thursday. Weekends and holidays are primarily reserved for family time. Students may elect to use the weekends to review materials, make up work, complete projects, and enjoy recreational reading. Assignments shall be designed so that the typical student can complete all homework, including time for studying and preparing for exams, in the average minutes</w:t>
      </w:r>
      <w:r>
        <w:rPr>
          <w:rStyle w:val="None"/>
          <w:rFonts w:ascii="Times New Roman" w:hAnsi="Times New Roman"/>
        </w:rPr>
        <w:t xml:space="preserve"> </w:t>
      </w:r>
      <w:r>
        <w:rPr>
          <w:rStyle w:val="Hyperlink1"/>
          <w:rFonts w:eastAsia="Arial Unicode MS"/>
        </w:rPr>
        <w:t>shown.</w:t>
      </w:r>
    </w:p>
    <w:tbl>
      <w:tblPr>
        <w:tblW w:w="8159" w:type="dxa"/>
        <w:tblInd w:w="12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8"/>
        <w:gridCol w:w="2934"/>
        <w:gridCol w:w="2677"/>
      </w:tblGrid>
      <w:tr w:rsidR="00841268" w14:paraId="7C9E1C66" w14:textId="77777777">
        <w:trPr>
          <w:trHeight w:val="228"/>
        </w:trPr>
        <w:tc>
          <w:tcPr>
            <w:tcW w:w="2548" w:type="dxa"/>
            <w:tcBorders>
              <w:top w:val="nil"/>
              <w:left w:val="nil"/>
              <w:bottom w:val="nil"/>
              <w:right w:val="nil"/>
            </w:tcBorders>
            <w:shd w:val="clear" w:color="auto" w:fill="auto"/>
            <w:tcMar>
              <w:top w:w="80" w:type="dxa"/>
              <w:left w:w="130" w:type="dxa"/>
              <w:bottom w:w="80" w:type="dxa"/>
              <w:right w:w="80" w:type="dxa"/>
            </w:tcMar>
          </w:tcPr>
          <w:p w14:paraId="3DC66A4D" w14:textId="77777777" w:rsidR="00841268" w:rsidRDefault="009C71EC">
            <w:pPr>
              <w:pStyle w:val="TableParagraph"/>
              <w:spacing w:line="225" w:lineRule="exact"/>
              <w:ind w:left="50"/>
              <w:rPr>
                <w:rFonts w:hint="eastAsia"/>
              </w:rPr>
            </w:pPr>
            <w:r>
              <w:rPr>
                <w:rStyle w:val="None"/>
                <w:rFonts w:ascii="Times New Roman" w:hAnsi="Times New Roman"/>
              </w:rPr>
              <w:t>Kindergarten: 15 minutes</w:t>
            </w:r>
          </w:p>
        </w:tc>
        <w:tc>
          <w:tcPr>
            <w:tcW w:w="2934" w:type="dxa"/>
            <w:tcBorders>
              <w:top w:val="nil"/>
              <w:left w:val="nil"/>
              <w:bottom w:val="nil"/>
              <w:right w:val="nil"/>
            </w:tcBorders>
            <w:shd w:val="clear" w:color="auto" w:fill="auto"/>
            <w:tcMar>
              <w:top w:w="80" w:type="dxa"/>
              <w:left w:w="254" w:type="dxa"/>
              <w:bottom w:w="80" w:type="dxa"/>
              <w:right w:w="80" w:type="dxa"/>
            </w:tcMar>
          </w:tcPr>
          <w:p w14:paraId="7FE8E249" w14:textId="77777777" w:rsidR="00841268" w:rsidRDefault="009C71EC">
            <w:pPr>
              <w:pStyle w:val="TableParagraph"/>
              <w:spacing w:line="225" w:lineRule="exact"/>
              <w:ind w:left="174"/>
              <w:rPr>
                <w:rFonts w:hint="eastAsia"/>
              </w:rPr>
            </w:pPr>
            <w:r>
              <w:rPr>
                <w:rStyle w:val="None"/>
                <w:rFonts w:ascii="Times New Roman" w:hAnsi="Times New Roman"/>
              </w:rPr>
              <w:t>Third Grade: 40-45 minutes</w:t>
            </w:r>
          </w:p>
        </w:tc>
        <w:tc>
          <w:tcPr>
            <w:tcW w:w="2677" w:type="dxa"/>
            <w:tcBorders>
              <w:top w:val="nil"/>
              <w:left w:val="nil"/>
              <w:bottom w:val="nil"/>
              <w:right w:val="nil"/>
            </w:tcBorders>
            <w:shd w:val="clear" w:color="auto" w:fill="auto"/>
            <w:tcMar>
              <w:top w:w="80" w:type="dxa"/>
              <w:left w:w="277" w:type="dxa"/>
              <w:bottom w:w="80" w:type="dxa"/>
              <w:right w:w="80" w:type="dxa"/>
            </w:tcMar>
          </w:tcPr>
          <w:p w14:paraId="243E1451" w14:textId="77777777" w:rsidR="00841268" w:rsidRDefault="009C71EC">
            <w:pPr>
              <w:pStyle w:val="TableParagraph"/>
              <w:spacing w:line="225" w:lineRule="exact"/>
              <w:ind w:left="197"/>
              <w:rPr>
                <w:rFonts w:hint="eastAsia"/>
              </w:rPr>
            </w:pPr>
            <w:r>
              <w:rPr>
                <w:rStyle w:val="None"/>
                <w:rFonts w:ascii="Times New Roman" w:hAnsi="Times New Roman"/>
              </w:rPr>
              <w:t>Sixth Grade: 70 minutes</w:t>
            </w:r>
          </w:p>
        </w:tc>
      </w:tr>
      <w:tr w:rsidR="00841268" w14:paraId="53B8DD73" w14:textId="77777777">
        <w:trPr>
          <w:trHeight w:val="496"/>
        </w:trPr>
        <w:tc>
          <w:tcPr>
            <w:tcW w:w="2548" w:type="dxa"/>
            <w:tcBorders>
              <w:top w:val="nil"/>
              <w:left w:val="nil"/>
              <w:bottom w:val="nil"/>
              <w:right w:val="nil"/>
            </w:tcBorders>
            <w:shd w:val="clear" w:color="auto" w:fill="auto"/>
            <w:tcMar>
              <w:top w:w="80" w:type="dxa"/>
              <w:left w:w="130" w:type="dxa"/>
              <w:bottom w:w="80" w:type="dxa"/>
              <w:right w:w="80" w:type="dxa"/>
            </w:tcMar>
          </w:tcPr>
          <w:p w14:paraId="58B45F01" w14:textId="77777777" w:rsidR="00841268" w:rsidRDefault="009C71EC">
            <w:pPr>
              <w:pStyle w:val="TableParagraph"/>
              <w:spacing w:line="249" w:lineRule="exact"/>
              <w:ind w:left="50"/>
              <w:rPr>
                <w:rFonts w:hint="eastAsia"/>
              </w:rPr>
            </w:pPr>
            <w:r>
              <w:rPr>
                <w:rStyle w:val="None"/>
                <w:rFonts w:ascii="Times New Roman" w:hAnsi="Times New Roman"/>
              </w:rPr>
              <w:t>First Grade: 30 minutes</w:t>
            </w:r>
          </w:p>
        </w:tc>
        <w:tc>
          <w:tcPr>
            <w:tcW w:w="2934" w:type="dxa"/>
            <w:tcBorders>
              <w:top w:val="nil"/>
              <w:left w:val="nil"/>
              <w:bottom w:val="nil"/>
              <w:right w:val="nil"/>
            </w:tcBorders>
            <w:shd w:val="clear" w:color="auto" w:fill="auto"/>
            <w:tcMar>
              <w:top w:w="80" w:type="dxa"/>
              <w:left w:w="222" w:type="dxa"/>
              <w:bottom w:w="80" w:type="dxa"/>
              <w:right w:w="80" w:type="dxa"/>
            </w:tcMar>
          </w:tcPr>
          <w:p w14:paraId="1AAD7D36" w14:textId="77777777" w:rsidR="00841268" w:rsidRDefault="009C71EC">
            <w:pPr>
              <w:pStyle w:val="TableParagraph"/>
              <w:spacing w:line="249" w:lineRule="exact"/>
              <w:ind w:left="142"/>
              <w:rPr>
                <w:rFonts w:hint="eastAsia"/>
              </w:rPr>
            </w:pPr>
            <w:r>
              <w:rPr>
                <w:rStyle w:val="None"/>
                <w:rFonts w:ascii="Times New Roman" w:hAnsi="Times New Roman"/>
              </w:rPr>
              <w:t>Fourth Grade: 45-60 minutes</w:t>
            </w:r>
          </w:p>
        </w:tc>
        <w:tc>
          <w:tcPr>
            <w:tcW w:w="2677" w:type="dxa"/>
            <w:tcBorders>
              <w:top w:val="nil"/>
              <w:left w:val="nil"/>
              <w:bottom w:val="nil"/>
              <w:right w:val="nil"/>
            </w:tcBorders>
            <w:shd w:val="clear" w:color="auto" w:fill="auto"/>
            <w:tcMar>
              <w:top w:w="80" w:type="dxa"/>
              <w:left w:w="281" w:type="dxa"/>
              <w:bottom w:w="80" w:type="dxa"/>
              <w:right w:w="80" w:type="dxa"/>
            </w:tcMar>
          </w:tcPr>
          <w:p w14:paraId="0CA93DE9" w14:textId="77777777" w:rsidR="00841268" w:rsidRDefault="009C71EC">
            <w:pPr>
              <w:pStyle w:val="TableParagraph"/>
              <w:spacing w:line="249" w:lineRule="exact"/>
              <w:ind w:left="201"/>
              <w:rPr>
                <w:rFonts w:hint="eastAsia"/>
              </w:rPr>
            </w:pPr>
            <w:r>
              <w:rPr>
                <w:rStyle w:val="None"/>
                <w:rFonts w:ascii="Times New Roman" w:hAnsi="Times New Roman"/>
              </w:rPr>
              <w:t>Seventh Grade: 80 minutes</w:t>
            </w:r>
          </w:p>
        </w:tc>
      </w:tr>
      <w:tr w:rsidR="00841268" w14:paraId="64E9EBD6" w14:textId="77777777">
        <w:trPr>
          <w:trHeight w:val="228"/>
        </w:trPr>
        <w:tc>
          <w:tcPr>
            <w:tcW w:w="2548" w:type="dxa"/>
            <w:tcBorders>
              <w:top w:val="nil"/>
              <w:left w:val="nil"/>
              <w:bottom w:val="nil"/>
              <w:right w:val="nil"/>
            </w:tcBorders>
            <w:shd w:val="clear" w:color="auto" w:fill="auto"/>
            <w:tcMar>
              <w:top w:w="80" w:type="dxa"/>
              <w:left w:w="130" w:type="dxa"/>
              <w:bottom w:w="80" w:type="dxa"/>
              <w:right w:w="80" w:type="dxa"/>
            </w:tcMar>
          </w:tcPr>
          <w:p w14:paraId="76145B64" w14:textId="77777777" w:rsidR="00841268" w:rsidRDefault="009C71EC">
            <w:pPr>
              <w:pStyle w:val="TableParagraph"/>
              <w:spacing w:line="225" w:lineRule="exact"/>
              <w:ind w:left="50"/>
              <w:rPr>
                <w:rFonts w:hint="eastAsia"/>
              </w:rPr>
            </w:pPr>
            <w:r>
              <w:rPr>
                <w:rStyle w:val="None"/>
                <w:rFonts w:ascii="Times New Roman" w:hAnsi="Times New Roman"/>
              </w:rPr>
              <w:t>Second Grade: 35 minutes</w:t>
            </w:r>
          </w:p>
        </w:tc>
        <w:tc>
          <w:tcPr>
            <w:tcW w:w="2934" w:type="dxa"/>
            <w:tcBorders>
              <w:top w:val="nil"/>
              <w:left w:val="nil"/>
              <w:bottom w:val="nil"/>
              <w:right w:val="nil"/>
            </w:tcBorders>
            <w:shd w:val="clear" w:color="auto" w:fill="auto"/>
            <w:tcMar>
              <w:top w:w="80" w:type="dxa"/>
              <w:left w:w="237" w:type="dxa"/>
              <w:bottom w:w="80" w:type="dxa"/>
              <w:right w:w="80" w:type="dxa"/>
            </w:tcMar>
          </w:tcPr>
          <w:p w14:paraId="06030AA3" w14:textId="77777777" w:rsidR="00841268" w:rsidRDefault="009C71EC">
            <w:pPr>
              <w:pStyle w:val="TableParagraph"/>
              <w:spacing w:line="225" w:lineRule="exact"/>
              <w:ind w:left="157"/>
              <w:rPr>
                <w:rFonts w:hint="eastAsia"/>
              </w:rPr>
            </w:pPr>
            <w:r>
              <w:rPr>
                <w:rStyle w:val="None"/>
                <w:rFonts w:ascii="Times New Roman" w:hAnsi="Times New Roman"/>
              </w:rPr>
              <w:t>Fifth Grade: 60-70 minutes</w:t>
            </w:r>
          </w:p>
        </w:tc>
        <w:tc>
          <w:tcPr>
            <w:tcW w:w="2677" w:type="dxa"/>
            <w:tcBorders>
              <w:top w:val="nil"/>
              <w:left w:val="nil"/>
              <w:bottom w:val="nil"/>
              <w:right w:val="nil"/>
            </w:tcBorders>
            <w:shd w:val="clear" w:color="auto" w:fill="auto"/>
            <w:tcMar>
              <w:top w:w="80" w:type="dxa"/>
              <w:left w:w="301" w:type="dxa"/>
              <w:bottom w:w="80" w:type="dxa"/>
              <w:right w:w="80" w:type="dxa"/>
            </w:tcMar>
          </w:tcPr>
          <w:p w14:paraId="3DBBB3B5" w14:textId="77777777" w:rsidR="00841268" w:rsidRDefault="009C71EC">
            <w:pPr>
              <w:pStyle w:val="TableParagraph"/>
              <w:spacing w:line="225" w:lineRule="exact"/>
              <w:ind w:left="221"/>
              <w:rPr>
                <w:rFonts w:hint="eastAsia"/>
              </w:rPr>
            </w:pPr>
            <w:r>
              <w:rPr>
                <w:rStyle w:val="None"/>
                <w:rFonts w:ascii="Times New Roman" w:hAnsi="Times New Roman"/>
              </w:rPr>
              <w:t>Eighth Grade: 90 minutes</w:t>
            </w:r>
          </w:p>
        </w:tc>
      </w:tr>
    </w:tbl>
    <w:p w14:paraId="7D095CB6" w14:textId="77777777" w:rsidR="00841268" w:rsidRDefault="00841268">
      <w:pPr>
        <w:pStyle w:val="BodyText"/>
        <w:spacing w:after="43"/>
        <w:ind w:left="1169" w:hanging="1169"/>
        <w:jc w:val="both"/>
        <w:rPr>
          <w:rStyle w:val="Hyperlink1"/>
          <w:rFonts w:eastAsia="Arial Unicode MS"/>
        </w:rPr>
      </w:pPr>
    </w:p>
    <w:p w14:paraId="6B36A880" w14:textId="77777777" w:rsidR="00841268" w:rsidRDefault="00841268">
      <w:pPr>
        <w:pStyle w:val="Body"/>
        <w:spacing w:line="225" w:lineRule="exact"/>
        <w:sectPr w:rsidR="00841268">
          <w:headerReference w:type="default" r:id="rId49"/>
          <w:pgSz w:w="12240" w:h="15840"/>
          <w:pgMar w:top="1120" w:right="300" w:bottom="900" w:left="300" w:header="0" w:footer="584" w:gutter="0"/>
          <w:cols w:space="720"/>
        </w:sectPr>
      </w:pPr>
    </w:p>
    <w:p w14:paraId="2AEB3667" w14:textId="77777777" w:rsidR="00841268" w:rsidRDefault="009C71EC">
      <w:pPr>
        <w:pStyle w:val="Heading"/>
        <w:spacing w:line="479" w:lineRule="exact"/>
        <w:rPr>
          <w:rStyle w:val="None"/>
          <w:color w:val="D4282A"/>
          <w:u w:color="D4282A"/>
        </w:rPr>
      </w:pPr>
      <w:r>
        <w:rPr>
          <w:rStyle w:val="None"/>
          <w:color w:val="D4282A"/>
          <w:u w:color="D4282A"/>
        </w:rPr>
        <w:lastRenderedPageBreak/>
        <w:t>Academic Dishonesty</w:t>
      </w:r>
    </w:p>
    <w:p w14:paraId="1C92E9A8" w14:textId="77777777" w:rsidR="00841268" w:rsidRDefault="009C71EC">
      <w:pPr>
        <w:pStyle w:val="BodyText"/>
        <w:spacing w:before="118"/>
        <w:ind w:left="852" w:right="845"/>
        <w:jc w:val="both"/>
        <w:rPr>
          <w:rStyle w:val="Hyperlink1"/>
          <w:rFonts w:eastAsia="Arial Unicode MS"/>
        </w:rPr>
      </w:pPr>
      <w:r>
        <w:rPr>
          <w:rStyle w:val="Hyperlink1"/>
          <w:rFonts w:eastAsia="Arial Unicode MS"/>
        </w:rPr>
        <w:t>Cheating on tests, quizzes, copying papers, lying to school personnel, forging signatures of teachers or parents, or plagiarism will not be tolerated. The consequences will be a disciplinary referral that may result in academic penalties such as a reduction in grades or loss of academic credit. Disciplinary action may also include suspension or expulsion from class or school in accordance with FCSB Policy JCD. action may also include suspension or expulsion from class or school in accordance with FCSB Policy JCD.</w:t>
      </w:r>
    </w:p>
    <w:p w14:paraId="4B1A9C82" w14:textId="77777777" w:rsidR="00841268" w:rsidRDefault="00841268">
      <w:pPr>
        <w:pStyle w:val="BodyText"/>
        <w:spacing w:before="10"/>
        <w:rPr>
          <w:rStyle w:val="None"/>
          <w:sz w:val="19"/>
          <w:szCs w:val="19"/>
        </w:rPr>
      </w:pPr>
    </w:p>
    <w:p w14:paraId="56F31632" w14:textId="77777777" w:rsidR="00841268" w:rsidRDefault="009C71EC">
      <w:pPr>
        <w:pStyle w:val="Heading"/>
        <w:rPr>
          <w:rStyle w:val="None"/>
          <w:color w:val="D4282A"/>
          <w:u w:color="D4282A"/>
        </w:rPr>
      </w:pPr>
      <w:r w:rsidRPr="002D40F0">
        <w:rPr>
          <w:rStyle w:val="None"/>
          <w:color w:val="D4282A"/>
          <w:u w:color="D4282A"/>
        </w:rPr>
        <w:t>Make-Up</w:t>
      </w:r>
      <w:r>
        <w:rPr>
          <w:rStyle w:val="None"/>
          <w:color w:val="D4282A"/>
          <w:spacing w:val="-3"/>
          <w:u w:color="D4282A"/>
        </w:rPr>
        <w:t xml:space="preserve"> </w:t>
      </w:r>
      <w:r>
        <w:rPr>
          <w:rStyle w:val="None"/>
          <w:color w:val="D4282A"/>
          <w:u w:color="D4282A"/>
        </w:rPr>
        <w:t>Work</w:t>
      </w:r>
    </w:p>
    <w:p w14:paraId="46A75661" w14:textId="77777777" w:rsidR="00841268" w:rsidRDefault="009C71EC">
      <w:pPr>
        <w:pStyle w:val="BodyText"/>
        <w:spacing w:before="118"/>
        <w:ind w:left="852" w:right="851"/>
        <w:jc w:val="both"/>
        <w:rPr>
          <w:rStyle w:val="Hyperlink1"/>
          <w:rFonts w:eastAsia="Arial Unicode MS"/>
        </w:rPr>
      </w:pPr>
      <w:r>
        <w:rPr>
          <w:rStyle w:val="Hyperlink1"/>
          <w:rFonts w:eastAsia="Arial Unicode MS"/>
        </w:rPr>
        <w:t xml:space="preserve">It is the responsibility of the student to make up work missed </w:t>
      </w:r>
      <w:proofErr w:type="gramStart"/>
      <w:r>
        <w:rPr>
          <w:rStyle w:val="Hyperlink1"/>
          <w:rFonts w:eastAsia="Arial Unicode MS"/>
        </w:rPr>
        <w:t>as a result of</w:t>
      </w:r>
      <w:proofErr w:type="gramEnd"/>
      <w:r>
        <w:rPr>
          <w:rStyle w:val="Hyperlink1"/>
          <w:rFonts w:eastAsia="Arial Unicode MS"/>
        </w:rPr>
        <w:t xml:space="preserve"> an absence so that he or she does not fall behind</w:t>
      </w:r>
      <w:r>
        <w:rPr>
          <w:rStyle w:val="None"/>
          <w:rFonts w:ascii="Times New Roman" w:hAnsi="Times New Roman"/>
        </w:rPr>
        <w:t xml:space="preserve"> </w:t>
      </w:r>
      <w:r>
        <w:rPr>
          <w:rStyle w:val="Hyperlink1"/>
          <w:rFonts w:eastAsia="Arial Unicode MS"/>
        </w:rPr>
        <w:t>academically.</w:t>
      </w:r>
    </w:p>
    <w:p w14:paraId="1CA99564" w14:textId="77777777" w:rsidR="00841268" w:rsidRDefault="009C71EC">
      <w:pPr>
        <w:pStyle w:val="BodyText"/>
        <w:spacing w:before="60"/>
        <w:ind w:left="852"/>
        <w:jc w:val="both"/>
        <w:rPr>
          <w:rStyle w:val="Hyperlink1"/>
          <w:rFonts w:eastAsia="Arial Unicode MS"/>
        </w:rPr>
      </w:pPr>
      <w:r>
        <w:rPr>
          <w:rStyle w:val="Hyperlink1"/>
          <w:rFonts w:eastAsia="Arial Unicode MS"/>
        </w:rPr>
        <w:t>Make-up work must be completed and turned in to the child’s teacher within 5 days of returning to school.</w:t>
      </w:r>
    </w:p>
    <w:p w14:paraId="30D4E21D" w14:textId="77777777" w:rsidR="00841268" w:rsidRDefault="00841268">
      <w:pPr>
        <w:pStyle w:val="BodyText"/>
        <w:rPr>
          <w:rStyle w:val="None"/>
          <w:rFonts w:ascii="Arial" w:eastAsia="Arial" w:hAnsi="Arial" w:cs="Arial"/>
        </w:rPr>
      </w:pPr>
    </w:p>
    <w:p w14:paraId="71F342A1" w14:textId="77777777" w:rsidR="00841268" w:rsidRDefault="00841268">
      <w:pPr>
        <w:pStyle w:val="BodyText"/>
        <w:spacing w:before="5"/>
        <w:rPr>
          <w:rStyle w:val="None"/>
          <w:rFonts w:ascii="Arial" w:eastAsia="Arial" w:hAnsi="Arial" w:cs="Arial"/>
        </w:rPr>
      </w:pPr>
    </w:p>
    <w:p w14:paraId="1C50215D" w14:textId="77777777" w:rsidR="00841268" w:rsidRDefault="009C71EC">
      <w:pPr>
        <w:pStyle w:val="Heading"/>
        <w:rPr>
          <w:rStyle w:val="None"/>
          <w:color w:val="D4282A"/>
          <w:u w:color="D4282A"/>
        </w:rPr>
      </w:pPr>
      <w:r>
        <w:rPr>
          <w:rStyle w:val="None"/>
          <w:color w:val="D4282A"/>
          <w:u w:color="D4282A"/>
        </w:rPr>
        <w:t>Promotion/Retention</w:t>
      </w:r>
    </w:p>
    <w:p w14:paraId="491C9E76" w14:textId="77777777" w:rsidR="00841268" w:rsidRDefault="009C71EC">
      <w:pPr>
        <w:pStyle w:val="BodyText"/>
        <w:spacing w:before="118" w:line="244" w:lineRule="auto"/>
        <w:ind w:left="852" w:right="847"/>
        <w:jc w:val="both"/>
        <w:rPr>
          <w:rStyle w:val="Hyperlink1"/>
          <w:rFonts w:eastAsia="Arial Unicode MS"/>
        </w:rPr>
      </w:pPr>
      <w:r>
        <w:rPr>
          <w:rStyle w:val="Hyperlink1"/>
          <w:rFonts w:eastAsia="Arial Unicode MS"/>
        </w:rPr>
        <w:t>Placement, promotion, retention, and acceleration shall be made in the best interest of the student after a careful evaluation of all the factors. The educational program shall provide for the continuous progress of children</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grade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grade.</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achievement</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skills</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grade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which</w:t>
      </w:r>
      <w:r>
        <w:rPr>
          <w:rStyle w:val="None"/>
          <w:rFonts w:ascii="Times New Roman" w:hAnsi="Times New Roman"/>
        </w:rPr>
        <w:t xml:space="preserve"> </w:t>
      </w:r>
      <w:r>
        <w:rPr>
          <w:rStyle w:val="Hyperlink1"/>
          <w:rFonts w:eastAsia="Arial Unicode MS"/>
        </w:rPr>
        <w:t>he/she</w:t>
      </w:r>
      <w:r>
        <w:rPr>
          <w:rStyle w:val="None"/>
          <w:rFonts w:ascii="Times New Roman" w:hAnsi="Times New Roman"/>
        </w:rPr>
        <w:t xml:space="preserve"> </w:t>
      </w:r>
      <w:r>
        <w:rPr>
          <w:rStyle w:val="Hyperlink1"/>
          <w:rFonts w:eastAsia="Arial Unicode MS"/>
        </w:rPr>
        <w:t>is</w:t>
      </w:r>
      <w:r>
        <w:rPr>
          <w:rStyle w:val="None"/>
          <w:rFonts w:ascii="Times New Roman" w:hAnsi="Times New Roman"/>
        </w:rPr>
        <w:t xml:space="preserve"> </w:t>
      </w:r>
      <w:r>
        <w:rPr>
          <w:rStyle w:val="Hyperlink1"/>
          <w:rFonts w:eastAsia="Arial Unicode MS"/>
        </w:rPr>
        <w:t>assigned and his/her readiness for work at the next grade level shall be required before he /she is assigned to the higher grade.</w:t>
      </w:r>
    </w:p>
    <w:p w14:paraId="69F7FF1D" w14:textId="77777777" w:rsidR="00841268" w:rsidRDefault="009C71EC">
      <w:pPr>
        <w:pStyle w:val="BodyText"/>
        <w:spacing w:before="110"/>
        <w:ind w:left="852" w:right="844"/>
        <w:jc w:val="both"/>
        <w:rPr>
          <w:rStyle w:val="Hyperlink1"/>
          <w:rFonts w:eastAsia="Arial Unicode MS"/>
        </w:rPr>
      </w:pPr>
      <w:r>
        <w:rPr>
          <w:rStyle w:val="Hyperlink1"/>
          <w:rFonts w:eastAsia="Arial Unicode MS"/>
        </w:rPr>
        <w:t>The board recognizes that the rate of physical, social, emotional, and academic growth will vary among individual students. Since each student grows at his/her own rate, these individual growth characteristics shall be recognized in classroom programming.</w:t>
      </w:r>
    </w:p>
    <w:p w14:paraId="6A02EB1A" w14:textId="77777777" w:rsidR="00841268" w:rsidRDefault="009C71EC">
      <w:pPr>
        <w:pStyle w:val="BodyText"/>
        <w:spacing w:before="121"/>
        <w:ind w:left="852" w:right="844"/>
        <w:jc w:val="both"/>
        <w:rPr>
          <w:rStyle w:val="Hyperlink1"/>
          <w:rFonts w:eastAsia="Arial Unicode MS"/>
        </w:rPr>
      </w:pPr>
      <w:r>
        <w:rPr>
          <w:rStyle w:val="Hyperlink1"/>
          <w:rFonts w:eastAsia="Arial Unicode MS"/>
        </w:rPr>
        <w:t>After a student has successfully completed a year of study at a specific grade level, he/she will be promoted to the next grade. Retention at the same grade may be beneficial to the student when he/she is not demonstrating minimum competency in basic skill subjects in relation to ability and grade level.</w:t>
      </w:r>
    </w:p>
    <w:p w14:paraId="0D02300C" w14:textId="77777777" w:rsidR="00841268" w:rsidRDefault="009C71EC">
      <w:pPr>
        <w:pStyle w:val="BodyText"/>
        <w:spacing w:before="119"/>
        <w:ind w:left="852" w:right="845"/>
        <w:jc w:val="both"/>
        <w:rPr>
          <w:rStyle w:val="Hyperlink1"/>
          <w:rFonts w:eastAsia="Arial Unicode MS"/>
        </w:rPr>
      </w:pPr>
      <w:r>
        <w:rPr>
          <w:rStyle w:val="Hyperlink1"/>
          <w:rFonts w:eastAsia="Arial Unicode MS"/>
        </w:rPr>
        <w:t xml:space="preserve">In evaluating student achievement, each teacher shall make use of all available information, including results of a teacher-made test and other measures of skill and content mastery, standardized-test </w:t>
      </w:r>
      <w:proofErr w:type="gramStart"/>
      <w:r>
        <w:rPr>
          <w:rStyle w:val="Hyperlink1"/>
          <w:rFonts w:eastAsia="Arial Unicode MS"/>
        </w:rPr>
        <w:t>results</w:t>
      </w:r>
      <w:proofErr w:type="gramEnd"/>
      <w:r>
        <w:rPr>
          <w:rStyle w:val="Hyperlink1"/>
          <w:rFonts w:eastAsia="Arial Unicode MS"/>
        </w:rPr>
        <w:t xml:space="preserve"> and teacher observation of student</w:t>
      </w:r>
      <w:r>
        <w:rPr>
          <w:rStyle w:val="None"/>
          <w:rFonts w:ascii="Times New Roman" w:hAnsi="Times New Roman"/>
        </w:rPr>
        <w:t xml:space="preserve"> </w:t>
      </w:r>
      <w:r>
        <w:rPr>
          <w:rStyle w:val="Hyperlink1"/>
          <w:rFonts w:eastAsia="Arial Unicode MS"/>
        </w:rPr>
        <w:t>performance.</w:t>
      </w:r>
    </w:p>
    <w:p w14:paraId="27F9E98B" w14:textId="77777777" w:rsidR="00841268" w:rsidRDefault="009C71EC">
      <w:pPr>
        <w:pStyle w:val="BodyText"/>
        <w:spacing w:before="120"/>
        <w:ind w:left="852" w:right="851"/>
        <w:jc w:val="both"/>
        <w:rPr>
          <w:rStyle w:val="Hyperlink1"/>
          <w:rFonts w:eastAsia="Arial Unicode MS"/>
        </w:rPr>
      </w:pPr>
      <w:r>
        <w:rPr>
          <w:rStyle w:val="Hyperlink1"/>
          <w:rFonts w:eastAsia="Arial Unicode MS"/>
        </w:rPr>
        <w:t xml:space="preserve">For a student in grades 1 through 7 to advance to the next grade level, competency in the following subjects will be considered: reading, math, science, social </w:t>
      </w:r>
      <w:proofErr w:type="gramStart"/>
      <w:r>
        <w:rPr>
          <w:rStyle w:val="Hyperlink1"/>
          <w:rFonts w:eastAsia="Arial Unicode MS"/>
        </w:rPr>
        <w:t>studies</w:t>
      </w:r>
      <w:proofErr w:type="gramEnd"/>
      <w:r>
        <w:rPr>
          <w:rStyle w:val="Hyperlink1"/>
          <w:rFonts w:eastAsia="Arial Unicode MS"/>
        </w:rPr>
        <w:t xml:space="preserve"> and writing. Lack of competency in one subject area will not be grounds for retention; however, failure in two subject areas could be grounds for retention if there are no extenuating circumstances.</w:t>
      </w:r>
    </w:p>
    <w:p w14:paraId="39814147" w14:textId="77777777" w:rsidR="00841268" w:rsidRDefault="009C71EC">
      <w:pPr>
        <w:pStyle w:val="BodyText"/>
        <w:spacing w:before="122"/>
        <w:ind w:left="852"/>
        <w:jc w:val="both"/>
        <w:rPr>
          <w:rStyle w:val="Hyperlink1"/>
          <w:rFonts w:eastAsia="Arial Unicode MS"/>
        </w:rPr>
      </w:pPr>
      <w:r>
        <w:rPr>
          <w:rStyle w:val="Hyperlink1"/>
          <w:rFonts w:eastAsia="Arial Unicode MS"/>
        </w:rPr>
        <w:t>The procedure to be used is as follows:</w:t>
      </w:r>
    </w:p>
    <w:p w14:paraId="2EB21B15" w14:textId="77777777" w:rsidR="00841268" w:rsidRDefault="009C71EC">
      <w:pPr>
        <w:pStyle w:val="ListParagraph"/>
        <w:numPr>
          <w:ilvl w:val="0"/>
          <w:numId w:val="42"/>
        </w:numPr>
        <w:spacing w:before="118"/>
        <w:ind w:right="845"/>
        <w:jc w:val="both"/>
        <w:rPr>
          <w:rFonts w:ascii="Times New Roman" w:hAnsi="Times New Roman"/>
        </w:rPr>
      </w:pPr>
      <w:r>
        <w:rPr>
          <w:rStyle w:val="None"/>
          <w:rFonts w:ascii="Times New Roman" w:hAnsi="Times New Roman"/>
        </w:rPr>
        <w:t xml:space="preserve">The classroom teacher informs the Assistant Principal or Principal that a particular student is not progressing satisfactorily. The teacher and Assistant Principal or Principal will determine if a conference with the parents is necessary at that time. If necessary, parents are </w:t>
      </w:r>
      <w:proofErr w:type="gramStart"/>
      <w:r>
        <w:rPr>
          <w:rStyle w:val="None"/>
          <w:rFonts w:ascii="Times New Roman" w:hAnsi="Times New Roman"/>
        </w:rPr>
        <w:t>contacted</w:t>
      </w:r>
      <w:proofErr w:type="gramEnd"/>
      <w:r>
        <w:rPr>
          <w:rStyle w:val="None"/>
          <w:rFonts w:ascii="Times New Roman" w:hAnsi="Times New Roman"/>
        </w:rPr>
        <w:t xml:space="preserve"> and a conference will be set to discuss additional interventions that can be tried in the classroom and at home. Steps are taken to provide additional help for the student if not done so already (</w:t>
      </w:r>
      <w:proofErr w:type="gramStart"/>
      <w:r>
        <w:rPr>
          <w:rStyle w:val="None"/>
          <w:rFonts w:ascii="Times New Roman" w:hAnsi="Times New Roman"/>
        </w:rPr>
        <w:t>i.e.</w:t>
      </w:r>
      <w:proofErr w:type="gramEnd"/>
      <w:r>
        <w:rPr>
          <w:rStyle w:val="None"/>
          <w:rFonts w:ascii="Times New Roman" w:hAnsi="Times New Roman"/>
        </w:rPr>
        <w:t xml:space="preserve"> Title I reading and math, extended reading and math, extra classroom support, tutoring). The possibility and consequences of retention must be discussed.</w:t>
      </w:r>
    </w:p>
    <w:p w14:paraId="01C5C9C0" w14:textId="77777777" w:rsidR="00841268" w:rsidRDefault="009C71EC">
      <w:pPr>
        <w:pStyle w:val="ListParagraph"/>
        <w:numPr>
          <w:ilvl w:val="0"/>
          <w:numId w:val="42"/>
        </w:numPr>
        <w:spacing w:before="124" w:line="237" w:lineRule="auto"/>
        <w:ind w:right="847"/>
        <w:jc w:val="both"/>
        <w:rPr>
          <w:rFonts w:ascii="Times New Roman" w:hAnsi="Times New Roman"/>
        </w:rPr>
      </w:pPr>
      <w:r>
        <w:rPr>
          <w:rStyle w:val="None"/>
          <w:rFonts w:ascii="Times New Roman" w:hAnsi="Times New Roman"/>
        </w:rPr>
        <w:t>If deemed necessary, a conference could be held at the mid-term of each grading period and at the end of each grading period after the difficulty is identified.</w:t>
      </w:r>
    </w:p>
    <w:p w14:paraId="1BD98B6A" w14:textId="77777777" w:rsidR="00841268" w:rsidRDefault="00841268">
      <w:pPr>
        <w:pStyle w:val="Body"/>
        <w:spacing w:line="237" w:lineRule="auto"/>
        <w:jc w:val="both"/>
        <w:sectPr w:rsidR="00841268">
          <w:headerReference w:type="default" r:id="rId50"/>
          <w:pgSz w:w="12240" w:h="15840"/>
          <w:pgMar w:top="1160" w:right="300" w:bottom="900" w:left="300" w:header="0" w:footer="584" w:gutter="0"/>
          <w:cols w:space="720"/>
        </w:sectPr>
      </w:pPr>
    </w:p>
    <w:p w14:paraId="03C631FD" w14:textId="77777777" w:rsidR="00841268" w:rsidRDefault="009C71EC">
      <w:pPr>
        <w:pStyle w:val="ListParagraph"/>
        <w:numPr>
          <w:ilvl w:val="0"/>
          <w:numId w:val="45"/>
        </w:numPr>
        <w:spacing w:before="89"/>
        <w:jc w:val="both"/>
        <w:rPr>
          <w:rFonts w:ascii="Times New Roman" w:hAnsi="Times New Roman"/>
        </w:rPr>
      </w:pPr>
      <w:r>
        <w:rPr>
          <w:rStyle w:val="None"/>
          <w:rFonts w:ascii="Times New Roman" w:hAnsi="Times New Roman"/>
        </w:rPr>
        <w:lastRenderedPageBreak/>
        <w:t xml:space="preserve">The conference should involve the teachers, principal, </w:t>
      </w:r>
      <w:proofErr w:type="gramStart"/>
      <w:r>
        <w:rPr>
          <w:rStyle w:val="None"/>
          <w:rFonts w:ascii="Times New Roman" w:hAnsi="Times New Roman"/>
        </w:rPr>
        <w:t>parents</w:t>
      </w:r>
      <w:proofErr w:type="gramEnd"/>
      <w:r>
        <w:rPr>
          <w:rStyle w:val="None"/>
          <w:rFonts w:ascii="Times New Roman" w:hAnsi="Times New Roman"/>
        </w:rPr>
        <w:t xml:space="preserve"> and student.</w:t>
      </w:r>
    </w:p>
    <w:p w14:paraId="65785E2C" w14:textId="77777777" w:rsidR="00841268" w:rsidRDefault="009C71EC">
      <w:pPr>
        <w:pStyle w:val="ListParagraph"/>
        <w:numPr>
          <w:ilvl w:val="0"/>
          <w:numId w:val="42"/>
        </w:numPr>
        <w:spacing w:before="121"/>
        <w:ind w:right="846"/>
        <w:jc w:val="both"/>
        <w:rPr>
          <w:rFonts w:ascii="Times New Roman" w:hAnsi="Times New Roman"/>
        </w:rPr>
      </w:pPr>
      <w:r>
        <w:rPr>
          <w:rStyle w:val="None"/>
          <w:rFonts w:ascii="Times New Roman" w:hAnsi="Times New Roman"/>
        </w:rPr>
        <w:t>During the conference, expectations and responsibilities of all parties needs to be explained and understood. Parents will be advised on how they might assist the student during the balance of the school year.</w:t>
      </w:r>
    </w:p>
    <w:p w14:paraId="55C19EB7" w14:textId="77777777" w:rsidR="00841268" w:rsidRDefault="009C71EC">
      <w:pPr>
        <w:pStyle w:val="ListParagraph"/>
        <w:numPr>
          <w:ilvl w:val="0"/>
          <w:numId w:val="42"/>
        </w:numPr>
        <w:spacing w:before="118"/>
        <w:ind w:right="846"/>
        <w:jc w:val="both"/>
        <w:rPr>
          <w:rFonts w:ascii="Times New Roman" w:hAnsi="Times New Roman"/>
        </w:rPr>
      </w:pPr>
      <w:r>
        <w:rPr>
          <w:rStyle w:val="None"/>
          <w:rFonts w:ascii="Times New Roman" w:hAnsi="Times New Roman"/>
        </w:rPr>
        <w:t>At the end of the school year, the parent, Assistant Principal or Principal, and teacher will again meet to review the latest progress and determine if promotion or retention would best serve the needs of the student.</w:t>
      </w:r>
    </w:p>
    <w:p w14:paraId="7FF2BF6C" w14:textId="77777777" w:rsidR="00841268" w:rsidRDefault="009C71EC">
      <w:pPr>
        <w:pStyle w:val="ListParagraph"/>
        <w:numPr>
          <w:ilvl w:val="0"/>
          <w:numId w:val="42"/>
        </w:numPr>
        <w:spacing w:before="122"/>
        <w:ind w:right="844"/>
        <w:jc w:val="both"/>
        <w:rPr>
          <w:rFonts w:ascii="Times New Roman" w:hAnsi="Times New Roman"/>
        </w:rPr>
      </w:pPr>
      <w:r>
        <w:rPr>
          <w:rStyle w:val="None"/>
          <w:rFonts w:ascii="Times New Roman" w:hAnsi="Times New Roman"/>
        </w:rPr>
        <w:t xml:space="preserve">The </w:t>
      </w:r>
      <w:proofErr w:type="gramStart"/>
      <w:r>
        <w:rPr>
          <w:rStyle w:val="None"/>
          <w:rFonts w:ascii="Times New Roman" w:hAnsi="Times New Roman"/>
        </w:rPr>
        <w:t>ultimate goal</w:t>
      </w:r>
      <w:proofErr w:type="gramEnd"/>
      <w:r>
        <w:rPr>
          <w:rStyle w:val="None"/>
          <w:rFonts w:ascii="Times New Roman" w:hAnsi="Times New Roman"/>
        </w:rPr>
        <w:t xml:space="preserve"> is to keep all children at grade level and in the age-appropriate grade. The following factors should be carefully studied when individual retention or promotion is being considered: physical maturity; social maturity; emotional maturity; age; academic achievement and mental maturity.</w:t>
      </w:r>
    </w:p>
    <w:p w14:paraId="1EA6967C" w14:textId="77777777" w:rsidR="00841268" w:rsidRDefault="009C71EC">
      <w:pPr>
        <w:pStyle w:val="ListParagraph"/>
        <w:numPr>
          <w:ilvl w:val="0"/>
          <w:numId w:val="44"/>
        </w:numPr>
        <w:spacing w:before="118"/>
        <w:ind w:right="846"/>
        <w:rPr>
          <w:rFonts w:ascii="Times New Roman" w:hAnsi="Times New Roman"/>
        </w:rPr>
      </w:pPr>
      <w:r>
        <w:rPr>
          <w:rStyle w:val="None"/>
          <w:rFonts w:ascii="Times New Roman" w:hAnsi="Times New Roman"/>
        </w:rPr>
        <w:t xml:space="preserve">Similarly, acceleration or double promotion will be used only after consultation with all staff members involved with the child and with the parents. The </w:t>
      </w:r>
      <w:proofErr w:type="gramStart"/>
      <w:r>
        <w:rPr>
          <w:rStyle w:val="None"/>
          <w:rFonts w:ascii="Times New Roman" w:hAnsi="Times New Roman"/>
        </w:rPr>
        <w:t>Principal</w:t>
      </w:r>
      <w:proofErr w:type="gramEnd"/>
      <w:r>
        <w:rPr>
          <w:rStyle w:val="None"/>
          <w:rFonts w:ascii="Times New Roman" w:hAnsi="Times New Roman"/>
        </w:rPr>
        <w:t xml:space="preserve"> shall make the final decision.</w:t>
      </w:r>
    </w:p>
    <w:p w14:paraId="77E7DD73" w14:textId="77777777" w:rsidR="00841268" w:rsidRDefault="009C71EC">
      <w:pPr>
        <w:pStyle w:val="ListParagraph"/>
        <w:numPr>
          <w:ilvl w:val="0"/>
          <w:numId w:val="44"/>
        </w:numPr>
        <w:spacing w:before="122"/>
        <w:ind w:right="849"/>
        <w:rPr>
          <w:rFonts w:ascii="Times New Roman" w:hAnsi="Times New Roman"/>
        </w:rPr>
      </w:pPr>
      <w:r>
        <w:rPr>
          <w:rStyle w:val="None"/>
          <w:rFonts w:ascii="Times New Roman" w:hAnsi="Times New Roman"/>
        </w:rPr>
        <w:t>Every effort shall be made to identify special needs and talents of children early in their school careers so appropriate placements can be made.</w:t>
      </w:r>
    </w:p>
    <w:p w14:paraId="15276CC8" w14:textId="77777777" w:rsidR="00841268" w:rsidRDefault="009C71EC">
      <w:pPr>
        <w:pStyle w:val="ListParagraph"/>
        <w:numPr>
          <w:ilvl w:val="0"/>
          <w:numId w:val="44"/>
        </w:numPr>
        <w:spacing w:before="121"/>
        <w:ind w:right="852"/>
        <w:rPr>
          <w:rFonts w:ascii="Times New Roman" w:hAnsi="Times New Roman"/>
        </w:rPr>
      </w:pPr>
      <w:r>
        <w:rPr>
          <w:rStyle w:val="None"/>
          <w:rFonts w:ascii="Times New Roman" w:hAnsi="Times New Roman"/>
        </w:rPr>
        <w:t xml:space="preserve">The final decision whether or not to retain or promote a student shall be made by the </w:t>
      </w:r>
      <w:proofErr w:type="gramStart"/>
      <w:r>
        <w:rPr>
          <w:rStyle w:val="None"/>
          <w:rFonts w:ascii="Times New Roman" w:hAnsi="Times New Roman"/>
        </w:rPr>
        <w:t>Principal</w:t>
      </w:r>
      <w:proofErr w:type="gramEnd"/>
      <w:r>
        <w:rPr>
          <w:rStyle w:val="None"/>
          <w:rFonts w:ascii="Times New Roman" w:hAnsi="Times New Roman"/>
        </w:rPr>
        <w:t xml:space="preserve"> after consultation with the Assistant Principal, parents and teachers.</w:t>
      </w:r>
    </w:p>
    <w:p w14:paraId="2484ECA1" w14:textId="77777777" w:rsidR="00841268" w:rsidRDefault="009C71EC">
      <w:pPr>
        <w:pStyle w:val="BodyText"/>
        <w:spacing w:before="118" w:line="244" w:lineRule="auto"/>
        <w:ind w:left="851" w:right="846"/>
        <w:jc w:val="both"/>
        <w:rPr>
          <w:rStyle w:val="Hyperlink1"/>
          <w:rFonts w:eastAsia="Arial Unicode MS"/>
        </w:rPr>
      </w:pPr>
      <w:r>
        <w:rPr>
          <w:rStyle w:val="Hyperlink1"/>
          <w:rFonts w:eastAsia="Arial Unicode MS"/>
        </w:rPr>
        <w:t xml:space="preserve">TMSA believes that education is a shared responsibility of school, home, and community. Each student </w:t>
      </w:r>
      <w:proofErr w:type="gramStart"/>
      <w:r>
        <w:rPr>
          <w:rStyle w:val="Hyperlink1"/>
          <w:rFonts w:eastAsia="Arial Unicode MS"/>
        </w:rPr>
        <w:t>must  be</w:t>
      </w:r>
      <w:proofErr w:type="gramEnd"/>
      <w:r>
        <w:rPr>
          <w:rStyle w:val="Hyperlink1"/>
          <w:rFonts w:eastAsia="Arial Unicode MS"/>
        </w:rPr>
        <w:t xml:space="preserve"> accepted on the level at which he or she is functioning and should be challenged to move through the curriculum at a rate commensurate with the student’s capabilities. It shall be the school community’s responsibility to ensure that every student receives an appropriate education by teaching basic academic skills as well as assisting each student to grow in the development of self-direction and</w:t>
      </w:r>
      <w:r>
        <w:rPr>
          <w:rStyle w:val="None"/>
          <w:rFonts w:ascii="Times New Roman" w:hAnsi="Times New Roman"/>
        </w:rPr>
        <w:t xml:space="preserve"> </w:t>
      </w:r>
      <w:r>
        <w:rPr>
          <w:rStyle w:val="Hyperlink1"/>
          <w:rFonts w:eastAsia="Arial Unicode MS"/>
        </w:rPr>
        <w:t>self-evaluation.</w:t>
      </w:r>
    </w:p>
    <w:p w14:paraId="1A76AA44" w14:textId="77777777" w:rsidR="00841268" w:rsidRDefault="009C71EC">
      <w:pPr>
        <w:pStyle w:val="BodyText"/>
        <w:spacing w:before="110"/>
        <w:ind w:left="851" w:right="844"/>
        <w:jc w:val="both"/>
        <w:rPr>
          <w:rStyle w:val="Hyperlink1"/>
          <w:rFonts w:eastAsia="Arial Unicode MS"/>
        </w:rPr>
      </w:pPr>
      <w:r>
        <w:rPr>
          <w:rStyle w:val="Hyperlink1"/>
          <w:rFonts w:eastAsia="Arial Unicode MS"/>
        </w:rPr>
        <w:t>TMSA will implement and abide by the Fulton County School District’s recommendations concerning instructional placement and progress of students, including the requirement that students in 3</w:t>
      </w:r>
      <w:r>
        <w:rPr>
          <w:rStyle w:val="None"/>
          <w:rFonts w:ascii="Times New Roman" w:hAnsi="Times New Roman"/>
          <w:vertAlign w:val="superscript"/>
        </w:rPr>
        <w:t>rd</w:t>
      </w:r>
      <w:r>
        <w:rPr>
          <w:rStyle w:val="Hyperlink1"/>
          <w:rFonts w:eastAsia="Arial Unicode MS"/>
        </w:rPr>
        <w:t>, 5</w:t>
      </w:r>
      <w:r>
        <w:rPr>
          <w:rStyle w:val="None"/>
          <w:rFonts w:ascii="Times New Roman" w:hAnsi="Times New Roman"/>
          <w:vertAlign w:val="superscript"/>
        </w:rPr>
        <w:t>th</w:t>
      </w:r>
      <w:r>
        <w:rPr>
          <w:rStyle w:val="Hyperlink1"/>
          <w:rFonts w:eastAsia="Arial Unicode MS"/>
        </w:rPr>
        <w:t xml:space="preserve"> and 8</w:t>
      </w:r>
      <w:r>
        <w:rPr>
          <w:rStyle w:val="None"/>
          <w:rFonts w:ascii="Times New Roman" w:hAnsi="Times New Roman"/>
          <w:vertAlign w:val="superscript"/>
        </w:rPr>
        <w:t>th</w:t>
      </w:r>
      <w:r>
        <w:rPr>
          <w:rStyle w:val="Hyperlink1"/>
          <w:rFonts w:eastAsia="Arial Unicode MS"/>
        </w:rPr>
        <w:t xml:space="preserve"> grades must pass the Georgia Milestones </w:t>
      </w:r>
      <w:proofErr w:type="gramStart"/>
      <w:r>
        <w:rPr>
          <w:rStyle w:val="Hyperlink1"/>
          <w:rFonts w:eastAsia="Arial Unicode MS"/>
        </w:rPr>
        <w:t>in order to</w:t>
      </w:r>
      <w:proofErr w:type="gramEnd"/>
      <w:r>
        <w:rPr>
          <w:rStyle w:val="Hyperlink1"/>
          <w:rFonts w:eastAsia="Arial Unicode MS"/>
        </w:rPr>
        <w:t xml:space="preserve"> be promoted to the next grade level. A site-based decision regarding placement will be made including parents, administration, teachers and student support personnel and other professional staff directly involved with the student. The final decision concerning placement, however, rests with the </w:t>
      </w:r>
      <w:proofErr w:type="gramStart"/>
      <w:r>
        <w:rPr>
          <w:rStyle w:val="Hyperlink1"/>
          <w:rFonts w:eastAsia="Arial Unicode MS"/>
        </w:rPr>
        <w:t>Principal</w:t>
      </w:r>
      <w:proofErr w:type="gramEnd"/>
      <w:r>
        <w:rPr>
          <w:rStyle w:val="Hyperlink1"/>
          <w:rFonts w:eastAsia="Arial Unicode MS"/>
        </w:rPr>
        <w:t>. (Adapted from FCSB Policy IHE) (OCGA</w:t>
      </w:r>
      <w:r>
        <w:rPr>
          <w:rStyle w:val="None"/>
          <w:rFonts w:ascii="Times New Roman" w:hAnsi="Times New Roman"/>
        </w:rPr>
        <w:t xml:space="preserve"> </w:t>
      </w:r>
      <w:r>
        <w:rPr>
          <w:rStyle w:val="Hyperlink1"/>
          <w:rFonts w:eastAsia="Arial Unicode MS"/>
        </w:rPr>
        <w:t>20-2-282-285)</w:t>
      </w:r>
    </w:p>
    <w:p w14:paraId="556EBB02" w14:textId="77777777" w:rsidR="00841268" w:rsidRDefault="00841268">
      <w:pPr>
        <w:pStyle w:val="Body"/>
        <w:jc w:val="both"/>
        <w:sectPr w:rsidR="00841268">
          <w:headerReference w:type="default" r:id="rId51"/>
          <w:pgSz w:w="12240" w:h="15840"/>
          <w:pgMar w:top="1060" w:right="300" w:bottom="900" w:left="300" w:header="0" w:footer="584" w:gutter="0"/>
          <w:cols w:space="720"/>
        </w:sectPr>
      </w:pPr>
    </w:p>
    <w:p w14:paraId="1409206F" w14:textId="77777777" w:rsidR="00841268" w:rsidRDefault="009C71EC">
      <w:pPr>
        <w:pStyle w:val="Heading"/>
        <w:spacing w:line="479" w:lineRule="exact"/>
        <w:jc w:val="both"/>
        <w:rPr>
          <w:rStyle w:val="None"/>
          <w:color w:val="D4282A"/>
          <w:u w:color="D4282A"/>
        </w:rPr>
      </w:pPr>
      <w:r>
        <w:rPr>
          <w:rStyle w:val="None"/>
          <w:color w:val="D4282A"/>
          <w:u w:color="D4282A"/>
        </w:rPr>
        <w:lastRenderedPageBreak/>
        <w:t>Dress Code &amp; Uniform Policy</w:t>
      </w:r>
    </w:p>
    <w:p w14:paraId="3D2DFA99" w14:textId="77777777" w:rsidR="00841268" w:rsidRDefault="009C71EC">
      <w:pPr>
        <w:pStyle w:val="BodyText"/>
        <w:spacing w:before="118"/>
        <w:ind w:left="852" w:right="854"/>
        <w:jc w:val="both"/>
        <w:rPr>
          <w:rStyle w:val="Hyperlink1"/>
          <w:rFonts w:eastAsia="Arial Unicode MS"/>
        </w:rPr>
      </w:pPr>
      <w:r>
        <w:rPr>
          <w:rStyle w:val="Hyperlink1"/>
          <w:rFonts w:eastAsia="Arial Unicode MS"/>
        </w:rPr>
        <w:t>All students must come to school wearing the approved uniform. The uniform policy will be strictly enforced beginning the first day of school. Students who violate the policy will face the following disciplinary actions:</w:t>
      </w:r>
    </w:p>
    <w:p w14:paraId="27F382DF" w14:textId="77777777" w:rsidR="00841268" w:rsidRDefault="009C71EC">
      <w:pPr>
        <w:pStyle w:val="BodyText"/>
        <w:spacing w:before="120" w:line="242" w:lineRule="auto"/>
        <w:ind w:left="1572" w:right="1572"/>
        <w:jc w:val="both"/>
        <w:rPr>
          <w:rStyle w:val="Hyperlink1"/>
          <w:rFonts w:eastAsia="Arial Unicode MS"/>
        </w:rPr>
      </w:pPr>
      <w:r>
        <w:rPr>
          <w:rStyle w:val="None"/>
          <w:rFonts w:ascii="Times New Roman" w:hAnsi="Times New Roman"/>
          <w:u w:val="single"/>
        </w:rPr>
        <w:t>First Offense</w:t>
      </w:r>
      <w:r>
        <w:rPr>
          <w:rStyle w:val="Hyperlink1"/>
          <w:rFonts w:eastAsia="Arial Unicode MS"/>
        </w:rPr>
        <w:t xml:space="preserve"> - After the first offense the teacher will call home and a written note will also go home in the student’s backpack.</w:t>
      </w:r>
    </w:p>
    <w:p w14:paraId="43F05CD5" w14:textId="77777777" w:rsidR="00841268" w:rsidRDefault="009C71EC">
      <w:pPr>
        <w:pStyle w:val="BodyText"/>
        <w:spacing w:before="131"/>
        <w:ind w:left="1572" w:right="1565"/>
        <w:jc w:val="both"/>
        <w:rPr>
          <w:rStyle w:val="Hyperlink1"/>
          <w:rFonts w:eastAsia="Arial Unicode MS"/>
        </w:rPr>
      </w:pPr>
      <w:r>
        <w:rPr>
          <w:rStyle w:val="None"/>
          <w:rFonts w:ascii="Times New Roman" w:hAnsi="Times New Roman"/>
          <w:u w:val="single"/>
        </w:rPr>
        <w:t>Second Offense</w:t>
      </w:r>
      <w:r>
        <w:rPr>
          <w:rStyle w:val="Hyperlink1"/>
          <w:rFonts w:eastAsia="Arial Unicode MS"/>
        </w:rPr>
        <w:t xml:space="preserve"> - After the second offense the student will be sent to the Front Office and the parent will be called and asked to bring in proper clothing.</w:t>
      </w:r>
    </w:p>
    <w:p w14:paraId="77263D94" w14:textId="77777777" w:rsidR="00841268" w:rsidRDefault="009C71EC">
      <w:pPr>
        <w:pStyle w:val="BodyText"/>
        <w:spacing w:before="120"/>
        <w:ind w:left="1572" w:right="1566"/>
        <w:jc w:val="both"/>
        <w:rPr>
          <w:rStyle w:val="Hyperlink1"/>
          <w:rFonts w:eastAsia="Arial Unicode MS"/>
        </w:rPr>
      </w:pPr>
      <w:r>
        <w:rPr>
          <w:rStyle w:val="None"/>
          <w:rFonts w:ascii="Times New Roman" w:hAnsi="Times New Roman"/>
          <w:u w:val="single"/>
        </w:rPr>
        <w:t>Third Offense</w:t>
      </w:r>
      <w:r>
        <w:rPr>
          <w:rStyle w:val="Hyperlink1"/>
          <w:rFonts w:eastAsia="Arial Unicode MS"/>
        </w:rPr>
        <w:t xml:space="preserve"> - After the third offense the student will be sent to the Front Office and the parent will be called and asked to bring in proper clothing (if not); the student will be placed in In-School Suspension.</w:t>
      </w:r>
    </w:p>
    <w:p w14:paraId="11154DAE" w14:textId="77777777" w:rsidR="00841268" w:rsidRDefault="009C71EC">
      <w:pPr>
        <w:pStyle w:val="BodyText"/>
        <w:spacing w:before="121"/>
        <w:ind w:left="1572" w:right="1565"/>
        <w:jc w:val="both"/>
        <w:rPr>
          <w:rStyle w:val="Hyperlink1"/>
          <w:rFonts w:eastAsia="Arial Unicode MS"/>
        </w:rPr>
      </w:pPr>
      <w:r>
        <w:rPr>
          <w:rStyle w:val="None"/>
          <w:rFonts w:ascii="Times New Roman" w:hAnsi="Times New Roman"/>
          <w:color w:val="2A2A2A"/>
          <w:u w:val="single" w:color="2A2A2A"/>
        </w:rPr>
        <w:t>Fourth Offense</w:t>
      </w:r>
      <w:r>
        <w:rPr>
          <w:rStyle w:val="None"/>
          <w:rFonts w:ascii="Times New Roman" w:hAnsi="Times New Roman"/>
          <w:color w:val="2A2A2A"/>
          <w:u w:color="2A2A2A"/>
        </w:rPr>
        <w:t xml:space="preserve"> – After the fourth offense the student will be sent to the Front Office and suspended for the remainder of the day. If a parent fails to pick up his or her student, TMSA may take disciplinary action, including but not limited to further suspension or expulsion of the student.</w:t>
      </w:r>
    </w:p>
    <w:p w14:paraId="7951C9E0" w14:textId="77777777" w:rsidR="00841268" w:rsidRDefault="009C71EC">
      <w:pPr>
        <w:pStyle w:val="BodyText"/>
        <w:spacing w:before="119"/>
        <w:ind w:left="1572" w:right="1568"/>
        <w:jc w:val="both"/>
        <w:rPr>
          <w:rStyle w:val="Hyperlink1"/>
          <w:rFonts w:eastAsia="Arial Unicode MS"/>
        </w:rPr>
      </w:pPr>
      <w:r>
        <w:rPr>
          <w:rStyle w:val="Hyperlink1"/>
          <w:rFonts w:eastAsia="Arial Unicode MS"/>
        </w:rPr>
        <w:t xml:space="preserve">Upon the occurrence of any additional offenses, </w:t>
      </w:r>
      <w:r>
        <w:rPr>
          <w:rStyle w:val="None"/>
          <w:rFonts w:ascii="Times New Roman" w:hAnsi="Times New Roman"/>
          <w:color w:val="2A2A2A"/>
          <w:u w:color="2A2A2A"/>
        </w:rPr>
        <w:t>TMSA may take disciplinary action, including but not limited to further suspension or expulsion of the student.</w:t>
      </w:r>
    </w:p>
    <w:p w14:paraId="51BA8305" w14:textId="77777777" w:rsidR="00841268" w:rsidRDefault="009C71EC">
      <w:pPr>
        <w:pStyle w:val="BodyText"/>
        <w:spacing w:before="124" w:line="364" w:lineRule="auto"/>
        <w:ind w:left="851" w:right="1999"/>
        <w:rPr>
          <w:rStyle w:val="Hyperlink1"/>
          <w:rFonts w:eastAsia="Arial Unicode MS"/>
        </w:rPr>
      </w:pPr>
      <w:r>
        <w:rPr>
          <w:rStyle w:val="Hyperlink1"/>
          <w:rFonts w:eastAsia="Arial Unicode MS"/>
        </w:rPr>
        <w:t>Parents</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receive</w:t>
      </w:r>
      <w:r>
        <w:rPr>
          <w:rStyle w:val="None"/>
          <w:rFonts w:ascii="Times New Roman" w:hAnsi="Times New Roman"/>
        </w:rPr>
        <w:t xml:space="preserve"> </w:t>
      </w:r>
      <w:r>
        <w:rPr>
          <w:rStyle w:val="Hyperlink1"/>
          <w:rFonts w:eastAsia="Arial Unicode MS"/>
        </w:rPr>
        <w:t>schedules</w:t>
      </w:r>
      <w:r>
        <w:rPr>
          <w:rStyle w:val="None"/>
          <w:rFonts w:ascii="Times New Roman" w:hAnsi="Times New Roman"/>
        </w:rPr>
        <w:t xml:space="preserve"> </w:t>
      </w:r>
      <w:r>
        <w:rPr>
          <w:rStyle w:val="Hyperlink1"/>
          <w:rFonts w:eastAsia="Arial Unicode MS"/>
        </w:rPr>
        <w:t>for</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child’s</w:t>
      </w:r>
      <w:r>
        <w:rPr>
          <w:rStyle w:val="None"/>
          <w:rFonts w:ascii="Times New Roman" w:hAnsi="Times New Roman"/>
        </w:rPr>
        <w:t xml:space="preserve"> </w:t>
      </w:r>
      <w:r>
        <w:rPr>
          <w:rStyle w:val="Hyperlink1"/>
          <w:rFonts w:eastAsia="Arial Unicode MS"/>
        </w:rPr>
        <w:t>classroom</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advance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inform</w:t>
      </w:r>
      <w:r>
        <w:rPr>
          <w:rStyle w:val="None"/>
          <w:rFonts w:ascii="Times New Roman" w:hAnsi="Times New Roman"/>
        </w:rPr>
        <w:t xml:space="preserve"> </w:t>
      </w:r>
      <w:r>
        <w:rPr>
          <w:rStyle w:val="Hyperlink1"/>
          <w:rFonts w:eastAsia="Arial Unicode MS"/>
        </w:rPr>
        <w:t>them</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P.E.</w:t>
      </w:r>
      <w:r>
        <w:rPr>
          <w:rStyle w:val="None"/>
          <w:rFonts w:ascii="Times New Roman" w:hAnsi="Times New Roman"/>
        </w:rPr>
        <w:t xml:space="preserve"> </w:t>
      </w:r>
      <w:r>
        <w:rPr>
          <w:rStyle w:val="Hyperlink1"/>
          <w:rFonts w:eastAsia="Arial Unicode MS"/>
        </w:rPr>
        <w:t>days. On P.E. days, students must come to school wearing the approved P.E.</w:t>
      </w:r>
      <w:r>
        <w:rPr>
          <w:rStyle w:val="None"/>
          <w:rFonts w:ascii="Times New Roman" w:hAnsi="Times New Roman"/>
        </w:rPr>
        <w:t xml:space="preserve"> </w:t>
      </w:r>
      <w:r>
        <w:rPr>
          <w:rStyle w:val="Hyperlink1"/>
          <w:rFonts w:eastAsia="Arial Unicode MS"/>
        </w:rPr>
        <w:t>uniform.</w:t>
      </w:r>
    </w:p>
    <w:p w14:paraId="7B413F57" w14:textId="77777777" w:rsidR="00841268" w:rsidRDefault="009C71EC">
      <w:pPr>
        <w:pStyle w:val="BodyText"/>
        <w:spacing w:line="250" w:lineRule="exact"/>
        <w:ind w:left="851"/>
        <w:rPr>
          <w:rStyle w:val="Hyperlink1"/>
          <w:rFonts w:eastAsia="Arial Unicode MS"/>
        </w:rPr>
      </w:pPr>
      <w:r>
        <w:rPr>
          <w:rStyle w:val="Hyperlink1"/>
          <w:rFonts w:eastAsia="Arial Unicode MS"/>
        </w:rPr>
        <w:t>All non-P.E. days, students must wear the daily uniform.</w:t>
      </w:r>
    </w:p>
    <w:p w14:paraId="1127D55C" w14:textId="77777777" w:rsidR="00841268" w:rsidRDefault="00841268">
      <w:pPr>
        <w:pStyle w:val="BodyText"/>
      </w:pPr>
    </w:p>
    <w:p w14:paraId="4030DB80" w14:textId="77777777" w:rsidR="00841268" w:rsidRDefault="00841268">
      <w:pPr>
        <w:pStyle w:val="BodyText"/>
        <w:spacing w:before="10"/>
        <w:rPr>
          <w:rStyle w:val="None"/>
          <w:color w:val="D4282A"/>
          <w:sz w:val="19"/>
          <w:szCs w:val="19"/>
          <w:u w:color="D4282A"/>
        </w:rPr>
      </w:pPr>
    </w:p>
    <w:p w14:paraId="2D61965E" w14:textId="77777777" w:rsidR="00841268" w:rsidRDefault="009C71EC">
      <w:pPr>
        <w:pStyle w:val="Heading"/>
        <w:rPr>
          <w:rStyle w:val="None"/>
          <w:color w:val="D4282A"/>
          <w:u w:color="D4282A"/>
        </w:rPr>
      </w:pPr>
      <w:r>
        <w:rPr>
          <w:rStyle w:val="None"/>
          <w:color w:val="D4282A"/>
          <w:u w:color="D4282A"/>
        </w:rPr>
        <w:t>Approved Uniform Vendors</w:t>
      </w:r>
    </w:p>
    <w:p w14:paraId="13D257F6" w14:textId="77777777" w:rsidR="00841268" w:rsidRDefault="009C71EC">
      <w:pPr>
        <w:pStyle w:val="Body"/>
        <w:spacing w:before="118"/>
        <w:ind w:left="852"/>
        <w:jc w:val="both"/>
        <w:rPr>
          <w:rStyle w:val="None"/>
          <w:rFonts w:ascii="Times New Roman" w:eastAsia="Times New Roman" w:hAnsi="Times New Roman" w:cs="Times New Roman"/>
          <w:i/>
          <w:iCs/>
          <w:sz w:val="21"/>
          <w:szCs w:val="21"/>
        </w:rPr>
      </w:pPr>
      <w:r>
        <w:rPr>
          <w:rStyle w:val="None"/>
          <w:rFonts w:ascii="Times New Roman" w:hAnsi="Times New Roman"/>
          <w:i/>
          <w:iCs/>
          <w:sz w:val="21"/>
          <w:szCs w:val="21"/>
        </w:rPr>
        <w:t>(</w:t>
      </w:r>
      <w:proofErr w:type="gramStart"/>
      <w:r>
        <w:rPr>
          <w:rStyle w:val="None"/>
          <w:rFonts w:ascii="Times New Roman" w:hAnsi="Times New Roman"/>
          <w:i/>
          <w:iCs/>
          <w:sz w:val="21"/>
          <w:szCs w:val="21"/>
        </w:rPr>
        <w:t>vendors</w:t>
      </w:r>
      <w:proofErr w:type="gramEnd"/>
      <w:r>
        <w:rPr>
          <w:rStyle w:val="None"/>
          <w:rFonts w:ascii="Times New Roman" w:hAnsi="Times New Roman"/>
          <w:i/>
          <w:iCs/>
          <w:sz w:val="21"/>
          <w:szCs w:val="21"/>
        </w:rPr>
        <w:t xml:space="preserve"> who sell plaid skirt, skort, jumper &amp; tie, logo embroidery &amp; heat press)</w:t>
      </w:r>
    </w:p>
    <w:p w14:paraId="07853A9C" w14:textId="77777777" w:rsidR="00841268" w:rsidRDefault="00841268">
      <w:pPr>
        <w:pStyle w:val="BodyText"/>
        <w:spacing w:before="8"/>
        <w:rPr>
          <w:rStyle w:val="None"/>
          <w:rFonts w:ascii="Times New Roman" w:eastAsia="Times New Roman" w:hAnsi="Times New Roman" w:cs="Times New Roman"/>
          <w:i/>
          <w:iCs/>
          <w:sz w:val="19"/>
          <w:szCs w:val="19"/>
        </w:rPr>
      </w:pPr>
    </w:p>
    <w:p w14:paraId="1D2615AA" w14:textId="77777777" w:rsidR="00841268" w:rsidRDefault="009C71EC">
      <w:pPr>
        <w:pStyle w:val="BodyText"/>
        <w:spacing w:line="348" w:lineRule="auto"/>
        <w:ind w:left="852" w:right="3956"/>
        <w:rPr>
          <w:rStyle w:val="Hyperlink1"/>
          <w:rFonts w:eastAsia="Arial Unicode MS"/>
        </w:rPr>
      </w:pPr>
      <w:r>
        <w:rPr>
          <w:rStyle w:val="None"/>
          <w:rFonts w:ascii="Times New Roman" w:hAnsi="Times New Roman"/>
          <w:u w:val="single"/>
        </w:rPr>
        <w:t>J&amp;R School Uniforms</w:t>
      </w:r>
      <w:r>
        <w:rPr>
          <w:rStyle w:val="Hyperlink1"/>
          <w:rFonts w:eastAsia="Arial Unicode MS"/>
        </w:rPr>
        <w:t xml:space="preserve">, 1307 Hwy 85, Fayetteville, GA 30214, 770-461-3440 Online Shop: </w:t>
      </w:r>
      <w:hyperlink r:id="rId52" w:history="1">
        <w:r>
          <w:rPr>
            <w:rStyle w:val="Hyperlink4"/>
            <w:rFonts w:eastAsia="Arial Unicode MS"/>
          </w:rPr>
          <w:t>http://www.jandrclothing.com/</w:t>
        </w:r>
      </w:hyperlink>
    </w:p>
    <w:p w14:paraId="5919EDED" w14:textId="77777777" w:rsidR="00841268" w:rsidRDefault="009C71EC">
      <w:pPr>
        <w:pStyle w:val="BodyText"/>
        <w:spacing w:line="267" w:lineRule="exact"/>
        <w:ind w:left="852"/>
        <w:rPr>
          <w:rStyle w:val="Hyperlink1"/>
          <w:rFonts w:eastAsia="Arial Unicode MS"/>
        </w:rPr>
      </w:pPr>
      <w:r>
        <w:rPr>
          <w:rStyle w:val="None"/>
          <w:rFonts w:ascii="Times New Roman" w:hAnsi="Times New Roman"/>
          <w:u w:val="single"/>
        </w:rPr>
        <w:t>Store Contacts: Donna Holcomb and Matt Dumas</w:t>
      </w:r>
    </w:p>
    <w:p w14:paraId="52C98EC3" w14:textId="77777777" w:rsidR="00841268" w:rsidRDefault="009C71EC">
      <w:pPr>
        <w:pStyle w:val="BodyText"/>
        <w:spacing w:before="118" w:line="348" w:lineRule="auto"/>
        <w:ind w:left="852" w:right="2407"/>
        <w:rPr>
          <w:rStyle w:val="Hyperlink1"/>
          <w:rFonts w:eastAsia="Arial Unicode MS"/>
        </w:rPr>
      </w:pPr>
      <w:r>
        <w:rPr>
          <w:rStyle w:val="None"/>
          <w:rFonts w:ascii="Times New Roman" w:hAnsi="Times New Roman"/>
          <w:u w:val="single"/>
        </w:rPr>
        <w:t>Optima Uniforms</w:t>
      </w:r>
      <w:r>
        <w:rPr>
          <w:rStyle w:val="Hyperlink1"/>
          <w:rFonts w:eastAsia="Arial Unicode MS"/>
        </w:rPr>
        <w:t xml:space="preserve">, 2841 Greenbriar Parkway SW #X230, Atlanta, GA 30331, 404-349-3100 Online Shop: </w:t>
      </w:r>
      <w:hyperlink r:id="rId53" w:history="1">
        <w:r>
          <w:rPr>
            <w:rStyle w:val="Hyperlink4"/>
            <w:rFonts w:eastAsia="Arial Unicode MS"/>
          </w:rPr>
          <w:t>www.optimauniforms.com</w:t>
        </w:r>
      </w:hyperlink>
    </w:p>
    <w:p w14:paraId="1976BDBD" w14:textId="77777777" w:rsidR="00841268" w:rsidRDefault="009C71EC">
      <w:pPr>
        <w:pStyle w:val="BodyText"/>
        <w:spacing w:line="348" w:lineRule="auto"/>
        <w:ind w:left="852" w:right="3956"/>
        <w:rPr>
          <w:rStyle w:val="Hyperlink1"/>
          <w:rFonts w:eastAsia="Arial Unicode MS"/>
        </w:rPr>
      </w:pPr>
      <w:r>
        <w:rPr>
          <w:rStyle w:val="Hyperlink1"/>
          <w:rFonts w:eastAsia="Arial Unicode MS"/>
        </w:rPr>
        <w:t xml:space="preserve">***Optima will add the TMSA logo to shirts purchased from other stores*** </w:t>
      </w:r>
      <w:r>
        <w:rPr>
          <w:rStyle w:val="None"/>
          <w:rFonts w:ascii="Times New Roman" w:hAnsi="Times New Roman"/>
          <w:u w:val="single"/>
        </w:rPr>
        <w:t>French Toast</w:t>
      </w:r>
      <w:r>
        <w:rPr>
          <w:rStyle w:val="Hyperlink1"/>
          <w:rFonts w:eastAsia="Arial Unicode MS"/>
        </w:rPr>
        <w:t xml:space="preserve"> - Online Shop: </w:t>
      </w:r>
      <w:hyperlink r:id="rId54" w:history="1">
        <w:r>
          <w:rPr>
            <w:rStyle w:val="Hyperlink4"/>
            <w:rFonts w:eastAsia="Arial Unicode MS"/>
          </w:rPr>
          <w:t>www.frenchtoast.com</w:t>
        </w:r>
      </w:hyperlink>
    </w:p>
    <w:p w14:paraId="7B59A88A" w14:textId="77777777" w:rsidR="00841268" w:rsidRDefault="009C71EC">
      <w:pPr>
        <w:pStyle w:val="BodyText"/>
        <w:spacing w:line="268" w:lineRule="exact"/>
        <w:ind w:left="852"/>
        <w:rPr>
          <w:rStyle w:val="Hyperlink1"/>
          <w:rFonts w:eastAsia="Arial Unicode MS"/>
        </w:rPr>
      </w:pPr>
      <w:r>
        <w:rPr>
          <w:rStyle w:val="Hyperlink1"/>
          <w:rFonts w:eastAsia="Arial Unicode MS"/>
        </w:rPr>
        <w:t>(French Toast does not carry TMSA plaid)</w:t>
      </w:r>
    </w:p>
    <w:p w14:paraId="39A3AEC5" w14:textId="77777777" w:rsidR="00841268" w:rsidRDefault="009C71EC">
      <w:pPr>
        <w:pStyle w:val="BodyText"/>
        <w:spacing w:before="119" w:line="350" w:lineRule="auto"/>
        <w:ind w:left="852" w:right="6623"/>
        <w:rPr>
          <w:rStyle w:val="Hyperlink1"/>
          <w:rFonts w:eastAsia="Arial Unicode MS"/>
        </w:rPr>
      </w:pPr>
      <w:r>
        <w:rPr>
          <w:rStyle w:val="None"/>
          <w:rFonts w:ascii="Times New Roman" w:hAnsi="Times New Roman"/>
          <w:u w:val="single"/>
        </w:rPr>
        <w:t xml:space="preserve"> Lands’ End</w:t>
      </w:r>
      <w:r>
        <w:rPr>
          <w:rStyle w:val="None"/>
          <w:rFonts w:ascii="Times New Roman" w:hAnsi="Times New Roman"/>
        </w:rPr>
        <w:t xml:space="preserve"> </w:t>
      </w:r>
      <w:r>
        <w:rPr>
          <w:rStyle w:val="Hyperlink1"/>
          <w:rFonts w:eastAsia="Arial Unicode MS"/>
        </w:rPr>
        <w:t>-</w:t>
      </w:r>
      <w:r>
        <w:rPr>
          <w:rStyle w:val="None"/>
          <w:rFonts w:ascii="Times New Roman" w:hAnsi="Times New Roman"/>
        </w:rPr>
        <w:t xml:space="preserve"> </w:t>
      </w:r>
      <w:r>
        <w:rPr>
          <w:rStyle w:val="Hyperlink1"/>
          <w:rFonts w:eastAsia="Arial Unicode MS"/>
        </w:rPr>
        <w:t>Online</w:t>
      </w:r>
      <w:r>
        <w:rPr>
          <w:rStyle w:val="None"/>
          <w:rFonts w:ascii="Times New Roman" w:hAnsi="Times New Roman"/>
        </w:rPr>
        <w:t xml:space="preserve"> </w:t>
      </w:r>
      <w:r>
        <w:rPr>
          <w:rStyle w:val="Hyperlink1"/>
          <w:rFonts w:eastAsia="Arial Unicode MS"/>
        </w:rPr>
        <w:t>Shop:</w:t>
      </w:r>
      <w:r>
        <w:rPr>
          <w:rStyle w:val="None"/>
          <w:rFonts w:ascii="Times New Roman" w:hAnsi="Times New Roman"/>
          <w:spacing w:val="-1"/>
        </w:rPr>
        <w:t xml:space="preserve"> </w:t>
      </w:r>
      <w:hyperlink r:id="rId55" w:history="1">
        <w:r>
          <w:rPr>
            <w:rStyle w:val="Hyperlink4"/>
            <w:rFonts w:eastAsia="Arial Unicode MS"/>
          </w:rPr>
          <w:t>www.landsend.com</w:t>
        </w:r>
      </w:hyperlink>
      <w:r>
        <w:rPr>
          <w:rStyle w:val="None"/>
          <w:rFonts w:ascii="Times New Roman" w:hAnsi="Times New Roman"/>
          <w:color w:val="0000FF"/>
          <w:u w:color="0000FF"/>
        </w:rPr>
        <w:t xml:space="preserve"> </w:t>
      </w:r>
      <w:r>
        <w:rPr>
          <w:rStyle w:val="Hyperlink1"/>
          <w:rFonts w:eastAsia="Arial Unicode MS"/>
        </w:rPr>
        <w:t>(Lands’</w:t>
      </w:r>
      <w:r>
        <w:rPr>
          <w:rStyle w:val="None"/>
          <w:rFonts w:ascii="Times New Roman" w:hAnsi="Times New Roman"/>
        </w:rPr>
        <w:t xml:space="preserve"> </w:t>
      </w:r>
      <w:r>
        <w:rPr>
          <w:rStyle w:val="Hyperlink1"/>
          <w:rFonts w:eastAsia="Arial Unicode MS"/>
        </w:rPr>
        <w:t>End</w:t>
      </w:r>
      <w:r>
        <w:rPr>
          <w:rStyle w:val="None"/>
          <w:rFonts w:ascii="Times New Roman" w:hAnsi="Times New Roman"/>
        </w:rPr>
        <w:t xml:space="preserve"> </w:t>
      </w:r>
      <w:r>
        <w:rPr>
          <w:rStyle w:val="Hyperlink1"/>
          <w:rFonts w:eastAsia="Arial Unicode MS"/>
        </w:rPr>
        <w:t>does</w:t>
      </w:r>
      <w:r>
        <w:rPr>
          <w:rStyle w:val="None"/>
          <w:rFonts w:ascii="Times New Roman" w:hAnsi="Times New Roman"/>
        </w:rPr>
        <w:t xml:space="preserve"> </w:t>
      </w:r>
      <w:r>
        <w:rPr>
          <w:rStyle w:val="Hyperlink1"/>
          <w:rFonts w:eastAsia="Arial Unicode MS"/>
        </w:rPr>
        <w:t>not</w:t>
      </w:r>
      <w:r>
        <w:rPr>
          <w:rStyle w:val="None"/>
          <w:rFonts w:ascii="Times New Roman" w:hAnsi="Times New Roman"/>
        </w:rPr>
        <w:t xml:space="preserve"> </w:t>
      </w:r>
      <w:r>
        <w:rPr>
          <w:rStyle w:val="Hyperlink1"/>
          <w:rFonts w:eastAsia="Arial Unicode MS"/>
        </w:rPr>
        <w:t>carry</w:t>
      </w:r>
      <w:r>
        <w:rPr>
          <w:rStyle w:val="None"/>
          <w:rFonts w:ascii="Times New Roman" w:hAnsi="Times New Roman"/>
        </w:rPr>
        <w:t xml:space="preserve"> </w:t>
      </w:r>
      <w:r>
        <w:rPr>
          <w:rStyle w:val="Hyperlink1"/>
          <w:rFonts w:eastAsia="Arial Unicode MS"/>
        </w:rPr>
        <w:t>TMSA</w:t>
      </w:r>
      <w:r>
        <w:rPr>
          <w:rStyle w:val="None"/>
          <w:rFonts w:ascii="Times New Roman" w:hAnsi="Times New Roman"/>
        </w:rPr>
        <w:t xml:space="preserve"> </w:t>
      </w:r>
      <w:r>
        <w:rPr>
          <w:rStyle w:val="Hyperlink1"/>
          <w:rFonts w:eastAsia="Arial Unicode MS"/>
        </w:rPr>
        <w:t>plaid)</w:t>
      </w:r>
    </w:p>
    <w:p w14:paraId="57748020" w14:textId="77777777" w:rsidR="00841268" w:rsidRDefault="00841268">
      <w:pPr>
        <w:pStyle w:val="Body"/>
        <w:spacing w:line="350" w:lineRule="auto"/>
        <w:sectPr w:rsidR="00841268">
          <w:headerReference w:type="default" r:id="rId56"/>
          <w:pgSz w:w="12240" w:h="15840"/>
          <w:pgMar w:top="1160" w:right="300" w:bottom="900" w:left="300" w:header="0" w:footer="584" w:gutter="0"/>
          <w:cols w:space="720"/>
        </w:sectPr>
      </w:pPr>
    </w:p>
    <w:p w14:paraId="2B642D2F" w14:textId="77777777" w:rsidR="00841268" w:rsidRDefault="009C71EC">
      <w:pPr>
        <w:pStyle w:val="Heading"/>
        <w:spacing w:line="479" w:lineRule="exact"/>
        <w:rPr>
          <w:rStyle w:val="None"/>
          <w:color w:val="D4282A"/>
          <w:u w:color="D4282A"/>
        </w:rPr>
      </w:pPr>
      <w:r>
        <w:rPr>
          <w:rStyle w:val="None"/>
          <w:color w:val="D4282A"/>
          <w:u w:color="D4282A"/>
        </w:rPr>
        <w:lastRenderedPageBreak/>
        <w:t>Fun Fridays</w:t>
      </w:r>
    </w:p>
    <w:p w14:paraId="3D262A95" w14:textId="77777777" w:rsidR="00841268" w:rsidRDefault="009C71EC">
      <w:pPr>
        <w:pStyle w:val="BodyText"/>
        <w:spacing w:before="118"/>
        <w:ind w:left="852"/>
        <w:jc w:val="both"/>
        <w:rPr>
          <w:rStyle w:val="Hyperlink1"/>
          <w:rFonts w:eastAsia="Arial Unicode MS"/>
        </w:rPr>
      </w:pPr>
      <w:r>
        <w:rPr>
          <w:rStyle w:val="Hyperlink1"/>
          <w:rFonts w:eastAsia="Arial Unicode MS"/>
        </w:rPr>
        <w:t>Fun Fridays will occur the last Friday of each month, beginning in August.</w:t>
      </w:r>
    </w:p>
    <w:p w14:paraId="7C3C6D0B" w14:textId="77777777" w:rsidR="00841268" w:rsidRDefault="009C71EC">
      <w:pPr>
        <w:pStyle w:val="BodyText"/>
        <w:spacing w:before="120"/>
        <w:ind w:left="852" w:right="843"/>
        <w:jc w:val="both"/>
        <w:rPr>
          <w:rStyle w:val="Hyperlink1"/>
          <w:rFonts w:eastAsia="Arial Unicode MS"/>
        </w:rPr>
      </w:pPr>
      <w:r>
        <w:rPr>
          <w:rStyle w:val="Hyperlink1"/>
          <w:rFonts w:eastAsia="Arial Unicode MS"/>
        </w:rPr>
        <w:t xml:space="preserve">Fun Fridays is a TMSA </w:t>
      </w:r>
      <w:proofErr w:type="gramStart"/>
      <w:r>
        <w:rPr>
          <w:rStyle w:val="Hyperlink1"/>
          <w:rFonts w:eastAsia="Arial Unicode MS"/>
        </w:rPr>
        <w:t>fundraiser, and</w:t>
      </w:r>
      <w:proofErr w:type="gramEnd"/>
      <w:r>
        <w:rPr>
          <w:rStyle w:val="Hyperlink1"/>
          <w:rFonts w:eastAsia="Arial Unicode MS"/>
        </w:rPr>
        <w:t xml:space="preserve"> is optional. Students may wear non-ripped blue jeans and a TMSA </w:t>
      </w:r>
      <w:proofErr w:type="gramStart"/>
      <w:r>
        <w:rPr>
          <w:rStyle w:val="Hyperlink1"/>
          <w:rFonts w:eastAsia="Arial Unicode MS"/>
        </w:rPr>
        <w:t>shirt  (</w:t>
      </w:r>
      <w:proofErr w:type="gramEnd"/>
      <w:r>
        <w:rPr>
          <w:rStyle w:val="Hyperlink1"/>
          <w:rFonts w:eastAsia="Arial Unicode MS"/>
        </w:rPr>
        <w:t>a</w:t>
      </w:r>
      <w:r>
        <w:rPr>
          <w:rStyle w:val="None"/>
          <w:rFonts w:ascii="Times New Roman" w:hAnsi="Times New Roman"/>
          <w:spacing w:val="-1"/>
        </w:rPr>
        <w:t xml:space="preserve"> </w:t>
      </w:r>
      <w:r>
        <w:rPr>
          <w:rStyle w:val="Hyperlink1"/>
          <w:rFonts w:eastAsia="Arial Unicode MS"/>
        </w:rPr>
        <w:t>TMSA uniform</w:t>
      </w:r>
      <w:r>
        <w:rPr>
          <w:rStyle w:val="None"/>
          <w:rFonts w:ascii="Times New Roman" w:hAnsi="Times New Roman"/>
          <w:spacing w:val="-1"/>
        </w:rPr>
        <w:t xml:space="preserve"> </w:t>
      </w:r>
      <w:r>
        <w:rPr>
          <w:rStyle w:val="Hyperlink1"/>
          <w:rFonts w:eastAsia="Arial Unicode MS"/>
        </w:rPr>
        <w:t>shirt</w:t>
      </w:r>
      <w:r>
        <w:rPr>
          <w:rStyle w:val="None"/>
          <w:rFonts w:ascii="Times New Roman" w:hAnsi="Times New Roman"/>
        </w:rPr>
        <w:t xml:space="preserve"> </w:t>
      </w:r>
      <w:r>
        <w:rPr>
          <w:rStyle w:val="Hyperlink1"/>
          <w:rFonts w:eastAsia="Arial Unicode MS"/>
        </w:rPr>
        <w:t>or</w:t>
      </w:r>
      <w:r>
        <w:rPr>
          <w:rStyle w:val="None"/>
          <w:rFonts w:ascii="Times New Roman" w:hAnsi="Times New Roman"/>
          <w:spacing w:val="-1"/>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TMSA T-shirt,</w:t>
      </w:r>
      <w:r>
        <w:rPr>
          <w:rStyle w:val="None"/>
          <w:rFonts w:ascii="Times New Roman" w:hAnsi="Times New Roman"/>
        </w:rPr>
        <w:t xml:space="preserve"> </w:t>
      </w:r>
      <w:r>
        <w:rPr>
          <w:rStyle w:val="Hyperlink1"/>
          <w:rFonts w:eastAsia="Arial Unicode MS"/>
        </w:rPr>
        <w:t>which</w:t>
      </w:r>
      <w:r>
        <w:rPr>
          <w:rStyle w:val="None"/>
          <w:rFonts w:ascii="Times New Roman" w:hAnsi="Times New Roman"/>
        </w:rPr>
        <w:t xml:space="preserve"> </w:t>
      </w:r>
      <w:r>
        <w:rPr>
          <w:rStyle w:val="Hyperlink1"/>
          <w:rFonts w:eastAsia="Arial Unicode MS"/>
        </w:rPr>
        <w:t>must</w:t>
      </w:r>
      <w:r>
        <w:rPr>
          <w:rStyle w:val="None"/>
          <w:rFonts w:ascii="Times New Roman" w:hAnsi="Times New Roman"/>
        </w:rPr>
        <w:t xml:space="preserve"> </w:t>
      </w:r>
      <w:r>
        <w:rPr>
          <w:rStyle w:val="Hyperlink1"/>
          <w:rFonts w:eastAsia="Arial Unicode MS"/>
        </w:rPr>
        <w:t>have</w:t>
      </w:r>
      <w:r>
        <w:rPr>
          <w:rStyle w:val="None"/>
          <w:rFonts w:ascii="Times New Roman" w:hAnsi="Times New Roman"/>
        </w:rPr>
        <w:t xml:space="preserve"> </w:t>
      </w:r>
      <w:r>
        <w:rPr>
          <w:rStyle w:val="Hyperlink1"/>
          <w:rFonts w:eastAsia="Arial Unicode MS"/>
        </w:rPr>
        <w:t>“TMSA”</w:t>
      </w:r>
      <w:r>
        <w:rPr>
          <w:rStyle w:val="None"/>
          <w:rFonts w:ascii="Times New Roman" w:hAnsi="Times New Roman"/>
        </w:rPr>
        <w:t xml:space="preserve"> </w:t>
      </w:r>
      <w:r>
        <w:rPr>
          <w:rStyle w:val="Hyperlink1"/>
          <w:rFonts w:eastAsia="Arial Unicode MS"/>
        </w:rPr>
        <w:t>on</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shirt</w:t>
      </w:r>
      <w:r>
        <w:rPr>
          <w:rStyle w:val="None"/>
          <w:rFonts w:ascii="Times New Roman" w:hAnsi="Times New Roman"/>
        </w:rPr>
        <w:t xml:space="preserve"> </w:t>
      </w:r>
      <w:r>
        <w:rPr>
          <w:rStyle w:val="Hyperlink1"/>
          <w:rFonts w:eastAsia="Arial Unicode MS"/>
        </w:rPr>
        <w:t>–</w:t>
      </w:r>
      <w:r>
        <w:rPr>
          <w:rStyle w:val="None"/>
          <w:rFonts w:ascii="Times New Roman" w:hAnsi="Times New Roman"/>
        </w:rPr>
        <w:t xml:space="preserve"> </w:t>
      </w:r>
      <w:r>
        <w:rPr>
          <w:rStyle w:val="Hyperlink1"/>
          <w:rFonts w:eastAsia="Arial Unicode MS"/>
        </w:rPr>
        <w:t>this</w:t>
      </w:r>
      <w:r>
        <w:rPr>
          <w:rStyle w:val="None"/>
          <w:rFonts w:ascii="Times New Roman" w:hAnsi="Times New Roman"/>
          <w:spacing w:val="-1"/>
        </w:rPr>
        <w:t xml:space="preserve"> </w:t>
      </w:r>
      <w:r>
        <w:rPr>
          <w:rStyle w:val="Hyperlink1"/>
          <w:rFonts w:eastAsia="Arial Unicode MS"/>
        </w:rPr>
        <w:t>shirt</w:t>
      </w:r>
      <w:r>
        <w:rPr>
          <w:rStyle w:val="None"/>
          <w:rFonts w:ascii="Times New Roman" w:hAnsi="Times New Roman"/>
          <w:spacing w:val="-1"/>
        </w:rPr>
        <w:t xml:space="preserve"> </w:t>
      </w:r>
      <w:r>
        <w:rPr>
          <w:rStyle w:val="Hyperlink1"/>
          <w:rFonts w:eastAsia="Arial Unicode MS"/>
        </w:rPr>
        <w:t>could be</w:t>
      </w:r>
      <w:r>
        <w:rPr>
          <w:rStyle w:val="None"/>
          <w:rFonts w:ascii="Times New Roman" w:hAnsi="Times New Roman"/>
          <w:spacing w:val="-1"/>
        </w:rPr>
        <w:t xml:space="preserve"> </w:t>
      </w:r>
      <w:r>
        <w:rPr>
          <w:rStyle w:val="Hyperlink1"/>
          <w:rFonts w:eastAsia="Arial Unicode MS"/>
        </w:rPr>
        <w:t xml:space="preserve">from any TMSA event or a TMSA spirit gear t-shirt) on the last Friday of each month for $1. </w:t>
      </w:r>
      <w:r>
        <w:rPr>
          <w:rStyle w:val="None"/>
          <w:rFonts w:ascii="Times New Roman" w:hAnsi="Times New Roman"/>
          <w:u w:val="single"/>
        </w:rPr>
        <w:t xml:space="preserve">T-shirts may not be </w:t>
      </w:r>
      <w:proofErr w:type="gramStart"/>
      <w:r>
        <w:rPr>
          <w:rStyle w:val="None"/>
          <w:rFonts w:ascii="Times New Roman" w:hAnsi="Times New Roman"/>
          <w:u w:val="single"/>
        </w:rPr>
        <w:t>altered</w:t>
      </w:r>
      <w:r>
        <w:rPr>
          <w:rStyle w:val="Hyperlink1"/>
          <w:rFonts w:eastAsia="Arial Unicode MS"/>
        </w:rPr>
        <w:t xml:space="preserve">  </w:t>
      </w:r>
      <w:r>
        <w:rPr>
          <w:rStyle w:val="None"/>
          <w:rFonts w:ascii="Times New Roman" w:hAnsi="Times New Roman"/>
          <w:u w:val="single"/>
        </w:rPr>
        <w:t>in</w:t>
      </w:r>
      <w:proofErr w:type="gramEnd"/>
      <w:r>
        <w:rPr>
          <w:rStyle w:val="None"/>
          <w:rFonts w:ascii="Times New Roman" w:hAnsi="Times New Roman"/>
          <w:u w:val="single"/>
        </w:rPr>
        <w:t xml:space="preserve"> any way; blue jeans must be full-length jeans (no jean shorts, skirts or cut-offs)</w:t>
      </w:r>
      <w:r>
        <w:rPr>
          <w:rStyle w:val="Hyperlink1"/>
          <w:rFonts w:eastAsia="Arial Unicode MS"/>
        </w:rPr>
        <w:t xml:space="preserve">. Beginning </w:t>
      </w:r>
      <w:proofErr w:type="gramStart"/>
      <w:r>
        <w:rPr>
          <w:rStyle w:val="Hyperlink1"/>
          <w:rFonts w:eastAsia="Arial Unicode MS"/>
        </w:rPr>
        <w:t>April  1</w:t>
      </w:r>
      <w:proofErr w:type="gramEnd"/>
      <w:r>
        <w:rPr>
          <w:rStyle w:val="Hyperlink1"/>
          <w:rFonts w:eastAsia="Arial Unicode MS"/>
        </w:rPr>
        <w:t xml:space="preserve"> and ending Thanksgiving break, students may wear uniform shorts if the weather is warm and shorts are preferred to blue</w:t>
      </w:r>
      <w:r>
        <w:rPr>
          <w:rStyle w:val="None"/>
          <w:rFonts w:ascii="Times New Roman" w:hAnsi="Times New Roman"/>
        </w:rPr>
        <w:t xml:space="preserve"> </w:t>
      </w:r>
      <w:r>
        <w:rPr>
          <w:rStyle w:val="Hyperlink1"/>
          <w:rFonts w:eastAsia="Arial Unicode MS"/>
        </w:rPr>
        <w:t>jeans.</w:t>
      </w:r>
    </w:p>
    <w:p w14:paraId="353033CF" w14:textId="77777777" w:rsidR="00841268" w:rsidRDefault="009C71EC">
      <w:pPr>
        <w:pStyle w:val="BodyText"/>
        <w:spacing w:before="121"/>
        <w:ind w:left="852" w:right="847"/>
        <w:jc w:val="both"/>
        <w:rPr>
          <w:rStyle w:val="Hyperlink1"/>
          <w:rFonts w:eastAsia="Arial Unicode MS"/>
        </w:rPr>
      </w:pPr>
      <w:r>
        <w:rPr>
          <w:rStyle w:val="Hyperlink1"/>
          <w:rFonts w:eastAsia="Arial Unicode MS"/>
        </w:rPr>
        <w:t>Each student must have $1 and present it to the Homeroom Teacher upon entering class. If the student is dressed in jeans and does not have $1, the student will forfeit the right to participate in future Fun Fridays and the parents will be notified to bring a change of clothes to school.</w:t>
      </w:r>
    </w:p>
    <w:p w14:paraId="15406CEF" w14:textId="77777777" w:rsidR="00841268" w:rsidRDefault="009C71EC">
      <w:pPr>
        <w:pStyle w:val="BodyText"/>
        <w:spacing w:before="119"/>
        <w:ind w:left="852"/>
        <w:jc w:val="both"/>
        <w:rPr>
          <w:rStyle w:val="Hyperlink1"/>
          <w:rFonts w:eastAsia="Arial Unicode MS"/>
        </w:rPr>
      </w:pPr>
      <w:r>
        <w:rPr>
          <w:rStyle w:val="Hyperlink1"/>
          <w:rFonts w:eastAsia="Arial Unicode MS"/>
        </w:rPr>
        <w:t>All other applicable uniform and apparel standards apply on Fun Fridays.</w:t>
      </w:r>
    </w:p>
    <w:p w14:paraId="639FD368" w14:textId="77777777" w:rsidR="00841268" w:rsidRDefault="009C71EC">
      <w:pPr>
        <w:pStyle w:val="BodyText"/>
        <w:spacing w:before="121"/>
        <w:ind w:left="852"/>
        <w:jc w:val="both"/>
        <w:rPr>
          <w:rStyle w:val="Hyperlink1"/>
          <w:rFonts w:eastAsia="Arial Unicode MS"/>
        </w:rPr>
      </w:pPr>
      <w:r>
        <w:rPr>
          <w:rStyle w:val="Hyperlink1"/>
          <w:rFonts w:eastAsia="Arial Unicode MS"/>
        </w:rPr>
        <w:t>All proceeds from Fun Fridays will support school sponsored events during the school year.</w:t>
      </w:r>
    </w:p>
    <w:p w14:paraId="057E1AAC" w14:textId="77777777" w:rsidR="00841268" w:rsidRDefault="009C71EC">
      <w:pPr>
        <w:pStyle w:val="BodyText"/>
        <w:spacing w:before="120"/>
        <w:ind w:left="852" w:right="845"/>
        <w:jc w:val="both"/>
        <w:rPr>
          <w:rStyle w:val="Hyperlink1"/>
          <w:rFonts w:eastAsia="Arial Unicode MS"/>
        </w:rPr>
      </w:pPr>
      <w:r>
        <w:rPr>
          <w:rStyle w:val="Hyperlink1"/>
          <w:rFonts w:eastAsia="Arial Unicode MS"/>
        </w:rPr>
        <w:t>The school reserves the right to adjust the frequency of Fun Fridays at any time during the school year. In such event, parents will be notified in advance.</w:t>
      </w:r>
    </w:p>
    <w:p w14:paraId="51D1DC73" w14:textId="77777777" w:rsidR="00841268" w:rsidRDefault="00841268">
      <w:pPr>
        <w:pStyle w:val="BodyText"/>
        <w:spacing w:before="10"/>
        <w:rPr>
          <w:rStyle w:val="None"/>
          <w:sz w:val="19"/>
          <w:szCs w:val="19"/>
        </w:rPr>
      </w:pPr>
    </w:p>
    <w:p w14:paraId="7B0308CE" w14:textId="77777777" w:rsidR="00841268" w:rsidRDefault="009C71EC">
      <w:pPr>
        <w:pStyle w:val="Heading"/>
        <w:rPr>
          <w:rStyle w:val="None"/>
          <w:color w:val="D4282A"/>
          <w:u w:color="D4282A"/>
        </w:rPr>
      </w:pPr>
      <w:r>
        <w:rPr>
          <w:rStyle w:val="None"/>
          <w:color w:val="D4282A"/>
          <w:u w:color="D4282A"/>
        </w:rPr>
        <w:t>Field Trip Uniform</w:t>
      </w:r>
    </w:p>
    <w:p w14:paraId="3E75CFA8" w14:textId="77777777" w:rsidR="00841268" w:rsidRDefault="009C71EC">
      <w:pPr>
        <w:pStyle w:val="BodyText"/>
        <w:spacing w:before="117"/>
        <w:ind w:left="852" w:right="850"/>
        <w:jc w:val="both"/>
        <w:rPr>
          <w:rStyle w:val="Hyperlink1"/>
          <w:rFonts w:eastAsia="Arial Unicode MS"/>
        </w:rPr>
      </w:pPr>
      <w:r>
        <w:rPr>
          <w:rStyle w:val="Hyperlink1"/>
          <w:rFonts w:eastAsia="Arial Unicode MS"/>
        </w:rPr>
        <w:t xml:space="preserve">All students must wear the full daily TMSA dress code uniform for field trips. If a Field Trip falls on a </w:t>
      </w:r>
      <w:proofErr w:type="gramStart"/>
      <w:r>
        <w:rPr>
          <w:rStyle w:val="Hyperlink1"/>
          <w:rFonts w:eastAsia="Arial Unicode MS"/>
        </w:rPr>
        <w:t>Fun  Friday</w:t>
      </w:r>
      <w:proofErr w:type="gramEnd"/>
      <w:r>
        <w:rPr>
          <w:rStyle w:val="Hyperlink1"/>
          <w:rFonts w:eastAsia="Arial Unicode MS"/>
        </w:rPr>
        <w:t>, please make sure your student is dressed in the daily uniform, not  Fun Friday</w:t>
      </w:r>
      <w:r>
        <w:rPr>
          <w:rStyle w:val="None"/>
          <w:rFonts w:ascii="Times New Roman" w:hAnsi="Times New Roman"/>
        </w:rPr>
        <w:t xml:space="preserve"> </w:t>
      </w:r>
      <w:r>
        <w:rPr>
          <w:rStyle w:val="Hyperlink1"/>
          <w:rFonts w:eastAsia="Arial Unicode MS"/>
        </w:rPr>
        <w:t>attire (typically inclusive of blue jeans).</w:t>
      </w:r>
    </w:p>
    <w:p w14:paraId="48AC2D95" w14:textId="77777777" w:rsidR="00841268" w:rsidRDefault="00841268">
      <w:pPr>
        <w:pStyle w:val="BodyText"/>
        <w:spacing w:before="10"/>
        <w:rPr>
          <w:rStyle w:val="None"/>
          <w:sz w:val="19"/>
          <w:szCs w:val="19"/>
        </w:rPr>
      </w:pPr>
    </w:p>
    <w:p w14:paraId="105D86E5" w14:textId="77777777" w:rsidR="00841268" w:rsidRDefault="009C71EC">
      <w:pPr>
        <w:pStyle w:val="Heading"/>
        <w:rPr>
          <w:rStyle w:val="None"/>
          <w:color w:val="D4282A"/>
          <w:u w:color="D4282A"/>
        </w:rPr>
      </w:pPr>
      <w:r>
        <w:rPr>
          <w:rStyle w:val="None"/>
          <w:color w:val="D4282A"/>
          <w:u w:color="D4282A"/>
        </w:rPr>
        <w:t>Dress Uniform (Middle School)</w:t>
      </w:r>
    </w:p>
    <w:p w14:paraId="6F0CC9E4" w14:textId="77777777" w:rsidR="00841268" w:rsidRDefault="009C71EC">
      <w:pPr>
        <w:pStyle w:val="BodyText"/>
        <w:spacing w:before="121"/>
        <w:ind w:left="852" w:right="843"/>
        <w:jc w:val="both"/>
        <w:rPr>
          <w:rStyle w:val="Hyperlink1"/>
          <w:rFonts w:eastAsia="Arial Unicode MS"/>
        </w:rPr>
      </w:pPr>
      <w:r>
        <w:rPr>
          <w:rStyle w:val="Hyperlink1"/>
          <w:rFonts w:eastAsia="Arial Unicode MS"/>
        </w:rPr>
        <w:t xml:space="preserve">Middle School students must wear the TMSA plaid tie and light blue Oxford button shirt weekly on Mondays and Wednesdays only </w:t>
      </w:r>
      <w:proofErr w:type="gramStart"/>
      <w:r>
        <w:rPr>
          <w:rStyle w:val="Hyperlink1"/>
          <w:rFonts w:eastAsia="Arial Unicode MS"/>
        </w:rPr>
        <w:t>( as</w:t>
      </w:r>
      <w:proofErr w:type="gramEnd"/>
      <w:r>
        <w:rPr>
          <w:rStyle w:val="Hyperlink1"/>
          <w:rFonts w:eastAsia="Arial Unicode MS"/>
        </w:rPr>
        <w:t xml:space="preserve"> well as when asked to wear the Dress Uniform). </w:t>
      </w:r>
    </w:p>
    <w:p w14:paraId="58AA33B3" w14:textId="77777777" w:rsidR="00841268" w:rsidRDefault="009C71EC">
      <w:pPr>
        <w:pStyle w:val="BodyText"/>
        <w:spacing w:before="121"/>
        <w:ind w:left="852" w:right="843"/>
        <w:jc w:val="both"/>
        <w:rPr>
          <w:rStyle w:val="Hyperlink1"/>
          <w:rFonts w:eastAsia="Arial Unicode MS"/>
        </w:rPr>
      </w:pPr>
      <w:r>
        <w:rPr>
          <w:rStyle w:val="Hyperlink1"/>
          <w:rFonts w:eastAsia="Arial Unicode MS"/>
        </w:rPr>
        <w:t>Middle School students may be asked to wear the Dress Uniform for events, performances, field trips, or for any other reason at the direction of a TMSA teacher or administration.</w:t>
      </w:r>
    </w:p>
    <w:p w14:paraId="148E4E3E" w14:textId="77777777" w:rsidR="00841268" w:rsidRDefault="009C71EC">
      <w:pPr>
        <w:pStyle w:val="BodyText"/>
        <w:spacing w:before="121"/>
        <w:ind w:left="852" w:right="843"/>
        <w:jc w:val="both"/>
        <w:rPr>
          <w:rStyle w:val="Hyperlink1"/>
          <w:rFonts w:eastAsia="Arial Unicode MS"/>
        </w:rPr>
      </w:pPr>
      <w:r>
        <w:rPr>
          <w:rStyle w:val="Hyperlink1"/>
          <w:rFonts w:eastAsia="Arial Unicode MS"/>
        </w:rPr>
        <w:t xml:space="preserve">P.E. uniforms control when P.E. overlaps Mondays and Wednesdays. </w:t>
      </w:r>
    </w:p>
    <w:p w14:paraId="325C6FCC" w14:textId="77777777" w:rsidR="00841268" w:rsidRDefault="00841268">
      <w:pPr>
        <w:pStyle w:val="BodyText"/>
        <w:spacing w:before="7"/>
        <w:rPr>
          <w:rStyle w:val="None"/>
          <w:color w:val="D4282A"/>
          <w:sz w:val="19"/>
          <w:szCs w:val="19"/>
          <w:u w:color="D4282A"/>
        </w:rPr>
      </w:pPr>
    </w:p>
    <w:p w14:paraId="1F39C5B2" w14:textId="77777777" w:rsidR="00841268" w:rsidRDefault="009C71EC">
      <w:pPr>
        <w:pStyle w:val="Heading"/>
        <w:rPr>
          <w:rStyle w:val="None"/>
          <w:color w:val="D4282A"/>
          <w:u w:color="D4282A"/>
        </w:rPr>
      </w:pPr>
      <w:r>
        <w:rPr>
          <w:rStyle w:val="None"/>
          <w:color w:val="D4282A"/>
          <w:u w:color="D4282A"/>
          <w:lang w:val="de-DE"/>
        </w:rPr>
        <w:t>Uniform Standards</w:t>
      </w:r>
    </w:p>
    <w:p w14:paraId="0661F650" w14:textId="77777777" w:rsidR="00841268" w:rsidRDefault="009C71EC">
      <w:pPr>
        <w:pStyle w:val="BodyText"/>
        <w:spacing w:before="120"/>
        <w:ind w:left="851" w:right="847"/>
        <w:jc w:val="both"/>
        <w:rPr>
          <w:rStyle w:val="Hyperlink1"/>
          <w:rFonts w:eastAsia="Arial Unicode MS"/>
        </w:rPr>
      </w:pPr>
      <w:r>
        <w:rPr>
          <w:rStyle w:val="Hyperlink1"/>
          <w:rFonts w:eastAsia="Arial Unicode MS"/>
        </w:rPr>
        <w:t>THE UNIFORM STANDARDS AND DRESS CODE APPLY AT ALL TIMES DURING THE SCHOOL DAY, INCLUDING EARLY MORNING AND AFTER SCHOOL PROGRAMS, UNLESS ANOTHER DRESS CODE IS DEFINED FOR SUCH PROGRAM.</w:t>
      </w:r>
    </w:p>
    <w:p w14:paraId="77331AD3" w14:textId="77777777" w:rsidR="00841268" w:rsidRDefault="009C71EC">
      <w:pPr>
        <w:pStyle w:val="BodyText"/>
        <w:spacing w:before="121" w:line="345" w:lineRule="auto"/>
        <w:ind w:left="851" w:right="3212"/>
        <w:rPr>
          <w:rStyle w:val="Hyperlink1"/>
          <w:rFonts w:eastAsia="Arial Unicode MS"/>
        </w:rPr>
      </w:pPr>
      <w:r>
        <w:rPr>
          <w:rStyle w:val="Hyperlink1"/>
          <w:rFonts w:eastAsia="Arial Unicode MS"/>
        </w:rPr>
        <w:t>Uniforms must be neat and clean. All students should practice good hygiene. Clothing may not have holes or tears.</w:t>
      </w:r>
    </w:p>
    <w:p w14:paraId="7E990097" w14:textId="77777777" w:rsidR="00841268" w:rsidRDefault="009C71EC">
      <w:pPr>
        <w:pStyle w:val="BodyText"/>
        <w:spacing w:before="2"/>
        <w:ind w:left="851"/>
        <w:rPr>
          <w:rStyle w:val="Hyperlink1"/>
          <w:rFonts w:eastAsia="Arial Unicode MS"/>
        </w:rPr>
      </w:pPr>
      <w:r>
        <w:rPr>
          <w:rStyle w:val="Hyperlink1"/>
          <w:rFonts w:eastAsia="Arial Unicode MS"/>
        </w:rPr>
        <w:t xml:space="preserve">All shirts must be </w:t>
      </w:r>
      <w:proofErr w:type="gramStart"/>
      <w:r>
        <w:rPr>
          <w:rStyle w:val="Hyperlink1"/>
          <w:rFonts w:eastAsia="Arial Unicode MS"/>
        </w:rPr>
        <w:t>tucked in at all times</w:t>
      </w:r>
      <w:proofErr w:type="gramEnd"/>
      <w:r>
        <w:rPr>
          <w:rStyle w:val="Hyperlink1"/>
          <w:rFonts w:eastAsia="Arial Unicode MS"/>
        </w:rPr>
        <w:t>.</w:t>
      </w:r>
    </w:p>
    <w:p w14:paraId="4EB8AF72" w14:textId="77777777" w:rsidR="00841268" w:rsidRDefault="009C71EC">
      <w:pPr>
        <w:pStyle w:val="BodyText"/>
        <w:spacing w:before="121"/>
        <w:ind w:left="851" w:right="841"/>
        <w:rPr>
          <w:rStyle w:val="Hyperlink1"/>
          <w:rFonts w:eastAsia="Arial Unicode MS"/>
        </w:rPr>
      </w:pPr>
      <w:r>
        <w:rPr>
          <w:rStyle w:val="Hyperlink1"/>
          <w:rFonts w:eastAsia="Arial Unicode MS"/>
        </w:rPr>
        <w:t>Undershirts may be worn (both short-sleeve under short-sleeve polo shirts, and long-sleeve under short-sleeve polo shirts). Undershirts must be solid white, red, gray or navy blue.</w:t>
      </w:r>
    </w:p>
    <w:p w14:paraId="1E2F755E" w14:textId="77777777" w:rsidR="00841268" w:rsidRDefault="009C71EC">
      <w:pPr>
        <w:pStyle w:val="BodyText"/>
        <w:spacing w:before="120"/>
        <w:ind w:left="852" w:right="841"/>
        <w:rPr>
          <w:rStyle w:val="Hyperlink1"/>
          <w:rFonts w:eastAsia="Arial Unicode MS"/>
        </w:rPr>
      </w:pPr>
      <w:r>
        <w:rPr>
          <w:rStyle w:val="Hyperlink1"/>
          <w:rFonts w:eastAsia="Arial Unicode MS"/>
        </w:rPr>
        <w:t xml:space="preserve">Female students must be dressed in school uniform clothing that fits appropriately and comfortably. </w:t>
      </w:r>
      <w:r>
        <w:rPr>
          <w:rStyle w:val="None"/>
          <w:rFonts w:ascii="Times New Roman" w:hAnsi="Times New Roman"/>
          <w:u w:val="single"/>
        </w:rPr>
        <w:t>Uniform</w:t>
      </w:r>
      <w:r>
        <w:rPr>
          <w:rStyle w:val="Hyperlink1"/>
          <w:rFonts w:eastAsia="Arial Unicode MS"/>
        </w:rPr>
        <w:t xml:space="preserve"> </w:t>
      </w:r>
      <w:r>
        <w:rPr>
          <w:rStyle w:val="None"/>
          <w:rFonts w:ascii="Times New Roman" w:hAnsi="Times New Roman"/>
          <w:u w:val="single"/>
        </w:rPr>
        <w:t xml:space="preserve">pants and shirts must not be tight or otherwise </w:t>
      </w:r>
      <w:proofErr w:type="gramStart"/>
      <w:r>
        <w:rPr>
          <w:rStyle w:val="None"/>
          <w:rFonts w:ascii="Times New Roman" w:hAnsi="Times New Roman"/>
          <w:u w:val="single"/>
        </w:rPr>
        <w:t>revealing, and</w:t>
      </w:r>
      <w:proofErr w:type="gramEnd"/>
      <w:r>
        <w:rPr>
          <w:rStyle w:val="None"/>
          <w:rFonts w:ascii="Times New Roman" w:hAnsi="Times New Roman"/>
          <w:u w:val="single"/>
        </w:rPr>
        <w:t xml:space="preserve"> must be worn at the waist (no low-rise)</w:t>
      </w:r>
      <w:r>
        <w:rPr>
          <w:rStyle w:val="Hyperlink1"/>
          <w:rFonts w:eastAsia="Arial Unicode MS"/>
        </w:rPr>
        <w:t>.</w:t>
      </w:r>
    </w:p>
    <w:p w14:paraId="1DB65F88" w14:textId="77777777" w:rsidR="00841268" w:rsidRDefault="009C71EC">
      <w:pPr>
        <w:pStyle w:val="BodyText"/>
        <w:spacing w:before="121"/>
        <w:ind w:left="852" w:right="841"/>
        <w:rPr>
          <w:rStyle w:val="Hyperlink1"/>
          <w:rFonts w:eastAsia="Arial Unicode MS"/>
        </w:rPr>
      </w:pPr>
      <w:r>
        <w:rPr>
          <w:rStyle w:val="Hyperlink1"/>
          <w:rFonts w:eastAsia="Arial Unicode MS"/>
        </w:rPr>
        <w:t xml:space="preserve">Male students must be dressed in school uniform clothing that fits appropriately and comfortably. </w:t>
      </w:r>
      <w:r>
        <w:rPr>
          <w:rStyle w:val="None"/>
          <w:rFonts w:ascii="Times New Roman" w:hAnsi="Times New Roman"/>
          <w:u w:val="single"/>
        </w:rPr>
        <w:t>Uniform</w:t>
      </w:r>
      <w:r>
        <w:rPr>
          <w:rStyle w:val="Hyperlink1"/>
          <w:rFonts w:eastAsia="Arial Unicode MS"/>
        </w:rPr>
        <w:t xml:space="preserve"> </w:t>
      </w:r>
      <w:r>
        <w:rPr>
          <w:rStyle w:val="None"/>
          <w:rFonts w:ascii="Times New Roman" w:hAnsi="Times New Roman"/>
          <w:u w:val="single"/>
        </w:rPr>
        <w:t xml:space="preserve">pants must be </w:t>
      </w:r>
      <w:proofErr w:type="gramStart"/>
      <w:r>
        <w:rPr>
          <w:rStyle w:val="None"/>
          <w:rFonts w:ascii="Times New Roman" w:hAnsi="Times New Roman"/>
          <w:u w:val="single"/>
        </w:rPr>
        <w:t>worn at the waist at all times</w:t>
      </w:r>
      <w:proofErr w:type="gramEnd"/>
      <w:r>
        <w:rPr>
          <w:rStyle w:val="Hyperlink1"/>
          <w:rFonts w:eastAsia="Arial Unicode MS"/>
        </w:rPr>
        <w:t>.</w:t>
      </w:r>
    </w:p>
    <w:p w14:paraId="787BA9B6" w14:textId="77777777" w:rsidR="00841268" w:rsidRDefault="009C71EC">
      <w:pPr>
        <w:pStyle w:val="BodyText"/>
        <w:spacing w:before="120"/>
        <w:ind w:left="852" w:right="860"/>
        <w:rPr>
          <w:rStyle w:val="Hyperlink1"/>
          <w:rFonts w:eastAsia="Arial Unicode MS"/>
        </w:rPr>
      </w:pPr>
      <w:r>
        <w:rPr>
          <w:rStyle w:val="None"/>
          <w:rFonts w:ascii="Times New Roman" w:hAnsi="Times New Roman"/>
          <w:u w:val="single"/>
        </w:rPr>
        <w:t>Middle School students wearing the oxford button-down shirts must have all shirt buttons fastened – only</w:t>
      </w:r>
      <w:r>
        <w:rPr>
          <w:rStyle w:val="Hyperlink1"/>
          <w:rFonts w:eastAsia="Arial Unicode MS"/>
        </w:rPr>
        <w:t xml:space="preserve"> </w:t>
      </w:r>
      <w:r>
        <w:rPr>
          <w:rStyle w:val="None"/>
          <w:rFonts w:ascii="Times New Roman" w:hAnsi="Times New Roman"/>
          <w:u w:val="single"/>
        </w:rPr>
        <w:t xml:space="preserve">the </w:t>
      </w:r>
      <w:r>
        <w:rPr>
          <w:rStyle w:val="None"/>
          <w:rFonts w:ascii="Times New Roman" w:hAnsi="Times New Roman"/>
          <w:u w:val="single"/>
        </w:rPr>
        <w:lastRenderedPageBreak/>
        <w:t>collar button may be worn unfastened</w:t>
      </w:r>
      <w:r>
        <w:rPr>
          <w:rStyle w:val="Hyperlink1"/>
          <w:rFonts w:eastAsia="Arial Unicode MS"/>
        </w:rPr>
        <w:t>.</w:t>
      </w:r>
    </w:p>
    <w:p w14:paraId="3B2AABFF" w14:textId="77777777" w:rsidR="00841268" w:rsidRDefault="00841268">
      <w:pPr>
        <w:pStyle w:val="Body"/>
        <w:sectPr w:rsidR="00841268">
          <w:headerReference w:type="default" r:id="rId57"/>
          <w:pgSz w:w="12240" w:h="15840"/>
          <w:pgMar w:top="1160" w:right="300" w:bottom="900" w:left="300" w:header="0" w:footer="584" w:gutter="0"/>
          <w:cols w:space="720"/>
        </w:sectPr>
      </w:pPr>
    </w:p>
    <w:p w14:paraId="6F15194B" w14:textId="77777777" w:rsidR="00841268" w:rsidRDefault="009C71EC">
      <w:pPr>
        <w:pStyle w:val="BodyText"/>
        <w:spacing w:before="29"/>
        <w:ind w:left="852" w:right="844"/>
        <w:rPr>
          <w:rStyle w:val="Hyperlink1"/>
          <w:rFonts w:eastAsia="Arial Unicode MS"/>
        </w:rPr>
      </w:pPr>
      <w:r>
        <w:rPr>
          <w:rStyle w:val="Hyperlink1"/>
          <w:rFonts w:eastAsia="Arial Unicode MS"/>
        </w:rPr>
        <w:lastRenderedPageBreak/>
        <w:t xml:space="preserve">Logo embroidery and logo heat-press are available at approved vendors, J&amp;R Clothing, Optima Uniforms, French Toast and </w:t>
      </w:r>
      <w:proofErr w:type="spellStart"/>
      <w:r>
        <w:rPr>
          <w:rStyle w:val="Hyperlink1"/>
          <w:rFonts w:eastAsia="Arial Unicode MS"/>
        </w:rPr>
        <w:t>Lands</w:t>
      </w:r>
      <w:proofErr w:type="spellEnd"/>
      <w:r>
        <w:rPr>
          <w:rStyle w:val="Hyperlink1"/>
          <w:rFonts w:eastAsia="Arial Unicode MS"/>
        </w:rPr>
        <w:t xml:space="preserve"> End. J&amp;R Clothing will embroider previously worn shirts purchased from J&amp;R that </w:t>
      </w:r>
      <w:proofErr w:type="gramStart"/>
      <w:r>
        <w:rPr>
          <w:rStyle w:val="Hyperlink1"/>
          <w:rFonts w:eastAsia="Arial Unicode MS"/>
        </w:rPr>
        <w:t>are  in</w:t>
      </w:r>
      <w:proofErr w:type="gramEnd"/>
      <w:r>
        <w:rPr>
          <w:rStyle w:val="Hyperlink1"/>
          <w:rFonts w:eastAsia="Arial Unicode MS"/>
        </w:rPr>
        <w:t xml:space="preserve"> good to excellent condition. Optima will embroider </w:t>
      </w:r>
      <w:proofErr w:type="gramStart"/>
      <w:r>
        <w:rPr>
          <w:rStyle w:val="Hyperlink1"/>
          <w:rFonts w:eastAsia="Arial Unicode MS"/>
        </w:rPr>
        <w:t>previously-worn</w:t>
      </w:r>
      <w:proofErr w:type="gramEnd"/>
      <w:r>
        <w:rPr>
          <w:rStyle w:val="Hyperlink1"/>
          <w:rFonts w:eastAsia="Arial Unicode MS"/>
        </w:rPr>
        <w:t xml:space="preserve"> shirts that are in good to excellent condition and shirts that were purchased from another</w:t>
      </w:r>
      <w:r>
        <w:rPr>
          <w:rStyle w:val="None"/>
          <w:rFonts w:ascii="Times New Roman" w:hAnsi="Times New Roman"/>
        </w:rPr>
        <w:t xml:space="preserve"> </w:t>
      </w:r>
      <w:r>
        <w:rPr>
          <w:rStyle w:val="Hyperlink1"/>
          <w:rFonts w:eastAsia="Arial Unicode MS"/>
        </w:rPr>
        <w:t>vendor.</w:t>
      </w:r>
    </w:p>
    <w:p w14:paraId="17785347" w14:textId="77777777" w:rsidR="00841268" w:rsidRDefault="009C71EC">
      <w:pPr>
        <w:pStyle w:val="BodyText"/>
        <w:spacing w:before="121" w:line="345" w:lineRule="auto"/>
        <w:ind w:left="852" w:right="2603"/>
        <w:rPr>
          <w:rStyle w:val="Hyperlink1"/>
          <w:rFonts w:eastAsia="Arial Unicode MS"/>
        </w:rPr>
      </w:pPr>
      <w:r>
        <w:rPr>
          <w:rStyle w:val="Hyperlink1"/>
          <w:rFonts w:eastAsia="Arial Unicode MS"/>
        </w:rPr>
        <w:t xml:space="preserve">TMSA school plaid </w:t>
      </w:r>
      <w:proofErr w:type="gramStart"/>
      <w:r>
        <w:rPr>
          <w:rStyle w:val="Hyperlink1"/>
          <w:rFonts w:eastAsia="Arial Unicode MS"/>
        </w:rPr>
        <w:t>is are</w:t>
      </w:r>
      <w:proofErr w:type="gramEnd"/>
      <w:r>
        <w:rPr>
          <w:rStyle w:val="Hyperlink1"/>
          <w:rFonts w:eastAsia="Arial Unicode MS"/>
        </w:rPr>
        <w:t xml:space="preserve"> available at approved vendors, J&amp;R Clothing and Optima Uniforms. All skirts and shorts must be no shorter than 3 inches from the knee.</w:t>
      </w:r>
    </w:p>
    <w:p w14:paraId="7E1F762C" w14:textId="77777777" w:rsidR="00841268" w:rsidRDefault="009C71EC">
      <w:pPr>
        <w:pStyle w:val="BodyText"/>
        <w:spacing w:before="2"/>
        <w:ind w:left="852" w:right="843"/>
        <w:rPr>
          <w:rStyle w:val="Hyperlink1"/>
          <w:rFonts w:eastAsia="Arial Unicode MS"/>
        </w:rPr>
      </w:pPr>
      <w:r>
        <w:rPr>
          <w:rStyle w:val="Hyperlink1"/>
          <w:rFonts w:eastAsia="Arial Unicode MS"/>
        </w:rPr>
        <w:t>Chino-style uniform pants and shorts may be purchased from any vendor. Pants and shorts may not have any embellishment, including, but not limited to, logos, appliqués, stripes, polka dots, or other embroidered designs. Suggested styles include the following: Cherokee brand at Target, George brand at Wal-Mart, Old Navy and GAP uniform options, Lands’ End, French Toast, etc.</w:t>
      </w:r>
    </w:p>
    <w:p w14:paraId="18057CB5" w14:textId="77777777" w:rsidR="00841268" w:rsidRDefault="009C71EC">
      <w:pPr>
        <w:pStyle w:val="BodyText"/>
        <w:spacing w:before="136"/>
        <w:ind w:left="852" w:right="853"/>
        <w:rPr>
          <w:rStyle w:val="Hyperlink1"/>
          <w:rFonts w:eastAsia="Arial Unicode MS"/>
        </w:rPr>
      </w:pPr>
      <w:r>
        <w:rPr>
          <w:rStyle w:val="Hyperlink1"/>
          <w:rFonts w:eastAsia="Arial Unicode MS"/>
        </w:rPr>
        <w:t xml:space="preserve">Pants and shorts must be worn at the waist. Pants must be appropriately sized for the student. A belt must be </w:t>
      </w:r>
      <w:proofErr w:type="gramStart"/>
      <w:r>
        <w:rPr>
          <w:rStyle w:val="Hyperlink1"/>
          <w:rFonts w:eastAsia="Arial Unicode MS"/>
        </w:rPr>
        <w:t>worn at all times</w:t>
      </w:r>
      <w:proofErr w:type="gramEnd"/>
      <w:r>
        <w:rPr>
          <w:rStyle w:val="Hyperlink1"/>
          <w:rFonts w:eastAsia="Arial Unicode MS"/>
        </w:rPr>
        <w:t xml:space="preserve"> with pants, shorts, skirts, and skorts that have belt loops.</w:t>
      </w:r>
    </w:p>
    <w:p w14:paraId="258DF603" w14:textId="77777777" w:rsidR="00841268" w:rsidRDefault="009C71EC">
      <w:pPr>
        <w:pStyle w:val="BodyText"/>
        <w:spacing w:before="121"/>
        <w:ind w:left="852" w:right="845"/>
        <w:rPr>
          <w:rStyle w:val="Hyperlink1"/>
          <w:rFonts w:eastAsia="Arial Unicode MS"/>
        </w:rPr>
      </w:pPr>
      <w:r>
        <w:rPr>
          <w:rStyle w:val="Hyperlink1"/>
          <w:rFonts w:eastAsia="Arial Unicode MS"/>
        </w:rPr>
        <w:t>Students may not wear cargo pants, capri (or short) pants, leggings (including tight-fitting jean leggings), stirrup pants or wide-leg, baggy</w:t>
      </w:r>
      <w:r>
        <w:rPr>
          <w:rStyle w:val="None"/>
          <w:rFonts w:ascii="Times New Roman" w:hAnsi="Times New Roman"/>
        </w:rPr>
        <w:t xml:space="preserve"> </w:t>
      </w:r>
      <w:r>
        <w:rPr>
          <w:rStyle w:val="Hyperlink1"/>
          <w:rFonts w:eastAsia="Arial Unicode MS"/>
        </w:rPr>
        <w:t>pants.</w:t>
      </w:r>
    </w:p>
    <w:p w14:paraId="522384CA" w14:textId="77777777" w:rsidR="00841268" w:rsidRDefault="009C71EC">
      <w:pPr>
        <w:pStyle w:val="BodyText"/>
        <w:spacing w:before="123" w:line="237" w:lineRule="auto"/>
        <w:ind w:left="852" w:right="846"/>
        <w:rPr>
          <w:rStyle w:val="Hyperlink1"/>
          <w:rFonts w:eastAsia="Arial Unicode MS"/>
        </w:rPr>
      </w:pPr>
      <w:r>
        <w:rPr>
          <w:rStyle w:val="Hyperlink1"/>
          <w:rFonts w:eastAsia="Arial Unicode MS"/>
        </w:rPr>
        <w:t>Female students only may wear modest, single-pierced earrings; hoop earrings may not be larger than a quarter. Students may not show visible body piercings; and no self-made graffiti will be tolerated.</w:t>
      </w:r>
    </w:p>
    <w:p w14:paraId="37AA1FF6" w14:textId="77777777" w:rsidR="00841268" w:rsidRDefault="009C71EC">
      <w:pPr>
        <w:pStyle w:val="BodyText"/>
        <w:spacing w:before="121"/>
        <w:ind w:left="852" w:right="849"/>
        <w:rPr>
          <w:rStyle w:val="Hyperlink1"/>
          <w:rFonts w:eastAsia="Arial Unicode MS"/>
        </w:rPr>
      </w:pPr>
      <w:r>
        <w:rPr>
          <w:rStyle w:val="Hyperlink1"/>
          <w:rFonts w:eastAsia="Arial Unicode MS"/>
        </w:rPr>
        <w:t xml:space="preserve">Shoes may be purchased from any vendor. Shoes MUST be closed toe shoes that are black, navy, blue, </w:t>
      </w:r>
      <w:proofErr w:type="gramStart"/>
      <w:r>
        <w:rPr>
          <w:rStyle w:val="Hyperlink1"/>
          <w:rFonts w:eastAsia="Arial Unicode MS"/>
        </w:rPr>
        <w:t>red</w:t>
      </w:r>
      <w:proofErr w:type="gramEnd"/>
      <w:r>
        <w:rPr>
          <w:rStyle w:val="Hyperlink1"/>
          <w:rFonts w:eastAsia="Arial Unicode MS"/>
        </w:rPr>
        <w:t xml:space="preserve"> or white (solid color or a combination of black, navy, blue, red or white).</w:t>
      </w:r>
    </w:p>
    <w:p w14:paraId="1498ED65" w14:textId="77777777" w:rsidR="00841268" w:rsidRDefault="009C71EC">
      <w:pPr>
        <w:pStyle w:val="BodyText"/>
        <w:spacing w:before="120"/>
        <w:ind w:left="852"/>
        <w:rPr>
          <w:rStyle w:val="Hyperlink1"/>
          <w:rFonts w:eastAsia="Arial Unicode MS"/>
        </w:rPr>
      </w:pPr>
      <w:r>
        <w:rPr>
          <w:rStyle w:val="None"/>
          <w:rFonts w:ascii="Times New Roman" w:hAnsi="Times New Roman"/>
          <w:u w:val="single"/>
        </w:rPr>
        <w:t>On P.E. days, only the P.E. Uniform may be worn. No spirit wear T-shirts may be worn on P.E. day.</w:t>
      </w:r>
    </w:p>
    <w:p w14:paraId="49D80B0A" w14:textId="77777777" w:rsidR="00841268" w:rsidRDefault="00841268">
      <w:pPr>
        <w:pStyle w:val="Body"/>
        <w:jc w:val="both"/>
        <w:sectPr w:rsidR="00841268">
          <w:headerReference w:type="default" r:id="rId58"/>
          <w:pgSz w:w="12240" w:h="15840"/>
          <w:pgMar w:top="1120" w:right="300" w:bottom="900" w:left="300" w:header="0" w:footer="584" w:gutter="0"/>
          <w:cols w:space="720"/>
        </w:sectPr>
      </w:pPr>
    </w:p>
    <w:tbl>
      <w:tblPr>
        <w:tblW w:w="9485" w:type="dxa"/>
        <w:tblInd w:w="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6"/>
        <w:gridCol w:w="6429"/>
      </w:tblGrid>
      <w:tr w:rsidR="00CB425E" w14:paraId="7EE3142D" w14:textId="77777777" w:rsidTr="00CB425E">
        <w:trPr>
          <w:trHeight w:val="971"/>
        </w:trPr>
        <w:tc>
          <w:tcPr>
            <w:tcW w:w="3056" w:type="dxa"/>
            <w:tcBorders>
              <w:top w:val="single" w:sz="4" w:space="0" w:color="333333"/>
              <w:left w:val="single" w:sz="4" w:space="0" w:color="333333"/>
              <w:bottom w:val="single" w:sz="6" w:space="0" w:color="333333"/>
              <w:right w:val="single" w:sz="6" w:space="0" w:color="333333"/>
            </w:tcBorders>
            <w:shd w:val="clear" w:color="auto" w:fill="DFDFDF"/>
            <w:tcMar>
              <w:top w:w="80" w:type="dxa"/>
              <w:left w:w="80" w:type="dxa"/>
              <w:bottom w:w="80" w:type="dxa"/>
              <w:right w:w="80" w:type="dxa"/>
            </w:tcMar>
          </w:tcPr>
          <w:p w14:paraId="002C6630" w14:textId="77777777" w:rsidR="00CB425E" w:rsidRDefault="00CB425E">
            <w:pPr>
              <w:pStyle w:val="TableParagraph"/>
              <w:spacing w:before="5"/>
              <w:rPr>
                <w:rStyle w:val="None"/>
                <w:rFonts w:hint="eastAsia"/>
                <w:sz w:val="23"/>
                <w:szCs w:val="23"/>
              </w:rPr>
            </w:pPr>
          </w:p>
          <w:p w14:paraId="4258F3F6" w14:textId="77777777" w:rsidR="00CB425E" w:rsidRDefault="00CB425E">
            <w:pPr>
              <w:pStyle w:val="TableParagraph"/>
              <w:ind w:left="107" w:right="701"/>
              <w:rPr>
                <w:rFonts w:hint="eastAsia"/>
              </w:rPr>
            </w:pPr>
            <w:r>
              <w:rPr>
                <w:rStyle w:val="None"/>
                <w:rFonts w:ascii="Calibri" w:hAnsi="Calibri"/>
                <w:b/>
                <w:bCs/>
                <w:color w:val="931100"/>
                <w:sz w:val="28"/>
                <w:szCs w:val="28"/>
                <w:u w:color="931100"/>
              </w:rPr>
              <w:t>Elementary Grades (K – 5)</w:t>
            </w:r>
          </w:p>
        </w:tc>
        <w:tc>
          <w:tcPr>
            <w:tcW w:w="6429" w:type="dxa"/>
            <w:tcBorders>
              <w:top w:val="single" w:sz="4" w:space="0" w:color="333333"/>
              <w:left w:val="single" w:sz="6" w:space="0" w:color="333333"/>
              <w:bottom w:val="single" w:sz="6" w:space="0" w:color="333333"/>
              <w:right w:val="single" w:sz="6" w:space="0" w:color="333333"/>
            </w:tcBorders>
            <w:shd w:val="clear" w:color="auto" w:fill="DFDFDF"/>
            <w:tcMar>
              <w:top w:w="80" w:type="dxa"/>
              <w:left w:w="80" w:type="dxa"/>
              <w:bottom w:w="80" w:type="dxa"/>
              <w:right w:w="80" w:type="dxa"/>
            </w:tcMar>
          </w:tcPr>
          <w:p w14:paraId="69940ADE" w14:textId="77777777" w:rsidR="00CB425E" w:rsidRDefault="00CB425E">
            <w:pPr>
              <w:pStyle w:val="TableParagraph"/>
              <w:spacing w:before="4"/>
              <w:rPr>
                <w:rStyle w:val="None"/>
                <w:rFonts w:hint="eastAsia"/>
                <w:sz w:val="37"/>
                <w:szCs w:val="37"/>
              </w:rPr>
            </w:pPr>
          </w:p>
          <w:p w14:paraId="6F71E174" w14:textId="77777777" w:rsidR="00CB425E" w:rsidRDefault="00CB425E">
            <w:pPr>
              <w:pStyle w:val="TableParagraph"/>
              <w:ind w:left="102"/>
              <w:rPr>
                <w:rFonts w:hint="eastAsia"/>
              </w:rPr>
            </w:pPr>
            <w:r>
              <w:rPr>
                <w:rStyle w:val="None"/>
                <w:rFonts w:ascii="Calibri" w:hAnsi="Calibri"/>
                <w:b/>
                <w:bCs/>
                <w:color w:val="931100"/>
                <w:sz w:val="28"/>
                <w:szCs w:val="28"/>
                <w:u w:color="931100"/>
              </w:rPr>
              <w:t>APPROVED STYLES</w:t>
            </w:r>
          </w:p>
        </w:tc>
      </w:tr>
      <w:tr w:rsidR="00CB425E" w14:paraId="099EFDDC" w14:textId="77777777" w:rsidTr="00CB425E">
        <w:trPr>
          <w:trHeight w:val="905"/>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6889F80F" w14:textId="77777777" w:rsidR="00CB425E" w:rsidRDefault="00CB425E">
            <w:pPr>
              <w:pStyle w:val="TableParagraph"/>
              <w:rPr>
                <w:rStyle w:val="None"/>
                <w:rFonts w:hint="eastAsia"/>
                <w:sz w:val="20"/>
                <w:szCs w:val="20"/>
              </w:rPr>
            </w:pPr>
          </w:p>
          <w:p w14:paraId="0FFE3F14" w14:textId="77777777" w:rsidR="00CB425E" w:rsidRDefault="00CB425E">
            <w:pPr>
              <w:pStyle w:val="TableParagraph"/>
              <w:spacing w:before="142"/>
              <w:ind w:left="107"/>
              <w:rPr>
                <w:rFonts w:hint="eastAsia"/>
              </w:rPr>
            </w:pPr>
            <w:r>
              <w:rPr>
                <w:rStyle w:val="None"/>
                <w:sz w:val="21"/>
                <w:szCs w:val="21"/>
              </w:rPr>
              <w:t>Shirt</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200" w:type="dxa"/>
            </w:tcMar>
          </w:tcPr>
          <w:p w14:paraId="27C69DC3" w14:textId="77777777" w:rsidR="00CB425E" w:rsidRDefault="00CB425E">
            <w:pPr>
              <w:pStyle w:val="TableParagraph"/>
              <w:spacing w:before="129"/>
              <w:ind w:left="102" w:right="120"/>
              <w:rPr>
                <w:rFonts w:hint="eastAsia"/>
              </w:rPr>
            </w:pPr>
            <w:r>
              <w:rPr>
                <w:rStyle w:val="None"/>
                <w:sz w:val="21"/>
                <w:szCs w:val="21"/>
              </w:rPr>
              <w:t>Knit collared polo shirt, long or short sleeve, in solid red with TMSA embroidered logo*</w:t>
            </w:r>
          </w:p>
        </w:tc>
      </w:tr>
      <w:tr w:rsidR="00CB425E" w14:paraId="2BAE054D" w14:textId="77777777" w:rsidTr="00CB425E">
        <w:trPr>
          <w:trHeight w:val="490"/>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337DA75B" w14:textId="77777777" w:rsidR="00CB425E" w:rsidRDefault="00CB425E">
            <w:pPr>
              <w:pStyle w:val="TableParagraph"/>
              <w:spacing w:before="177"/>
              <w:ind w:left="107"/>
              <w:rPr>
                <w:rFonts w:hint="eastAsia"/>
              </w:rPr>
            </w:pPr>
            <w:r>
              <w:rPr>
                <w:rStyle w:val="None"/>
                <w:sz w:val="21"/>
                <w:szCs w:val="21"/>
              </w:rPr>
              <w:t>Pants</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510" w:type="dxa"/>
            </w:tcMar>
          </w:tcPr>
          <w:p w14:paraId="768A1E01" w14:textId="77777777" w:rsidR="00CB425E" w:rsidRDefault="00CB425E">
            <w:pPr>
              <w:pStyle w:val="TableParagraph"/>
              <w:spacing w:before="50"/>
              <w:ind w:left="102" w:right="430"/>
              <w:rPr>
                <w:rFonts w:hint="eastAsia"/>
              </w:rPr>
            </w:pPr>
            <w:r>
              <w:rPr>
                <w:rStyle w:val="None"/>
                <w:sz w:val="21"/>
                <w:szCs w:val="21"/>
              </w:rPr>
              <w:t>Chino-style pants in solid navy blue (flat front or pleated)</w:t>
            </w:r>
          </w:p>
        </w:tc>
      </w:tr>
      <w:tr w:rsidR="00CB425E" w14:paraId="18C8680F" w14:textId="77777777" w:rsidTr="00CB425E">
        <w:trPr>
          <w:trHeight w:val="1304"/>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359" w:type="dxa"/>
            </w:tcMar>
          </w:tcPr>
          <w:p w14:paraId="4E0E150B" w14:textId="77777777" w:rsidR="00CB425E" w:rsidRDefault="00CB425E">
            <w:pPr>
              <w:pStyle w:val="TableParagraph"/>
              <w:ind w:left="107" w:right="279"/>
              <w:jc w:val="both"/>
              <w:rPr>
                <w:rStyle w:val="None"/>
                <w:rFonts w:hint="eastAsia"/>
                <w:sz w:val="21"/>
                <w:szCs w:val="21"/>
              </w:rPr>
            </w:pPr>
            <w:r>
              <w:rPr>
                <w:rStyle w:val="None"/>
                <w:sz w:val="21"/>
                <w:szCs w:val="21"/>
              </w:rPr>
              <w:t>Shorts (beginning March 1 and ending Thanksgiving break, not to be worn with tights during</w:t>
            </w:r>
          </w:p>
          <w:p w14:paraId="0D4A1812" w14:textId="77777777" w:rsidR="00CB425E" w:rsidRDefault="00CB425E">
            <w:pPr>
              <w:pStyle w:val="TableParagraph"/>
              <w:spacing w:line="246" w:lineRule="exact"/>
              <w:ind w:left="107"/>
              <w:jc w:val="both"/>
              <w:rPr>
                <w:rFonts w:hint="eastAsia"/>
              </w:rPr>
            </w:pPr>
            <w:r>
              <w:rPr>
                <w:rStyle w:val="None"/>
                <w:sz w:val="21"/>
                <w:szCs w:val="21"/>
              </w:rPr>
              <w:t>cooler weather)</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6E8A328B" w14:textId="77777777" w:rsidR="00CB425E" w:rsidRDefault="00CB425E">
            <w:pPr>
              <w:pStyle w:val="TableParagraph"/>
              <w:rPr>
                <w:rStyle w:val="None"/>
                <w:rFonts w:hint="eastAsia"/>
                <w:sz w:val="20"/>
                <w:szCs w:val="20"/>
              </w:rPr>
            </w:pPr>
          </w:p>
          <w:p w14:paraId="46C1EDB1" w14:textId="77777777" w:rsidR="00CB425E" w:rsidRDefault="00CB425E">
            <w:pPr>
              <w:pStyle w:val="TableParagraph"/>
              <w:ind w:left="102" w:right="375"/>
              <w:rPr>
                <w:rFonts w:hint="eastAsia"/>
              </w:rPr>
            </w:pPr>
            <w:r>
              <w:rPr>
                <w:rStyle w:val="None"/>
                <w:sz w:val="21"/>
                <w:szCs w:val="21"/>
              </w:rPr>
              <w:t>Chino-style shorts in solid navy blue (flat front or pleated)</w:t>
            </w:r>
          </w:p>
        </w:tc>
      </w:tr>
      <w:tr w:rsidR="00CB425E" w14:paraId="09704B14" w14:textId="77777777" w:rsidTr="00CB425E">
        <w:trPr>
          <w:trHeight w:val="399"/>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5B4CC93C" w14:textId="77777777" w:rsidR="00CB425E" w:rsidRDefault="00CB425E">
            <w:pPr>
              <w:pStyle w:val="TableParagraph"/>
              <w:spacing w:before="131"/>
              <w:ind w:left="107"/>
              <w:rPr>
                <w:rFonts w:hint="eastAsia"/>
              </w:rPr>
            </w:pPr>
            <w:r>
              <w:rPr>
                <w:rStyle w:val="None"/>
                <w:sz w:val="21"/>
                <w:szCs w:val="21"/>
              </w:rPr>
              <w:t>Skort</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80" w:type="dxa"/>
            </w:tcMar>
          </w:tcPr>
          <w:p w14:paraId="2BD0EF12" w14:textId="77777777" w:rsidR="00CB425E" w:rsidRDefault="00CB425E">
            <w:pPr>
              <w:pStyle w:val="TableParagraph"/>
              <w:spacing w:before="131"/>
              <w:ind w:left="102"/>
              <w:rPr>
                <w:rFonts w:hint="eastAsia"/>
              </w:rPr>
            </w:pPr>
            <w:r>
              <w:rPr>
                <w:rStyle w:val="None"/>
                <w:sz w:val="21"/>
                <w:szCs w:val="21"/>
              </w:rPr>
              <w:t>Skort in school plaid A60, style # 104*</w:t>
            </w:r>
          </w:p>
        </w:tc>
      </w:tr>
      <w:tr w:rsidR="00CB425E" w14:paraId="711CAA28" w14:textId="77777777" w:rsidTr="00CB425E">
        <w:trPr>
          <w:trHeight w:val="670"/>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33FCE0F5" w14:textId="77777777" w:rsidR="00CB425E" w:rsidRDefault="00CB425E">
            <w:pPr>
              <w:pStyle w:val="TableParagraph"/>
              <w:spacing w:before="11"/>
              <w:rPr>
                <w:rStyle w:val="None"/>
                <w:rFonts w:hint="eastAsia"/>
                <w:sz w:val="14"/>
                <w:szCs w:val="14"/>
              </w:rPr>
            </w:pPr>
          </w:p>
          <w:p w14:paraId="074EF4AB" w14:textId="77777777" w:rsidR="00CB425E" w:rsidRDefault="00CB425E">
            <w:pPr>
              <w:pStyle w:val="TableParagraph"/>
              <w:spacing w:before="1"/>
              <w:ind w:left="107"/>
              <w:rPr>
                <w:rFonts w:hint="eastAsia"/>
              </w:rPr>
            </w:pPr>
            <w:r>
              <w:rPr>
                <w:rStyle w:val="None"/>
                <w:sz w:val="21"/>
                <w:szCs w:val="21"/>
              </w:rPr>
              <w:t>Jumper</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7B0CF98B" w14:textId="77777777" w:rsidR="00CB425E" w:rsidRDefault="00CB425E">
            <w:pPr>
              <w:pStyle w:val="TableParagraph"/>
              <w:spacing w:before="11"/>
              <w:rPr>
                <w:rStyle w:val="None"/>
                <w:rFonts w:hint="eastAsia"/>
                <w:sz w:val="14"/>
                <w:szCs w:val="14"/>
              </w:rPr>
            </w:pPr>
          </w:p>
          <w:p w14:paraId="3BCE36E4" w14:textId="77777777" w:rsidR="00CB425E" w:rsidRDefault="00CB425E">
            <w:pPr>
              <w:pStyle w:val="TableParagraph"/>
              <w:spacing w:before="1"/>
              <w:ind w:left="102"/>
              <w:rPr>
                <w:rFonts w:hint="eastAsia"/>
              </w:rPr>
            </w:pPr>
            <w:r>
              <w:rPr>
                <w:rStyle w:val="None"/>
                <w:sz w:val="21"/>
                <w:szCs w:val="21"/>
              </w:rPr>
              <w:t>Jumper in school plaid A60, style # 194* with privacy shorts in solid navy blue</w:t>
            </w:r>
          </w:p>
        </w:tc>
      </w:tr>
      <w:tr w:rsidR="00CB425E" w14:paraId="4B981508" w14:textId="77777777" w:rsidTr="00CB425E">
        <w:trPr>
          <w:trHeight w:val="1049"/>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105" w:type="dxa"/>
            </w:tcMar>
          </w:tcPr>
          <w:p w14:paraId="73B8BEDC" w14:textId="77777777" w:rsidR="00CB425E" w:rsidRDefault="00CB425E">
            <w:pPr>
              <w:pStyle w:val="TableParagraph"/>
              <w:spacing w:before="175"/>
              <w:ind w:left="107" w:right="25"/>
              <w:rPr>
                <w:rFonts w:hint="eastAsia"/>
              </w:rPr>
            </w:pPr>
            <w:r>
              <w:rPr>
                <w:rStyle w:val="None"/>
                <w:sz w:val="21"/>
                <w:szCs w:val="21"/>
              </w:rPr>
              <w:t xml:space="preserve">Sweater </w:t>
            </w:r>
            <w:r>
              <w:rPr>
                <w:rStyle w:val="None"/>
                <w:rFonts w:ascii="Arial" w:hAnsi="Arial"/>
                <w:sz w:val="21"/>
                <w:szCs w:val="21"/>
              </w:rPr>
              <w:t xml:space="preserve">– </w:t>
            </w:r>
            <w:r>
              <w:rPr>
                <w:rStyle w:val="None"/>
                <w:sz w:val="21"/>
                <w:szCs w:val="21"/>
              </w:rPr>
              <w:t xml:space="preserve">Fleece, Cardigan or Vest (optional </w:t>
            </w:r>
            <w:r>
              <w:rPr>
                <w:rStyle w:val="None"/>
                <w:rFonts w:ascii="Arial" w:hAnsi="Arial"/>
                <w:sz w:val="21"/>
                <w:szCs w:val="21"/>
              </w:rPr>
              <w:t xml:space="preserve">– </w:t>
            </w:r>
            <w:r>
              <w:rPr>
                <w:rStyle w:val="None"/>
                <w:sz w:val="21"/>
                <w:szCs w:val="21"/>
              </w:rPr>
              <w:t>may be worn in the classroom)</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588" w:type="dxa"/>
            </w:tcMar>
          </w:tcPr>
          <w:p w14:paraId="117EE15B" w14:textId="77777777" w:rsidR="00CB425E" w:rsidRDefault="00CB425E">
            <w:pPr>
              <w:pStyle w:val="TableParagraph"/>
              <w:spacing w:before="175"/>
              <w:ind w:left="102" w:right="508"/>
              <w:rPr>
                <w:rFonts w:hint="eastAsia"/>
              </w:rPr>
            </w:pPr>
            <w:r>
              <w:rPr>
                <w:rStyle w:val="None"/>
                <w:sz w:val="21"/>
                <w:szCs w:val="21"/>
              </w:rPr>
              <w:t>Fleece zip-up, cardigan sweater or vest sweater in solid navy blue with TMSA embroidered logo*</w:t>
            </w:r>
          </w:p>
        </w:tc>
      </w:tr>
      <w:tr w:rsidR="00CB425E" w14:paraId="3F99E0F7" w14:textId="77777777" w:rsidTr="00CB425E">
        <w:trPr>
          <w:trHeight w:val="620"/>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246BBDDB" w14:textId="77777777" w:rsidR="00CB425E" w:rsidRDefault="00CB425E">
            <w:pPr>
              <w:pStyle w:val="TableParagraph"/>
              <w:spacing w:before="10"/>
              <w:rPr>
                <w:rStyle w:val="None"/>
                <w:rFonts w:hint="eastAsia"/>
                <w:sz w:val="19"/>
                <w:szCs w:val="19"/>
              </w:rPr>
            </w:pPr>
          </w:p>
          <w:p w14:paraId="545F4E41" w14:textId="77777777" w:rsidR="00CB425E" w:rsidRDefault="00CB425E">
            <w:pPr>
              <w:pStyle w:val="TableParagraph"/>
              <w:ind w:left="107"/>
              <w:rPr>
                <w:rFonts w:hint="eastAsia"/>
              </w:rPr>
            </w:pPr>
            <w:r>
              <w:rPr>
                <w:rStyle w:val="None"/>
                <w:sz w:val="21"/>
                <w:szCs w:val="21"/>
              </w:rPr>
              <w:t>Sock / Tights</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6749E954" w14:textId="77777777" w:rsidR="00CB425E" w:rsidRDefault="00CB425E">
            <w:pPr>
              <w:pStyle w:val="TableParagraph"/>
              <w:spacing w:before="10"/>
              <w:rPr>
                <w:rStyle w:val="None"/>
                <w:rFonts w:hint="eastAsia"/>
                <w:sz w:val="19"/>
                <w:szCs w:val="19"/>
              </w:rPr>
            </w:pPr>
          </w:p>
          <w:p w14:paraId="198933EE" w14:textId="77777777" w:rsidR="00CB425E" w:rsidRDefault="00CB425E">
            <w:pPr>
              <w:pStyle w:val="TableParagraph"/>
              <w:ind w:left="102"/>
              <w:rPr>
                <w:rFonts w:hint="eastAsia"/>
              </w:rPr>
            </w:pPr>
            <w:r>
              <w:rPr>
                <w:rStyle w:val="None"/>
                <w:sz w:val="21"/>
                <w:szCs w:val="21"/>
              </w:rPr>
              <w:t>Socks in solid white or navy blue</w:t>
            </w:r>
          </w:p>
        </w:tc>
      </w:tr>
      <w:tr w:rsidR="00CB425E" w14:paraId="120D998B" w14:textId="77777777" w:rsidTr="00CB425E">
        <w:trPr>
          <w:trHeight w:val="288"/>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0D5843B8" w14:textId="77777777" w:rsidR="00CB425E" w:rsidRDefault="00CB425E">
            <w:pPr>
              <w:pStyle w:val="TableParagraph"/>
              <w:spacing w:before="76"/>
              <w:ind w:left="107"/>
              <w:rPr>
                <w:rFonts w:hint="eastAsia"/>
              </w:rPr>
            </w:pPr>
            <w:r>
              <w:rPr>
                <w:rStyle w:val="None"/>
                <w:sz w:val="21"/>
                <w:szCs w:val="21"/>
              </w:rPr>
              <w:t>Belt</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80" w:type="dxa"/>
            </w:tcMar>
          </w:tcPr>
          <w:p w14:paraId="0E2A911C" w14:textId="77777777" w:rsidR="00CB425E" w:rsidRDefault="00CB425E">
            <w:pPr>
              <w:pStyle w:val="TableParagraph"/>
              <w:spacing w:before="76"/>
              <w:ind w:left="102"/>
              <w:rPr>
                <w:rFonts w:hint="eastAsia"/>
              </w:rPr>
            </w:pPr>
            <w:r>
              <w:rPr>
                <w:rStyle w:val="None"/>
                <w:sz w:val="21"/>
                <w:szCs w:val="21"/>
              </w:rPr>
              <w:t>Solid black or brown belt</w:t>
            </w:r>
          </w:p>
        </w:tc>
      </w:tr>
      <w:tr w:rsidR="00CB425E" w14:paraId="6332AC13" w14:textId="77777777" w:rsidTr="00CB425E">
        <w:trPr>
          <w:trHeight w:val="1145"/>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2EC83014" w14:textId="77777777" w:rsidR="00CB425E" w:rsidRDefault="00CB425E">
            <w:pPr>
              <w:pStyle w:val="TableParagraph"/>
              <w:rPr>
                <w:rStyle w:val="None"/>
                <w:rFonts w:hint="eastAsia"/>
                <w:sz w:val="20"/>
                <w:szCs w:val="20"/>
              </w:rPr>
            </w:pPr>
          </w:p>
          <w:p w14:paraId="50E94D26" w14:textId="77777777" w:rsidR="00CB425E" w:rsidRDefault="00CB425E">
            <w:pPr>
              <w:pStyle w:val="TableParagraph"/>
              <w:spacing w:before="6"/>
              <w:rPr>
                <w:rStyle w:val="None"/>
                <w:rFonts w:hint="eastAsia"/>
                <w:sz w:val="21"/>
                <w:szCs w:val="21"/>
              </w:rPr>
            </w:pPr>
          </w:p>
          <w:p w14:paraId="21419B80" w14:textId="77777777" w:rsidR="00CB425E" w:rsidRDefault="00CB425E">
            <w:pPr>
              <w:pStyle w:val="TableParagraph"/>
              <w:ind w:left="107"/>
              <w:rPr>
                <w:rFonts w:hint="eastAsia"/>
              </w:rPr>
            </w:pPr>
            <w:r>
              <w:rPr>
                <w:rStyle w:val="None"/>
                <w:sz w:val="21"/>
                <w:szCs w:val="21"/>
              </w:rPr>
              <w:t>Shoes</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267" w:type="dxa"/>
            </w:tcMar>
          </w:tcPr>
          <w:p w14:paraId="6CF7382B" w14:textId="77777777" w:rsidR="00CB425E" w:rsidRDefault="00CB425E">
            <w:pPr>
              <w:pStyle w:val="TableParagraph"/>
              <w:ind w:left="102" w:right="187"/>
              <w:rPr>
                <w:rFonts w:hint="eastAsia"/>
              </w:rPr>
            </w:pPr>
            <w:r>
              <w:rPr>
                <w:rStyle w:val="None"/>
                <w:sz w:val="21"/>
                <w:szCs w:val="21"/>
              </w:rPr>
              <w:t xml:space="preserve">Closed toe shoes that are black, navy, gray, blue, </w:t>
            </w:r>
            <w:proofErr w:type="gramStart"/>
            <w:r>
              <w:rPr>
                <w:rStyle w:val="None"/>
                <w:sz w:val="21"/>
                <w:szCs w:val="21"/>
              </w:rPr>
              <w:t>red</w:t>
            </w:r>
            <w:proofErr w:type="gramEnd"/>
            <w:r>
              <w:rPr>
                <w:rStyle w:val="None"/>
                <w:sz w:val="21"/>
                <w:szCs w:val="21"/>
              </w:rPr>
              <w:t xml:space="preserve"> or white (solid color or a combination of black, navy, gray, blue, red or white). Athletic, dress style or boots</w:t>
            </w:r>
          </w:p>
        </w:tc>
      </w:tr>
      <w:tr w:rsidR="00CB425E" w14:paraId="37099BE0" w14:textId="77777777" w:rsidTr="00CB425E">
        <w:trPr>
          <w:trHeight w:val="512"/>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2A0048D1" w14:textId="77777777" w:rsidR="00CB425E" w:rsidRDefault="00CB425E">
            <w:pPr>
              <w:pStyle w:val="TableParagraph"/>
              <w:spacing w:line="246" w:lineRule="exact"/>
              <w:ind w:left="107"/>
              <w:rPr>
                <w:rStyle w:val="None"/>
                <w:rFonts w:hint="eastAsia"/>
                <w:sz w:val="21"/>
                <w:szCs w:val="21"/>
              </w:rPr>
            </w:pPr>
            <w:r>
              <w:rPr>
                <w:rStyle w:val="None"/>
                <w:sz w:val="21"/>
                <w:szCs w:val="21"/>
              </w:rPr>
              <w:t xml:space="preserve">P.E. </w:t>
            </w:r>
            <w:r>
              <w:rPr>
                <w:rStyle w:val="None"/>
                <w:rFonts w:ascii="Arial" w:hAnsi="Arial"/>
                <w:sz w:val="21"/>
                <w:szCs w:val="21"/>
              </w:rPr>
              <w:t xml:space="preserve">– </w:t>
            </w:r>
            <w:r>
              <w:rPr>
                <w:rStyle w:val="None"/>
                <w:sz w:val="21"/>
                <w:szCs w:val="21"/>
              </w:rPr>
              <w:t>Shorts (beginning March 1</w:t>
            </w:r>
          </w:p>
          <w:p w14:paraId="67F653B0" w14:textId="77777777" w:rsidR="00CB425E" w:rsidRDefault="00CB425E">
            <w:pPr>
              <w:pStyle w:val="TableParagraph"/>
              <w:spacing w:line="248" w:lineRule="exact"/>
              <w:ind w:left="107"/>
              <w:rPr>
                <w:rFonts w:hint="eastAsia"/>
              </w:rPr>
            </w:pPr>
            <w:r>
              <w:rPr>
                <w:rStyle w:val="None"/>
                <w:sz w:val="21"/>
                <w:szCs w:val="21"/>
              </w:rPr>
              <w:t>and ending Thanksgiving break)</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80" w:type="dxa"/>
            </w:tcMar>
          </w:tcPr>
          <w:p w14:paraId="6FF57800" w14:textId="77777777" w:rsidR="00CB425E" w:rsidRDefault="00CB425E">
            <w:pPr>
              <w:pStyle w:val="TableParagraph"/>
              <w:spacing w:before="117"/>
              <w:ind w:left="102"/>
              <w:rPr>
                <w:rFonts w:hint="eastAsia"/>
              </w:rPr>
            </w:pPr>
            <w:r>
              <w:rPr>
                <w:rStyle w:val="None"/>
                <w:sz w:val="21"/>
                <w:szCs w:val="21"/>
              </w:rPr>
              <w:t>Mesh athletic shorts or cotton shorts in solid navy blue</w:t>
            </w:r>
          </w:p>
        </w:tc>
      </w:tr>
      <w:tr w:rsidR="00CB425E" w14:paraId="6CBD2E8D" w14:textId="77777777" w:rsidTr="00CB425E">
        <w:trPr>
          <w:trHeight w:val="370"/>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06ADAE3B" w14:textId="77777777" w:rsidR="00CB425E" w:rsidRDefault="00CB425E">
            <w:pPr>
              <w:pStyle w:val="TableParagraph"/>
              <w:spacing w:before="117"/>
              <w:ind w:left="107"/>
              <w:rPr>
                <w:rFonts w:hint="eastAsia"/>
              </w:rPr>
            </w:pPr>
            <w:r>
              <w:rPr>
                <w:rStyle w:val="None"/>
                <w:sz w:val="21"/>
                <w:szCs w:val="21"/>
              </w:rPr>
              <w:t xml:space="preserve">P.E. </w:t>
            </w:r>
            <w:r>
              <w:rPr>
                <w:rStyle w:val="None"/>
                <w:rFonts w:ascii="Arial" w:hAnsi="Arial"/>
                <w:sz w:val="21"/>
                <w:szCs w:val="21"/>
              </w:rPr>
              <w:t xml:space="preserve">– </w:t>
            </w:r>
            <w:r>
              <w:rPr>
                <w:rStyle w:val="None"/>
                <w:sz w:val="21"/>
                <w:szCs w:val="21"/>
              </w:rPr>
              <w:t>Pants</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80" w:type="dxa"/>
            </w:tcMar>
          </w:tcPr>
          <w:p w14:paraId="5001B658" w14:textId="77777777" w:rsidR="00CB425E" w:rsidRDefault="00CB425E">
            <w:pPr>
              <w:pStyle w:val="TableParagraph"/>
              <w:spacing w:before="117"/>
              <w:ind w:left="102"/>
              <w:rPr>
                <w:rFonts w:hint="eastAsia"/>
              </w:rPr>
            </w:pPr>
            <w:r>
              <w:rPr>
                <w:rStyle w:val="None"/>
                <w:sz w:val="21"/>
                <w:szCs w:val="21"/>
              </w:rPr>
              <w:t>Athletic pants in solid navy blue</w:t>
            </w:r>
          </w:p>
        </w:tc>
      </w:tr>
      <w:tr w:rsidR="00CB425E" w14:paraId="1FB1CEE8" w14:textId="77777777" w:rsidTr="00CB425E">
        <w:trPr>
          <w:trHeight w:val="562"/>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30AFB63C" w14:textId="77777777" w:rsidR="00CB425E" w:rsidRDefault="00CB425E">
            <w:pPr>
              <w:pStyle w:val="TableParagraph"/>
              <w:spacing w:before="5"/>
              <w:rPr>
                <w:rStyle w:val="None"/>
                <w:rFonts w:hint="eastAsia"/>
                <w:sz w:val="17"/>
                <w:szCs w:val="17"/>
              </w:rPr>
            </w:pPr>
          </w:p>
          <w:p w14:paraId="5FEEDB8F" w14:textId="77777777" w:rsidR="00CB425E" w:rsidRDefault="00CB425E">
            <w:pPr>
              <w:pStyle w:val="TableParagraph"/>
              <w:spacing w:before="1"/>
              <w:ind w:left="107"/>
              <w:rPr>
                <w:rFonts w:hint="eastAsia"/>
              </w:rPr>
            </w:pPr>
            <w:r>
              <w:rPr>
                <w:rStyle w:val="None"/>
                <w:sz w:val="21"/>
                <w:szCs w:val="21"/>
              </w:rPr>
              <w:t xml:space="preserve">P.E. </w:t>
            </w:r>
            <w:r>
              <w:rPr>
                <w:rStyle w:val="None"/>
                <w:rFonts w:ascii="Arial" w:hAnsi="Arial"/>
                <w:sz w:val="21"/>
                <w:szCs w:val="21"/>
              </w:rPr>
              <w:t xml:space="preserve">– </w:t>
            </w:r>
            <w:r>
              <w:rPr>
                <w:rStyle w:val="None"/>
                <w:sz w:val="21"/>
                <w:szCs w:val="21"/>
              </w:rPr>
              <w:t>Shirt</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456" w:type="dxa"/>
            </w:tcMar>
          </w:tcPr>
          <w:p w14:paraId="6969ECE4" w14:textId="77777777" w:rsidR="00CB425E" w:rsidRDefault="00CB425E">
            <w:pPr>
              <w:pStyle w:val="TableParagraph"/>
              <w:spacing w:before="83"/>
              <w:ind w:left="102" w:right="376"/>
              <w:rPr>
                <w:rFonts w:hint="eastAsia"/>
              </w:rPr>
            </w:pPr>
            <w:r>
              <w:rPr>
                <w:rStyle w:val="None"/>
                <w:sz w:val="21"/>
                <w:szCs w:val="21"/>
              </w:rPr>
              <w:t>Athletic t-shirt in solid heather-gray with heat-press TMSA logo*</w:t>
            </w:r>
          </w:p>
        </w:tc>
      </w:tr>
      <w:tr w:rsidR="00CB425E" w14:paraId="16C01D78" w14:textId="77777777" w:rsidTr="00CB425E">
        <w:trPr>
          <w:trHeight w:val="1009"/>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035B593A" w14:textId="77777777" w:rsidR="00CB425E" w:rsidRDefault="00CB425E">
            <w:pPr>
              <w:pStyle w:val="TableParagraph"/>
              <w:spacing w:before="112"/>
              <w:ind w:left="107"/>
              <w:rPr>
                <w:rFonts w:hint="eastAsia"/>
              </w:rPr>
            </w:pPr>
            <w:r>
              <w:rPr>
                <w:rStyle w:val="None"/>
                <w:sz w:val="21"/>
                <w:szCs w:val="21"/>
              </w:rPr>
              <w:t xml:space="preserve">P.E. </w:t>
            </w:r>
            <w:r>
              <w:rPr>
                <w:rStyle w:val="None"/>
                <w:rFonts w:ascii="Arial" w:hAnsi="Arial"/>
                <w:sz w:val="21"/>
                <w:szCs w:val="21"/>
              </w:rPr>
              <w:t xml:space="preserve">– </w:t>
            </w:r>
            <w:r>
              <w:rPr>
                <w:rStyle w:val="None"/>
                <w:sz w:val="21"/>
                <w:szCs w:val="21"/>
              </w:rPr>
              <w:t xml:space="preserve">Fleece or Sweatshirt (optional </w:t>
            </w:r>
            <w:r>
              <w:rPr>
                <w:rStyle w:val="None"/>
                <w:rFonts w:ascii="Arial" w:hAnsi="Arial"/>
                <w:sz w:val="21"/>
                <w:szCs w:val="21"/>
              </w:rPr>
              <w:t xml:space="preserve">– </w:t>
            </w:r>
            <w:r>
              <w:rPr>
                <w:rStyle w:val="None"/>
                <w:sz w:val="21"/>
                <w:szCs w:val="21"/>
              </w:rPr>
              <w:t>may be worn in the classroom)</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191" w:type="dxa"/>
            </w:tcMar>
          </w:tcPr>
          <w:p w14:paraId="627AA95C" w14:textId="77777777" w:rsidR="00CB425E" w:rsidRDefault="00CB425E">
            <w:pPr>
              <w:pStyle w:val="TableParagraph"/>
              <w:spacing w:before="112"/>
              <w:ind w:left="102" w:right="111"/>
              <w:rPr>
                <w:rFonts w:hint="eastAsia"/>
              </w:rPr>
            </w:pPr>
            <w:r>
              <w:rPr>
                <w:rStyle w:val="None"/>
                <w:sz w:val="21"/>
                <w:szCs w:val="21"/>
              </w:rPr>
              <w:t>Fleece zip-up in solid navy blue with embroidered TMSA logo* or Sweatshirt in solid navy blue with heat-press TMSA logo*</w:t>
            </w:r>
          </w:p>
        </w:tc>
      </w:tr>
      <w:tr w:rsidR="00CB425E" w14:paraId="66F7664A" w14:textId="77777777" w:rsidTr="00CB425E">
        <w:trPr>
          <w:trHeight w:val="260"/>
        </w:trPr>
        <w:tc>
          <w:tcPr>
            <w:tcW w:w="3056"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63373F69" w14:textId="77777777" w:rsidR="00CB425E" w:rsidRDefault="00CB425E">
            <w:pPr>
              <w:pStyle w:val="TableParagraph"/>
              <w:spacing w:line="241" w:lineRule="exact"/>
              <w:ind w:left="107"/>
              <w:rPr>
                <w:rFonts w:hint="eastAsia"/>
              </w:rPr>
            </w:pPr>
            <w:r>
              <w:rPr>
                <w:rStyle w:val="None"/>
                <w:sz w:val="21"/>
                <w:szCs w:val="21"/>
              </w:rPr>
              <w:t>P.E. – Socks</w:t>
            </w:r>
          </w:p>
        </w:tc>
        <w:tc>
          <w:tcPr>
            <w:tcW w:w="6429" w:type="dxa"/>
            <w:tcBorders>
              <w:top w:val="single" w:sz="6" w:space="0" w:color="333333"/>
              <w:left w:val="single" w:sz="6" w:space="0" w:color="333333"/>
              <w:bottom w:val="single" w:sz="6" w:space="0" w:color="333333"/>
              <w:right w:val="single" w:sz="6" w:space="0" w:color="333333"/>
            </w:tcBorders>
            <w:shd w:val="clear" w:color="auto" w:fill="auto"/>
            <w:tcMar>
              <w:top w:w="80" w:type="dxa"/>
              <w:left w:w="182" w:type="dxa"/>
              <w:bottom w:w="80" w:type="dxa"/>
              <w:right w:w="80" w:type="dxa"/>
            </w:tcMar>
          </w:tcPr>
          <w:p w14:paraId="59888F89" w14:textId="77777777" w:rsidR="00CB425E" w:rsidRDefault="00CB425E">
            <w:pPr>
              <w:pStyle w:val="TableParagraph"/>
              <w:spacing w:line="241" w:lineRule="exact"/>
              <w:ind w:left="102"/>
              <w:rPr>
                <w:rFonts w:hint="eastAsia"/>
              </w:rPr>
            </w:pPr>
            <w:r>
              <w:rPr>
                <w:rStyle w:val="None"/>
                <w:sz w:val="21"/>
                <w:szCs w:val="21"/>
              </w:rPr>
              <w:t>Socks in solid white</w:t>
            </w:r>
          </w:p>
        </w:tc>
      </w:tr>
      <w:tr w:rsidR="00CB425E" w14:paraId="5111B124" w14:textId="77777777" w:rsidTr="00CB425E">
        <w:trPr>
          <w:trHeight w:val="1006"/>
        </w:trPr>
        <w:tc>
          <w:tcPr>
            <w:tcW w:w="3056" w:type="dxa"/>
            <w:tcBorders>
              <w:top w:val="single" w:sz="6" w:space="0" w:color="333333"/>
              <w:left w:val="single" w:sz="4" w:space="0" w:color="333333"/>
              <w:bottom w:val="single" w:sz="4" w:space="0" w:color="333333"/>
              <w:right w:val="single" w:sz="6" w:space="0" w:color="333333"/>
            </w:tcBorders>
            <w:shd w:val="clear" w:color="auto" w:fill="FFFFCC"/>
            <w:tcMar>
              <w:top w:w="80" w:type="dxa"/>
              <w:left w:w="80" w:type="dxa"/>
              <w:bottom w:w="80" w:type="dxa"/>
              <w:right w:w="80" w:type="dxa"/>
            </w:tcMar>
          </w:tcPr>
          <w:p w14:paraId="3C1C17D3" w14:textId="77777777" w:rsidR="00CB425E" w:rsidRDefault="00CB425E">
            <w:pPr>
              <w:pStyle w:val="TableParagraph"/>
              <w:spacing w:before="1"/>
              <w:rPr>
                <w:rStyle w:val="None"/>
                <w:rFonts w:hint="eastAsia"/>
                <w:sz w:val="25"/>
                <w:szCs w:val="25"/>
              </w:rPr>
            </w:pPr>
          </w:p>
          <w:p w14:paraId="1CCAC58F" w14:textId="77777777" w:rsidR="00CB425E" w:rsidRDefault="00CB425E">
            <w:pPr>
              <w:pStyle w:val="TableParagraph"/>
              <w:ind w:left="107"/>
              <w:rPr>
                <w:rFonts w:hint="eastAsia"/>
              </w:rPr>
            </w:pPr>
            <w:r>
              <w:rPr>
                <w:rStyle w:val="None"/>
                <w:sz w:val="21"/>
                <w:szCs w:val="21"/>
              </w:rPr>
              <w:t xml:space="preserve">P.E. </w:t>
            </w:r>
            <w:r>
              <w:rPr>
                <w:rStyle w:val="None"/>
                <w:rFonts w:ascii="Arial" w:hAnsi="Arial"/>
                <w:sz w:val="21"/>
                <w:szCs w:val="21"/>
              </w:rPr>
              <w:t xml:space="preserve">– </w:t>
            </w:r>
            <w:r>
              <w:rPr>
                <w:rStyle w:val="None"/>
                <w:sz w:val="21"/>
                <w:szCs w:val="21"/>
              </w:rPr>
              <w:t>Shoes</w:t>
            </w:r>
          </w:p>
        </w:tc>
        <w:tc>
          <w:tcPr>
            <w:tcW w:w="6429" w:type="dxa"/>
            <w:tcBorders>
              <w:top w:val="single" w:sz="6" w:space="0" w:color="333333"/>
              <w:left w:val="single" w:sz="6" w:space="0" w:color="333333"/>
              <w:bottom w:val="single" w:sz="4" w:space="0" w:color="333333"/>
              <w:right w:val="single" w:sz="6" w:space="0" w:color="333333"/>
            </w:tcBorders>
            <w:shd w:val="clear" w:color="auto" w:fill="auto"/>
            <w:tcMar>
              <w:top w:w="80" w:type="dxa"/>
              <w:left w:w="182" w:type="dxa"/>
              <w:bottom w:w="80" w:type="dxa"/>
              <w:right w:w="226" w:type="dxa"/>
            </w:tcMar>
          </w:tcPr>
          <w:p w14:paraId="2A09B280" w14:textId="77777777" w:rsidR="00CB425E" w:rsidRDefault="00CB425E">
            <w:pPr>
              <w:pStyle w:val="TableParagraph"/>
              <w:spacing w:before="177"/>
              <w:ind w:left="102" w:right="146"/>
              <w:rPr>
                <w:rFonts w:hint="eastAsia"/>
              </w:rPr>
            </w:pPr>
            <w:r>
              <w:rPr>
                <w:rStyle w:val="None"/>
                <w:sz w:val="21"/>
                <w:szCs w:val="21"/>
              </w:rPr>
              <w:t xml:space="preserve">Athletic closed toe shoes that are black, navy, </w:t>
            </w:r>
            <w:proofErr w:type="spellStart"/>
            <w:proofErr w:type="gramStart"/>
            <w:r>
              <w:rPr>
                <w:rStyle w:val="None"/>
                <w:sz w:val="21"/>
                <w:szCs w:val="21"/>
              </w:rPr>
              <w:t>gray,blue</w:t>
            </w:r>
            <w:proofErr w:type="spellEnd"/>
            <w:proofErr w:type="gramEnd"/>
            <w:r>
              <w:rPr>
                <w:rStyle w:val="None"/>
                <w:sz w:val="21"/>
                <w:szCs w:val="21"/>
              </w:rPr>
              <w:t>, red or white (solid color or a combination of black, navy, blue, red or white).</w:t>
            </w:r>
          </w:p>
        </w:tc>
      </w:tr>
    </w:tbl>
    <w:p w14:paraId="2EC58759" w14:textId="77777777" w:rsidR="00841268" w:rsidRDefault="00841268">
      <w:pPr>
        <w:pStyle w:val="Body"/>
        <w:ind w:left="122" w:hanging="122"/>
        <w:jc w:val="both"/>
        <w:rPr>
          <w:rStyle w:val="Hyperlink1"/>
          <w:rFonts w:eastAsia="Calibri"/>
        </w:rPr>
      </w:pPr>
    </w:p>
    <w:p w14:paraId="6AE62FEE" w14:textId="77777777" w:rsidR="00841268" w:rsidRDefault="00841268">
      <w:pPr>
        <w:pStyle w:val="BodyText"/>
        <w:rPr>
          <w:rStyle w:val="None"/>
          <w:sz w:val="20"/>
          <w:szCs w:val="20"/>
        </w:rPr>
      </w:pPr>
    </w:p>
    <w:p w14:paraId="1BC9AC0F" w14:textId="77777777" w:rsidR="00841268" w:rsidRDefault="009C71EC">
      <w:pPr>
        <w:pStyle w:val="BodyText"/>
        <w:spacing w:before="11"/>
      </w:pPr>
      <w:r>
        <w:rPr>
          <w:rStyle w:val="None"/>
          <w:noProof/>
        </w:rPr>
        <mc:AlternateContent>
          <mc:Choice Requires="wpg">
            <w:drawing>
              <wp:anchor distT="0" distB="0" distL="0" distR="0" simplePos="0" relativeHeight="251661312" behindDoc="0" locked="0" layoutInCell="1" allowOverlap="1" wp14:anchorId="54610FEB" wp14:editId="2AAC9B24">
                <wp:simplePos x="0" y="0"/>
                <wp:positionH relativeFrom="page">
                  <wp:posOffset>406400</wp:posOffset>
                </wp:positionH>
                <wp:positionV relativeFrom="line">
                  <wp:posOffset>198754</wp:posOffset>
                </wp:positionV>
                <wp:extent cx="839470" cy="12700"/>
                <wp:effectExtent l="0" t="0" r="0" b="0"/>
                <wp:wrapTopAndBottom distT="0" distB="0"/>
                <wp:docPr id="1073741868" name="officeArt object" descr="Group 12"/>
                <wp:cNvGraphicFramePr/>
                <a:graphic xmlns:a="http://schemas.openxmlformats.org/drawingml/2006/main">
                  <a:graphicData uri="http://schemas.microsoft.com/office/word/2010/wordprocessingGroup">
                    <wpg:wgp>
                      <wpg:cNvGrpSpPr/>
                      <wpg:grpSpPr>
                        <a:xfrm>
                          <a:off x="0" y="0"/>
                          <a:ext cx="839470" cy="12700"/>
                          <a:chOff x="0" y="0"/>
                          <a:chExt cx="839469" cy="12700"/>
                        </a:xfrm>
                      </wpg:grpSpPr>
                      <wps:wsp>
                        <wps:cNvPr id="1073741866" name="Line 14"/>
                        <wps:cNvCnPr/>
                        <wps:spPr>
                          <a:xfrm>
                            <a:off x="0" y="6350"/>
                            <a:ext cx="839471" cy="1"/>
                          </a:xfrm>
                          <a:prstGeom prst="line">
                            <a:avLst/>
                          </a:prstGeom>
                          <a:noFill/>
                          <a:ln w="3535" cap="flat">
                            <a:solidFill>
                              <a:srgbClr val="000000"/>
                            </a:solidFill>
                            <a:prstDash val="solid"/>
                            <a:round/>
                          </a:ln>
                          <a:effectLst/>
                        </wps:spPr>
                        <wps:bodyPr/>
                      </wps:wsp>
                      <wps:wsp>
                        <wps:cNvPr id="1073741867" name="Rectangle 13"/>
                        <wps:cNvSpPr/>
                        <wps:spPr>
                          <a:xfrm>
                            <a:off x="2539" y="0"/>
                            <a:ext cx="833756" cy="12700"/>
                          </a:xfrm>
                          <a:prstGeom prst="rect">
                            <a:avLst/>
                          </a:prstGeom>
                          <a:solidFill>
                            <a:srgbClr val="000000"/>
                          </a:solidFill>
                          <a:ln w="12700" cap="flat">
                            <a:noFill/>
                            <a:miter lim="400000"/>
                          </a:ln>
                          <a:effectLst/>
                        </wps:spPr>
                        <wps:bodyPr/>
                      </wps:wsp>
                    </wpg:wgp>
                  </a:graphicData>
                </a:graphic>
              </wp:anchor>
            </w:drawing>
          </mc:Choice>
          <mc:Fallback>
            <w:pict>
              <v:group id="_x0000_s1049" style="visibility:visible;position:absolute;margin-left:32.0pt;margin-top:15.6pt;width:66.1pt;height:1.0pt;z-index:251661312;mso-position-horizontal:absolute;mso-position-horizontal-relative:page;mso-position-vertical:absolute;mso-position-vertical-relative:line;mso-wrap-distance-left:0.0pt;mso-wrap-distance-top:0.0pt;mso-wrap-distance-right:0.0pt;mso-wrap-distance-bottom:0.0pt;" coordorigin="0,0" coordsize="839470,12700">
                <w10:wrap type="topAndBottom" side="bothSides" anchorx="page"/>
                <v:line id="_x0000_s1050" style="position:absolute;left:0;top:6350;width:839470;height:0;">
                  <v:fill on="f"/>
                  <v:stroke filltype="solid" color="#000000" opacity="100.0%" weight="0.3pt" dashstyle="solid" endcap="flat" joinstyle="round" linestyle="single" startarrow="none" startarrowwidth="medium" startarrowlength="medium" endarrow="none" endarrowwidth="medium" endarrowlength="medium"/>
                </v:line>
                <v:rect id="_x0000_s1051" style="position:absolute;left:2540;top:0;width:833755;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14:paraId="22DA72D3" w14:textId="77777777" w:rsidR="00841268" w:rsidRDefault="00841268">
      <w:pPr>
        <w:pStyle w:val="BodyText"/>
        <w:spacing w:before="7"/>
        <w:rPr>
          <w:rStyle w:val="None"/>
          <w:sz w:val="9"/>
          <w:szCs w:val="9"/>
        </w:rPr>
      </w:pPr>
    </w:p>
    <w:p w14:paraId="3173C50C" w14:textId="77777777" w:rsidR="00841268" w:rsidRDefault="009C71EC">
      <w:pPr>
        <w:pStyle w:val="Body"/>
        <w:spacing w:before="59" w:line="276" w:lineRule="auto"/>
        <w:ind w:left="339" w:right="1432" w:firstLine="132"/>
        <w:rPr>
          <w:rStyle w:val="None"/>
          <w:sz w:val="20"/>
          <w:szCs w:val="20"/>
        </w:rPr>
      </w:pPr>
      <w:r>
        <w:rPr>
          <w:rStyle w:val="None"/>
          <w:sz w:val="20"/>
          <w:szCs w:val="20"/>
        </w:rPr>
        <w:t>Embroidered TMSA logo, heat-press logos and school plaid may be purchased at TMSA approved vendors, J&amp;R Clothing and Optima. Contact information for preferred vendors is contained in this policy.</w:t>
      </w:r>
    </w:p>
    <w:p w14:paraId="415B2045" w14:textId="77777777" w:rsidR="00841268" w:rsidRDefault="009C71EC">
      <w:pPr>
        <w:pStyle w:val="Body"/>
        <w:spacing w:before="37"/>
        <w:ind w:left="333"/>
        <w:rPr>
          <w:rStyle w:val="None"/>
          <w:sz w:val="14"/>
          <w:szCs w:val="14"/>
        </w:rPr>
      </w:pPr>
      <w:r>
        <w:rPr>
          <w:rStyle w:val="None"/>
          <w:sz w:val="14"/>
          <w:szCs w:val="14"/>
        </w:rPr>
        <w:t>*</w:t>
      </w:r>
    </w:p>
    <w:p w14:paraId="5FF1D8C5" w14:textId="77777777" w:rsidR="00841268" w:rsidRDefault="00841268">
      <w:pPr>
        <w:pStyle w:val="Body"/>
        <w:sectPr w:rsidR="00841268">
          <w:headerReference w:type="default" r:id="rId59"/>
          <w:pgSz w:w="12240" w:h="15840"/>
          <w:pgMar w:top="460" w:right="300" w:bottom="900" w:left="300" w:header="0" w:footer="584" w:gutter="0"/>
          <w:cols w:space="720"/>
        </w:sectPr>
      </w:pPr>
    </w:p>
    <w:tbl>
      <w:tblPr>
        <w:tblW w:w="9577"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4"/>
        <w:gridCol w:w="6433"/>
      </w:tblGrid>
      <w:tr w:rsidR="00CB425E" w14:paraId="5D462CF6" w14:textId="77777777" w:rsidTr="00CB425E">
        <w:trPr>
          <w:trHeight w:val="489"/>
        </w:trPr>
        <w:tc>
          <w:tcPr>
            <w:tcW w:w="3144" w:type="dxa"/>
            <w:tcBorders>
              <w:top w:val="single" w:sz="4" w:space="0" w:color="333333"/>
              <w:left w:val="single" w:sz="4" w:space="0" w:color="333333"/>
              <w:bottom w:val="single" w:sz="6" w:space="0" w:color="333333"/>
              <w:right w:val="single" w:sz="6" w:space="0" w:color="333333"/>
            </w:tcBorders>
            <w:shd w:val="clear" w:color="auto" w:fill="DFDFDF"/>
            <w:tcMar>
              <w:top w:w="80" w:type="dxa"/>
              <w:left w:w="80" w:type="dxa"/>
              <w:bottom w:w="80" w:type="dxa"/>
              <w:right w:w="80" w:type="dxa"/>
            </w:tcMar>
          </w:tcPr>
          <w:p w14:paraId="5C15F85F" w14:textId="77777777" w:rsidR="00CB425E" w:rsidRDefault="00CB425E">
            <w:pPr>
              <w:pStyle w:val="TableParagraph"/>
              <w:spacing w:before="4"/>
              <w:rPr>
                <w:rStyle w:val="None"/>
                <w:rFonts w:hint="eastAsia"/>
                <w:sz w:val="19"/>
                <w:szCs w:val="19"/>
              </w:rPr>
            </w:pPr>
          </w:p>
          <w:p w14:paraId="51E6498D" w14:textId="77777777" w:rsidR="00CB425E" w:rsidRDefault="00CB425E">
            <w:pPr>
              <w:pStyle w:val="TableParagraph"/>
              <w:spacing w:line="252" w:lineRule="exact"/>
              <w:ind w:left="107"/>
              <w:rPr>
                <w:rFonts w:hint="eastAsia"/>
              </w:rPr>
            </w:pPr>
            <w:r>
              <w:rPr>
                <w:rStyle w:val="None"/>
                <w:rFonts w:ascii="Calibri" w:hAnsi="Calibri"/>
                <w:b/>
                <w:bCs/>
                <w:color w:val="931100"/>
                <w:u w:color="931100"/>
              </w:rPr>
              <w:t>Middle Grades (6-8)</w:t>
            </w:r>
          </w:p>
        </w:tc>
        <w:tc>
          <w:tcPr>
            <w:tcW w:w="6433" w:type="dxa"/>
            <w:tcBorders>
              <w:top w:val="single" w:sz="4" w:space="0" w:color="333333"/>
              <w:left w:val="single" w:sz="6" w:space="0" w:color="333333"/>
              <w:bottom w:val="single" w:sz="6" w:space="0" w:color="333333"/>
              <w:right w:val="single" w:sz="6" w:space="0" w:color="333333"/>
            </w:tcBorders>
            <w:shd w:val="clear" w:color="auto" w:fill="DFDFDF"/>
            <w:tcMar>
              <w:top w:w="80" w:type="dxa"/>
              <w:left w:w="80" w:type="dxa"/>
              <w:bottom w:w="80" w:type="dxa"/>
              <w:right w:w="80" w:type="dxa"/>
            </w:tcMar>
          </w:tcPr>
          <w:p w14:paraId="0AA0756D" w14:textId="77777777" w:rsidR="00CB425E" w:rsidRDefault="00CB425E">
            <w:pPr>
              <w:pStyle w:val="TableParagraph"/>
              <w:spacing w:before="4"/>
              <w:rPr>
                <w:rStyle w:val="None"/>
                <w:rFonts w:hint="eastAsia"/>
                <w:sz w:val="19"/>
                <w:szCs w:val="19"/>
              </w:rPr>
            </w:pPr>
          </w:p>
          <w:p w14:paraId="48C589D9" w14:textId="77777777" w:rsidR="00CB425E" w:rsidRDefault="00CB425E">
            <w:pPr>
              <w:pStyle w:val="TableParagraph"/>
              <w:spacing w:line="252" w:lineRule="exact"/>
              <w:ind w:left="108"/>
              <w:rPr>
                <w:rFonts w:hint="eastAsia"/>
              </w:rPr>
            </w:pPr>
            <w:r>
              <w:rPr>
                <w:rStyle w:val="None"/>
                <w:rFonts w:ascii="Calibri" w:hAnsi="Calibri"/>
                <w:b/>
                <w:bCs/>
                <w:color w:val="931100"/>
                <w:u w:color="931100"/>
              </w:rPr>
              <w:t>APPROVED STYLES</w:t>
            </w:r>
          </w:p>
        </w:tc>
      </w:tr>
      <w:tr w:rsidR="00CB425E" w14:paraId="35EDB3A3" w14:textId="77777777" w:rsidTr="00CB425E">
        <w:trPr>
          <w:trHeight w:val="723"/>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6837BF1E" w14:textId="77777777" w:rsidR="00CB425E" w:rsidRDefault="00CB425E">
            <w:pPr>
              <w:pStyle w:val="TableParagraph"/>
              <w:spacing w:before="7"/>
              <w:rPr>
                <w:rStyle w:val="None"/>
                <w:rFonts w:hint="eastAsia"/>
                <w:sz w:val="17"/>
                <w:szCs w:val="17"/>
              </w:rPr>
            </w:pPr>
          </w:p>
          <w:p w14:paraId="3DABD55D" w14:textId="77777777" w:rsidR="00CB425E" w:rsidRDefault="00CB425E">
            <w:pPr>
              <w:pStyle w:val="TableParagraph"/>
              <w:spacing w:line="219" w:lineRule="exact"/>
              <w:ind w:left="107"/>
              <w:rPr>
                <w:rStyle w:val="None"/>
                <w:rFonts w:hint="eastAsia"/>
                <w:sz w:val="18"/>
                <w:szCs w:val="18"/>
              </w:rPr>
            </w:pPr>
            <w:r>
              <w:rPr>
                <w:rStyle w:val="None"/>
                <w:sz w:val="18"/>
                <w:szCs w:val="18"/>
              </w:rPr>
              <w:t>Shirt (oxford)</w:t>
            </w:r>
          </w:p>
          <w:p w14:paraId="0425271B" w14:textId="77777777" w:rsidR="00CB425E" w:rsidRDefault="00CB425E">
            <w:pPr>
              <w:pStyle w:val="TableParagraph"/>
              <w:spacing w:line="219" w:lineRule="exact"/>
              <w:ind w:left="107"/>
              <w:rPr>
                <w:rFonts w:hint="eastAsia"/>
              </w:rPr>
            </w:pPr>
            <w:r>
              <w:rPr>
                <w:rStyle w:val="None"/>
                <w:sz w:val="18"/>
                <w:szCs w:val="18"/>
              </w:rPr>
              <w:t>*MANDATORY (Monday &amp; Tuesday)</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2059F3E1" w14:textId="77777777" w:rsidR="00CB425E" w:rsidRDefault="00CB425E">
            <w:pPr>
              <w:pStyle w:val="TableParagraph"/>
              <w:spacing w:before="104"/>
              <w:ind w:left="108"/>
              <w:rPr>
                <w:rFonts w:hint="eastAsia"/>
              </w:rPr>
            </w:pPr>
            <w:r>
              <w:rPr>
                <w:rStyle w:val="None"/>
                <w:sz w:val="18"/>
                <w:szCs w:val="18"/>
              </w:rPr>
              <w:t>Oxford cloth button-up shirt in light blue, long or short sleeve with embroidered TMSA logo* on pocket</w:t>
            </w:r>
          </w:p>
        </w:tc>
      </w:tr>
      <w:tr w:rsidR="00CB425E" w14:paraId="51434D25" w14:textId="77777777" w:rsidTr="00CB425E">
        <w:trPr>
          <w:trHeight w:val="815"/>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7B115731" w14:textId="77777777" w:rsidR="00CB425E" w:rsidRDefault="00CB425E">
            <w:pPr>
              <w:pStyle w:val="TableParagraph"/>
              <w:spacing w:before="10"/>
              <w:rPr>
                <w:rStyle w:val="None"/>
                <w:rFonts w:hint="eastAsia"/>
                <w:sz w:val="14"/>
                <w:szCs w:val="14"/>
              </w:rPr>
            </w:pPr>
          </w:p>
          <w:p w14:paraId="634AF0FA" w14:textId="77777777" w:rsidR="00CB425E" w:rsidRDefault="00CB425E">
            <w:pPr>
              <w:pStyle w:val="TableParagraph"/>
              <w:ind w:left="107" w:right="1065"/>
              <w:rPr>
                <w:rFonts w:hint="eastAsia"/>
              </w:rPr>
            </w:pPr>
            <w:r>
              <w:rPr>
                <w:rStyle w:val="None"/>
                <w:sz w:val="18"/>
                <w:szCs w:val="18"/>
              </w:rPr>
              <w:t>Shirt (polo) *New Option* (Wednesday- Friday ONLY)</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4D0BA287" w14:textId="77777777" w:rsidR="00CB425E" w:rsidRDefault="00CB425E">
            <w:pPr>
              <w:pStyle w:val="TableParagraph"/>
              <w:spacing w:before="10"/>
              <w:rPr>
                <w:rStyle w:val="None"/>
                <w:rFonts w:hint="eastAsia"/>
                <w:sz w:val="14"/>
                <w:szCs w:val="14"/>
              </w:rPr>
            </w:pPr>
          </w:p>
          <w:p w14:paraId="5266EA9C" w14:textId="77777777" w:rsidR="00CB425E" w:rsidRDefault="00CB425E">
            <w:pPr>
              <w:pStyle w:val="TableParagraph"/>
              <w:ind w:left="108" w:right="417"/>
              <w:rPr>
                <w:rFonts w:hint="eastAsia"/>
              </w:rPr>
            </w:pPr>
            <w:r>
              <w:rPr>
                <w:rStyle w:val="None"/>
                <w:sz w:val="18"/>
                <w:szCs w:val="18"/>
              </w:rPr>
              <w:t>Knit collared polo shirt, long or short sleeve, in light blue with TMSA embroidered logo*</w:t>
            </w:r>
          </w:p>
        </w:tc>
      </w:tr>
      <w:tr w:rsidR="00CB425E" w14:paraId="5EEC2E90" w14:textId="77777777" w:rsidTr="00CB425E">
        <w:trPr>
          <w:trHeight w:val="452"/>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1DF3628E" w14:textId="77777777" w:rsidR="00CB425E" w:rsidRDefault="00CB425E">
            <w:pPr>
              <w:pStyle w:val="TableParagraph"/>
              <w:spacing w:before="5"/>
              <w:rPr>
                <w:rStyle w:val="None"/>
                <w:rFonts w:hint="eastAsia"/>
                <w:sz w:val="15"/>
                <w:szCs w:val="15"/>
              </w:rPr>
            </w:pPr>
          </w:p>
          <w:p w14:paraId="1D189A75" w14:textId="77777777" w:rsidR="00CB425E" w:rsidRDefault="00CB425E">
            <w:pPr>
              <w:pStyle w:val="TableParagraph"/>
              <w:ind w:left="107"/>
              <w:rPr>
                <w:rFonts w:hint="eastAsia"/>
              </w:rPr>
            </w:pPr>
            <w:r>
              <w:rPr>
                <w:rStyle w:val="None"/>
                <w:sz w:val="18"/>
                <w:szCs w:val="18"/>
              </w:rPr>
              <w:t>Pants</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382" w:type="dxa"/>
            </w:tcMar>
          </w:tcPr>
          <w:p w14:paraId="53EA4F2C" w14:textId="77777777" w:rsidR="00CB425E" w:rsidRDefault="00CB425E">
            <w:pPr>
              <w:pStyle w:val="TableParagraph"/>
              <w:spacing w:before="78"/>
              <w:ind w:left="108" w:right="302"/>
              <w:rPr>
                <w:rFonts w:hint="eastAsia"/>
              </w:rPr>
            </w:pPr>
            <w:r>
              <w:rPr>
                <w:rStyle w:val="None"/>
                <w:sz w:val="18"/>
                <w:szCs w:val="18"/>
              </w:rPr>
              <w:t>Chino-style pants in solid navy blue (flat front or pleated)</w:t>
            </w:r>
          </w:p>
        </w:tc>
      </w:tr>
      <w:tr w:rsidR="00CB425E" w14:paraId="4B7CA1EE" w14:textId="77777777" w:rsidTr="00CB425E">
        <w:trPr>
          <w:trHeight w:val="855"/>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301" w:type="dxa"/>
            </w:tcMar>
          </w:tcPr>
          <w:p w14:paraId="25C33384" w14:textId="77777777" w:rsidR="00CB425E" w:rsidRDefault="00CB425E">
            <w:pPr>
              <w:pStyle w:val="TableParagraph"/>
              <w:spacing w:before="116"/>
              <w:ind w:left="107" w:right="221"/>
              <w:rPr>
                <w:rFonts w:hint="eastAsia"/>
              </w:rPr>
            </w:pPr>
            <w:r>
              <w:rPr>
                <w:rStyle w:val="None"/>
                <w:sz w:val="18"/>
                <w:szCs w:val="18"/>
              </w:rPr>
              <w:t>Shorts (beginning March 1 and ending Thanksgiving break, not to be worn with tights during cooler weather)</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4C9C0354" w14:textId="77777777" w:rsidR="00CB425E" w:rsidRDefault="00CB425E">
            <w:pPr>
              <w:pStyle w:val="TableParagraph"/>
              <w:spacing w:before="6"/>
              <w:rPr>
                <w:rStyle w:val="None"/>
                <w:rFonts w:hint="eastAsia"/>
                <w:sz w:val="18"/>
                <w:szCs w:val="18"/>
              </w:rPr>
            </w:pPr>
          </w:p>
          <w:p w14:paraId="18388615" w14:textId="77777777" w:rsidR="00CB425E" w:rsidRDefault="00CB425E">
            <w:pPr>
              <w:pStyle w:val="TableParagraph"/>
              <w:spacing w:before="1"/>
              <w:ind w:left="108" w:right="255"/>
              <w:rPr>
                <w:rFonts w:hint="eastAsia"/>
              </w:rPr>
            </w:pPr>
            <w:r>
              <w:rPr>
                <w:rStyle w:val="None"/>
                <w:sz w:val="18"/>
                <w:szCs w:val="18"/>
              </w:rPr>
              <w:t>Chino-style shorts in solid navy blue (flat front or pleated)</w:t>
            </w:r>
          </w:p>
        </w:tc>
      </w:tr>
      <w:tr w:rsidR="00CB425E" w14:paraId="21386D82" w14:textId="77777777" w:rsidTr="00CB425E">
        <w:trPr>
          <w:trHeight w:val="615"/>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075CFA30" w14:textId="77777777" w:rsidR="00CB425E" w:rsidRDefault="00CB425E">
            <w:pPr>
              <w:pStyle w:val="TableParagraph"/>
              <w:spacing w:before="5"/>
              <w:rPr>
                <w:rStyle w:val="None"/>
                <w:rFonts w:hint="eastAsia"/>
                <w:sz w:val="16"/>
                <w:szCs w:val="16"/>
              </w:rPr>
            </w:pPr>
          </w:p>
          <w:p w14:paraId="14F6A4EF" w14:textId="77777777" w:rsidR="00CB425E" w:rsidRDefault="00CB425E">
            <w:pPr>
              <w:pStyle w:val="TableParagraph"/>
              <w:ind w:left="107"/>
              <w:rPr>
                <w:rFonts w:hint="eastAsia"/>
              </w:rPr>
            </w:pPr>
            <w:r>
              <w:rPr>
                <w:rStyle w:val="None"/>
                <w:sz w:val="18"/>
                <w:szCs w:val="18"/>
              </w:rPr>
              <w:t>Skirt</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55221FB8" w14:textId="77777777" w:rsidR="00CB425E" w:rsidRDefault="00CB425E">
            <w:pPr>
              <w:pStyle w:val="TableParagraph"/>
              <w:spacing w:before="5"/>
              <w:rPr>
                <w:rStyle w:val="None"/>
                <w:rFonts w:hint="eastAsia"/>
                <w:sz w:val="16"/>
                <w:szCs w:val="16"/>
              </w:rPr>
            </w:pPr>
          </w:p>
          <w:p w14:paraId="1927A6D8" w14:textId="77777777" w:rsidR="00CB425E" w:rsidRDefault="00CB425E">
            <w:pPr>
              <w:pStyle w:val="TableParagraph"/>
              <w:ind w:left="108"/>
              <w:rPr>
                <w:rFonts w:hint="eastAsia"/>
              </w:rPr>
            </w:pPr>
            <w:r>
              <w:rPr>
                <w:rStyle w:val="None"/>
                <w:sz w:val="18"/>
                <w:szCs w:val="18"/>
              </w:rPr>
              <w:t xml:space="preserve">Skirt in school plaid, style # 143* </w:t>
            </w:r>
            <w:r>
              <w:rPr>
                <w:rStyle w:val="None"/>
                <w:sz w:val="18"/>
                <w:szCs w:val="18"/>
                <w:u w:val="single"/>
              </w:rPr>
              <w:t>with privacy shorts</w:t>
            </w:r>
            <w:r>
              <w:rPr>
                <w:rStyle w:val="None"/>
                <w:sz w:val="18"/>
                <w:szCs w:val="18"/>
              </w:rPr>
              <w:t xml:space="preserve"> in solid navy blue</w:t>
            </w:r>
          </w:p>
        </w:tc>
      </w:tr>
      <w:tr w:rsidR="00CB425E" w14:paraId="44ED470E" w14:textId="77777777" w:rsidTr="00CB425E">
        <w:trPr>
          <w:trHeight w:val="438"/>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0CCDE12E" w14:textId="77777777" w:rsidR="00CB425E" w:rsidRDefault="00CB425E">
            <w:pPr>
              <w:pStyle w:val="TableParagraph"/>
              <w:spacing w:line="218" w:lineRule="exact"/>
              <w:ind w:left="107"/>
              <w:rPr>
                <w:rStyle w:val="None"/>
                <w:rFonts w:hint="eastAsia"/>
                <w:sz w:val="18"/>
                <w:szCs w:val="18"/>
              </w:rPr>
            </w:pPr>
            <w:r>
              <w:rPr>
                <w:rStyle w:val="None"/>
                <w:sz w:val="18"/>
                <w:szCs w:val="18"/>
              </w:rPr>
              <w:t xml:space="preserve">Necktie </w:t>
            </w:r>
            <w:r>
              <w:rPr>
                <w:rStyle w:val="None"/>
                <w:rFonts w:ascii="Arial" w:hAnsi="Arial"/>
                <w:sz w:val="18"/>
                <w:szCs w:val="18"/>
              </w:rPr>
              <w:t xml:space="preserve">– </w:t>
            </w:r>
            <w:r>
              <w:rPr>
                <w:rStyle w:val="None"/>
                <w:sz w:val="18"/>
                <w:szCs w:val="18"/>
              </w:rPr>
              <w:t>OPTIONAL</w:t>
            </w:r>
          </w:p>
          <w:p w14:paraId="51446A17" w14:textId="77777777" w:rsidR="00CB425E" w:rsidRDefault="00CB425E">
            <w:pPr>
              <w:pStyle w:val="TableParagraph"/>
              <w:spacing w:before="1" w:line="199" w:lineRule="exact"/>
              <w:ind w:left="107"/>
              <w:rPr>
                <w:rFonts w:hint="eastAsia"/>
              </w:rPr>
            </w:pPr>
            <w:r>
              <w:rPr>
                <w:rStyle w:val="None"/>
                <w:sz w:val="18"/>
                <w:szCs w:val="18"/>
              </w:rPr>
              <w:t>*(Must be worn with the oxford).</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48A6E007" w14:textId="77777777" w:rsidR="00CB425E" w:rsidRDefault="00CB425E">
            <w:pPr>
              <w:pStyle w:val="TableParagraph"/>
              <w:spacing w:before="109"/>
              <w:ind w:left="108"/>
              <w:rPr>
                <w:rFonts w:hint="eastAsia"/>
              </w:rPr>
            </w:pPr>
            <w:r>
              <w:rPr>
                <w:rStyle w:val="None"/>
                <w:sz w:val="18"/>
                <w:szCs w:val="18"/>
              </w:rPr>
              <w:t>Necktie in school plaid A60*</w:t>
            </w:r>
          </w:p>
        </w:tc>
      </w:tr>
      <w:tr w:rsidR="00CB425E" w14:paraId="4643C51A" w14:textId="77777777" w:rsidTr="00CB425E">
        <w:trPr>
          <w:trHeight w:val="879"/>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505" w:type="dxa"/>
            </w:tcMar>
          </w:tcPr>
          <w:p w14:paraId="5DCBCE1C" w14:textId="77777777" w:rsidR="00CB425E" w:rsidRDefault="00CB425E">
            <w:pPr>
              <w:pStyle w:val="TableParagraph"/>
              <w:spacing w:before="1"/>
              <w:ind w:left="107" w:right="425"/>
              <w:rPr>
                <w:rStyle w:val="None"/>
                <w:rFonts w:hint="eastAsia"/>
                <w:sz w:val="18"/>
                <w:szCs w:val="18"/>
              </w:rPr>
            </w:pPr>
            <w:r>
              <w:rPr>
                <w:rStyle w:val="None"/>
                <w:sz w:val="18"/>
                <w:szCs w:val="18"/>
              </w:rPr>
              <w:t>Sweater (</w:t>
            </w:r>
            <w:proofErr w:type="spellStart"/>
            <w:r>
              <w:rPr>
                <w:rStyle w:val="None"/>
                <w:sz w:val="18"/>
                <w:szCs w:val="18"/>
              </w:rPr>
              <w:t>v-neck</w:t>
            </w:r>
            <w:proofErr w:type="spellEnd"/>
            <w:r>
              <w:rPr>
                <w:rStyle w:val="None"/>
                <w:sz w:val="18"/>
                <w:szCs w:val="18"/>
              </w:rPr>
              <w:t xml:space="preserve">) *New Option* </w:t>
            </w:r>
            <w:r>
              <w:rPr>
                <w:rStyle w:val="None"/>
                <w:sz w:val="18"/>
                <w:szCs w:val="18"/>
                <w:u w:val="single"/>
              </w:rPr>
              <w:t>RED ONLY (must be worn over light</w:t>
            </w:r>
          </w:p>
          <w:p w14:paraId="6EAEE2D5" w14:textId="77777777" w:rsidR="00CB425E" w:rsidRDefault="00CB425E">
            <w:pPr>
              <w:pStyle w:val="TableParagraph"/>
              <w:spacing w:line="199" w:lineRule="exact"/>
              <w:ind w:left="107"/>
              <w:rPr>
                <w:rFonts w:hint="eastAsia"/>
              </w:rPr>
            </w:pPr>
            <w:r>
              <w:rPr>
                <w:rStyle w:val="None"/>
                <w:sz w:val="18"/>
                <w:szCs w:val="18"/>
                <w:u w:val="single"/>
              </w:rPr>
              <w:t>blue oxford)</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1088" w:type="dxa"/>
            </w:tcMar>
          </w:tcPr>
          <w:p w14:paraId="4640FD57" w14:textId="77777777" w:rsidR="00CB425E" w:rsidRDefault="00CB425E">
            <w:pPr>
              <w:pStyle w:val="TableParagraph"/>
              <w:spacing w:before="109"/>
              <w:ind w:left="108" w:right="1008"/>
              <w:rPr>
                <w:rFonts w:hint="eastAsia"/>
              </w:rPr>
            </w:pPr>
            <w:r>
              <w:rPr>
                <w:rStyle w:val="None"/>
                <w:sz w:val="18"/>
                <w:szCs w:val="18"/>
              </w:rPr>
              <w:t>V-neck sweater in solid red with TMSA embroidered logo*</w:t>
            </w:r>
          </w:p>
        </w:tc>
      </w:tr>
      <w:tr w:rsidR="00CB425E" w14:paraId="329DA39C" w14:textId="77777777" w:rsidTr="00CB425E">
        <w:trPr>
          <w:trHeight w:val="677"/>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30ED4FC3" w14:textId="77777777" w:rsidR="00CB425E" w:rsidRDefault="00CB425E">
            <w:pPr>
              <w:pStyle w:val="TableParagraph"/>
              <w:spacing w:before="82"/>
              <w:ind w:left="107"/>
              <w:rPr>
                <w:rFonts w:hint="eastAsia"/>
              </w:rPr>
            </w:pPr>
            <w:r>
              <w:rPr>
                <w:rStyle w:val="None"/>
                <w:sz w:val="18"/>
                <w:szCs w:val="18"/>
              </w:rPr>
              <w:t xml:space="preserve">Sweater </w:t>
            </w:r>
            <w:r>
              <w:rPr>
                <w:rStyle w:val="None"/>
                <w:rFonts w:ascii="Arial" w:hAnsi="Arial"/>
                <w:sz w:val="18"/>
                <w:szCs w:val="18"/>
              </w:rPr>
              <w:t xml:space="preserve">– </w:t>
            </w:r>
            <w:r>
              <w:rPr>
                <w:rStyle w:val="None"/>
                <w:sz w:val="18"/>
                <w:szCs w:val="18"/>
              </w:rPr>
              <w:t xml:space="preserve">Fleece, Cardigan or Vest (optional </w:t>
            </w:r>
            <w:r>
              <w:rPr>
                <w:rStyle w:val="None"/>
                <w:rFonts w:ascii="Arial" w:hAnsi="Arial"/>
                <w:sz w:val="18"/>
                <w:szCs w:val="18"/>
              </w:rPr>
              <w:t xml:space="preserve">– </w:t>
            </w:r>
            <w:r>
              <w:rPr>
                <w:rStyle w:val="None"/>
                <w:sz w:val="18"/>
                <w:szCs w:val="18"/>
              </w:rPr>
              <w:t>may be worn in the classroom)</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1B19B319" w14:textId="77777777" w:rsidR="00CB425E" w:rsidRDefault="00CB425E">
            <w:pPr>
              <w:pStyle w:val="TableParagraph"/>
              <w:spacing w:before="7"/>
              <w:rPr>
                <w:rStyle w:val="None"/>
                <w:rFonts w:hint="eastAsia"/>
                <w:sz w:val="15"/>
                <w:szCs w:val="15"/>
              </w:rPr>
            </w:pPr>
          </w:p>
          <w:p w14:paraId="43F895F5" w14:textId="77777777" w:rsidR="00CB425E" w:rsidRDefault="00CB425E">
            <w:pPr>
              <w:pStyle w:val="TableParagraph"/>
              <w:ind w:left="108"/>
              <w:rPr>
                <w:rFonts w:hint="eastAsia"/>
              </w:rPr>
            </w:pPr>
            <w:r>
              <w:rPr>
                <w:rStyle w:val="None"/>
                <w:sz w:val="18"/>
                <w:szCs w:val="18"/>
              </w:rPr>
              <w:t>Fleece zip-up, cardigan sweater or vest sweater in solid navy blue with TMSA embroidered logo*</w:t>
            </w:r>
          </w:p>
        </w:tc>
      </w:tr>
      <w:tr w:rsidR="00CB425E" w14:paraId="04DE91C1" w14:textId="77777777" w:rsidTr="00CB425E">
        <w:trPr>
          <w:trHeight w:val="651"/>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649A55B6" w14:textId="77777777" w:rsidR="00CB425E" w:rsidRDefault="00CB425E">
            <w:pPr>
              <w:pStyle w:val="TableParagraph"/>
              <w:spacing w:before="5"/>
              <w:rPr>
                <w:rStyle w:val="None"/>
                <w:rFonts w:hint="eastAsia"/>
                <w:sz w:val="14"/>
                <w:szCs w:val="14"/>
              </w:rPr>
            </w:pPr>
          </w:p>
          <w:p w14:paraId="0FD7103F" w14:textId="77777777" w:rsidR="00CB425E" w:rsidRDefault="00CB425E">
            <w:pPr>
              <w:pStyle w:val="TableParagraph"/>
              <w:ind w:left="107" w:right="801"/>
              <w:rPr>
                <w:rFonts w:hint="eastAsia"/>
              </w:rPr>
            </w:pPr>
            <w:r>
              <w:rPr>
                <w:rStyle w:val="None"/>
                <w:sz w:val="18"/>
                <w:szCs w:val="18"/>
              </w:rPr>
              <w:t>Sweater- Varsity Cardigan Style #6340 *New Option*</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4896EE4B" w14:textId="77777777" w:rsidR="00CB425E" w:rsidRDefault="00CB425E">
            <w:pPr>
              <w:pStyle w:val="TableParagraph"/>
              <w:spacing w:before="5"/>
              <w:rPr>
                <w:rStyle w:val="None"/>
                <w:rFonts w:hint="eastAsia"/>
                <w:sz w:val="14"/>
                <w:szCs w:val="14"/>
              </w:rPr>
            </w:pPr>
          </w:p>
          <w:p w14:paraId="61408FEE" w14:textId="77777777" w:rsidR="00CB425E" w:rsidRDefault="00CB425E">
            <w:pPr>
              <w:pStyle w:val="TableParagraph"/>
              <w:ind w:left="108"/>
              <w:rPr>
                <w:rFonts w:hint="eastAsia"/>
              </w:rPr>
            </w:pPr>
            <w:r>
              <w:rPr>
                <w:rStyle w:val="None"/>
                <w:sz w:val="18"/>
                <w:szCs w:val="18"/>
              </w:rPr>
              <w:t>V-neck button up, cardigan sweater in solid navy (white piping) with TMSA embroidered logo*</w:t>
            </w:r>
          </w:p>
        </w:tc>
      </w:tr>
      <w:tr w:rsidR="00CB425E" w14:paraId="386B4FAE" w14:textId="77777777" w:rsidTr="00CB425E">
        <w:trPr>
          <w:trHeight w:val="370"/>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698A48FE" w14:textId="77777777" w:rsidR="00CB425E" w:rsidRDefault="00CB425E">
            <w:pPr>
              <w:pStyle w:val="TableParagraph"/>
              <w:spacing w:before="147"/>
              <w:ind w:left="107"/>
              <w:rPr>
                <w:rFonts w:hint="eastAsia"/>
              </w:rPr>
            </w:pPr>
            <w:r>
              <w:rPr>
                <w:rStyle w:val="None"/>
                <w:sz w:val="18"/>
                <w:szCs w:val="18"/>
              </w:rPr>
              <w:t>Socks / Tights</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791F14BB" w14:textId="77777777" w:rsidR="00CB425E" w:rsidRDefault="00CB425E">
            <w:pPr>
              <w:pStyle w:val="TableParagraph"/>
              <w:spacing w:before="147"/>
              <w:ind w:left="108"/>
              <w:rPr>
                <w:rFonts w:hint="eastAsia"/>
              </w:rPr>
            </w:pPr>
            <w:r>
              <w:rPr>
                <w:rStyle w:val="None"/>
                <w:sz w:val="18"/>
                <w:szCs w:val="18"/>
              </w:rPr>
              <w:t>Socks in solid white or navy blue</w:t>
            </w:r>
          </w:p>
        </w:tc>
      </w:tr>
      <w:tr w:rsidR="00CB425E" w14:paraId="635F9F2D" w14:textId="77777777" w:rsidTr="00CB425E">
        <w:trPr>
          <w:trHeight w:val="226"/>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07DCA8E5" w14:textId="77777777" w:rsidR="00CB425E" w:rsidRDefault="00CB425E">
            <w:pPr>
              <w:pStyle w:val="TableParagraph"/>
              <w:spacing w:before="75"/>
              <w:ind w:left="107"/>
              <w:rPr>
                <w:rFonts w:hint="eastAsia"/>
              </w:rPr>
            </w:pPr>
            <w:r>
              <w:rPr>
                <w:rStyle w:val="None"/>
                <w:sz w:val="18"/>
                <w:szCs w:val="18"/>
              </w:rPr>
              <w:t>Belt</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37481523" w14:textId="77777777" w:rsidR="00CB425E" w:rsidRDefault="00CB425E">
            <w:pPr>
              <w:pStyle w:val="TableParagraph"/>
              <w:spacing w:before="75"/>
              <w:ind w:left="108"/>
              <w:rPr>
                <w:rFonts w:hint="eastAsia"/>
              </w:rPr>
            </w:pPr>
            <w:r>
              <w:rPr>
                <w:rStyle w:val="None"/>
                <w:sz w:val="18"/>
                <w:szCs w:val="18"/>
              </w:rPr>
              <w:t>Solid black or brown belt</w:t>
            </w:r>
          </w:p>
        </w:tc>
      </w:tr>
      <w:tr w:rsidR="00CB425E" w14:paraId="792D50E4" w14:textId="77777777" w:rsidTr="00CB425E">
        <w:trPr>
          <w:trHeight w:val="1209"/>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666A7BC7" w14:textId="77777777" w:rsidR="00CB425E" w:rsidRDefault="00CB425E">
            <w:pPr>
              <w:pStyle w:val="TableParagraph"/>
              <w:rPr>
                <w:rStyle w:val="None"/>
                <w:rFonts w:hint="eastAsia"/>
                <w:sz w:val="18"/>
                <w:szCs w:val="18"/>
              </w:rPr>
            </w:pPr>
          </w:p>
          <w:p w14:paraId="1E1B79DB" w14:textId="77777777" w:rsidR="00CB425E" w:rsidRDefault="00CB425E">
            <w:pPr>
              <w:pStyle w:val="TableParagraph"/>
              <w:spacing w:before="11"/>
              <w:rPr>
                <w:rStyle w:val="None"/>
                <w:rFonts w:hint="eastAsia"/>
                <w:sz w:val="26"/>
                <w:szCs w:val="26"/>
              </w:rPr>
            </w:pPr>
          </w:p>
          <w:p w14:paraId="1F1E8401" w14:textId="77777777" w:rsidR="00CB425E" w:rsidRDefault="00CB425E">
            <w:pPr>
              <w:pStyle w:val="TableParagraph"/>
              <w:ind w:left="107"/>
              <w:rPr>
                <w:rFonts w:hint="eastAsia"/>
              </w:rPr>
            </w:pPr>
            <w:r>
              <w:rPr>
                <w:rStyle w:val="None"/>
                <w:sz w:val="18"/>
                <w:szCs w:val="18"/>
              </w:rPr>
              <w:t>Shoes</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70BACBBD" w14:textId="77777777" w:rsidR="00CB425E" w:rsidRDefault="00CB425E">
            <w:pPr>
              <w:pStyle w:val="TableParagraph"/>
              <w:spacing w:before="12"/>
              <w:rPr>
                <w:rStyle w:val="None"/>
                <w:rFonts w:hint="eastAsia"/>
                <w:sz w:val="17"/>
                <w:szCs w:val="17"/>
              </w:rPr>
            </w:pPr>
          </w:p>
          <w:p w14:paraId="49270666" w14:textId="77777777" w:rsidR="00CB425E" w:rsidRDefault="00CB425E">
            <w:pPr>
              <w:pStyle w:val="TableParagraph"/>
              <w:ind w:left="108"/>
              <w:rPr>
                <w:rFonts w:hint="eastAsia"/>
              </w:rPr>
            </w:pPr>
            <w:r>
              <w:rPr>
                <w:rStyle w:val="None"/>
                <w:sz w:val="21"/>
                <w:szCs w:val="21"/>
              </w:rPr>
              <w:t xml:space="preserve">Closed toe shoes that are black, navy, blue, </w:t>
            </w:r>
            <w:proofErr w:type="spellStart"/>
            <w:proofErr w:type="gramStart"/>
            <w:r>
              <w:rPr>
                <w:rStyle w:val="None"/>
                <w:sz w:val="21"/>
                <w:szCs w:val="21"/>
              </w:rPr>
              <w:t>gray,red</w:t>
            </w:r>
            <w:proofErr w:type="spellEnd"/>
            <w:proofErr w:type="gramEnd"/>
            <w:r>
              <w:rPr>
                <w:rStyle w:val="None"/>
                <w:sz w:val="21"/>
                <w:szCs w:val="21"/>
              </w:rPr>
              <w:t xml:space="preserve"> or white (solid color or a combination of black, navy, blue, red or white). Athletic, dress style or boots</w:t>
            </w:r>
          </w:p>
        </w:tc>
      </w:tr>
      <w:tr w:rsidR="00CB425E" w14:paraId="040777D1" w14:textId="77777777" w:rsidTr="00CB425E">
        <w:trPr>
          <w:trHeight w:val="436"/>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5A8532DD" w14:textId="77777777" w:rsidR="00CB425E" w:rsidRDefault="00CB425E">
            <w:pPr>
              <w:pStyle w:val="TableParagraph"/>
              <w:spacing w:before="37"/>
              <w:ind w:left="107"/>
              <w:rPr>
                <w:rFonts w:hint="eastAsia"/>
              </w:rPr>
            </w:pPr>
            <w:r>
              <w:rPr>
                <w:rStyle w:val="None"/>
                <w:sz w:val="18"/>
                <w:szCs w:val="18"/>
              </w:rPr>
              <w:t xml:space="preserve">P.E. </w:t>
            </w:r>
            <w:r>
              <w:rPr>
                <w:rStyle w:val="None"/>
                <w:rFonts w:ascii="Arial" w:hAnsi="Arial"/>
                <w:sz w:val="18"/>
                <w:szCs w:val="18"/>
              </w:rPr>
              <w:t xml:space="preserve">– </w:t>
            </w:r>
            <w:r>
              <w:rPr>
                <w:rStyle w:val="None"/>
                <w:sz w:val="18"/>
                <w:szCs w:val="18"/>
              </w:rPr>
              <w:t>Shorts (beginning March 1 and ending Thanksgiving break)</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42FD21D3" w14:textId="77777777" w:rsidR="00CB425E" w:rsidRDefault="00CB425E">
            <w:pPr>
              <w:pStyle w:val="TableParagraph"/>
              <w:spacing w:before="147"/>
              <w:ind w:left="108"/>
              <w:rPr>
                <w:rFonts w:hint="eastAsia"/>
              </w:rPr>
            </w:pPr>
            <w:r>
              <w:rPr>
                <w:rStyle w:val="None"/>
                <w:sz w:val="18"/>
                <w:szCs w:val="18"/>
              </w:rPr>
              <w:t>Mesh athletic shorts or cotton shorts in solid navy blue</w:t>
            </w:r>
          </w:p>
        </w:tc>
      </w:tr>
      <w:tr w:rsidR="00CB425E" w14:paraId="6334AD58" w14:textId="77777777" w:rsidTr="00CB425E">
        <w:trPr>
          <w:trHeight w:val="236"/>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2D8C5070" w14:textId="77777777" w:rsidR="00CB425E" w:rsidRDefault="00CB425E">
            <w:pPr>
              <w:pStyle w:val="TableParagraph"/>
              <w:spacing w:before="80"/>
              <w:ind w:left="107"/>
              <w:rPr>
                <w:rFonts w:hint="eastAsia"/>
              </w:rPr>
            </w:pPr>
            <w:r>
              <w:rPr>
                <w:rStyle w:val="None"/>
                <w:sz w:val="18"/>
                <w:szCs w:val="18"/>
              </w:rPr>
              <w:t xml:space="preserve">P.E. </w:t>
            </w:r>
            <w:r>
              <w:rPr>
                <w:rStyle w:val="None"/>
                <w:rFonts w:ascii="Arial" w:hAnsi="Arial"/>
                <w:sz w:val="18"/>
                <w:szCs w:val="18"/>
              </w:rPr>
              <w:t xml:space="preserve">– </w:t>
            </w:r>
            <w:r>
              <w:rPr>
                <w:rStyle w:val="None"/>
                <w:sz w:val="18"/>
                <w:szCs w:val="18"/>
              </w:rPr>
              <w:t>Pants</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7AF6A569" w14:textId="77777777" w:rsidR="00CB425E" w:rsidRDefault="00CB425E">
            <w:pPr>
              <w:pStyle w:val="TableParagraph"/>
              <w:spacing w:before="80"/>
              <w:ind w:left="108"/>
              <w:rPr>
                <w:rFonts w:hint="eastAsia"/>
              </w:rPr>
            </w:pPr>
            <w:r>
              <w:rPr>
                <w:rStyle w:val="None"/>
                <w:sz w:val="18"/>
                <w:szCs w:val="18"/>
              </w:rPr>
              <w:t>Athletic pants in solid navy blue</w:t>
            </w:r>
          </w:p>
        </w:tc>
      </w:tr>
      <w:tr w:rsidR="00CB425E" w14:paraId="0306B34E" w14:textId="77777777" w:rsidTr="00CB425E">
        <w:trPr>
          <w:trHeight w:val="468"/>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76EB0113" w14:textId="77777777" w:rsidR="00CB425E" w:rsidRDefault="00CB425E">
            <w:pPr>
              <w:pStyle w:val="TableParagraph"/>
              <w:spacing w:before="2"/>
              <w:rPr>
                <w:rStyle w:val="None"/>
                <w:rFonts w:hint="eastAsia"/>
                <w:sz w:val="16"/>
                <w:szCs w:val="16"/>
              </w:rPr>
            </w:pPr>
          </w:p>
          <w:p w14:paraId="30953CA0" w14:textId="77777777" w:rsidR="00CB425E" w:rsidRDefault="00CB425E">
            <w:pPr>
              <w:pStyle w:val="TableParagraph"/>
              <w:ind w:left="107"/>
              <w:rPr>
                <w:rFonts w:hint="eastAsia"/>
              </w:rPr>
            </w:pPr>
            <w:r>
              <w:rPr>
                <w:rStyle w:val="None"/>
                <w:sz w:val="18"/>
                <w:szCs w:val="18"/>
              </w:rPr>
              <w:t xml:space="preserve">P.E. </w:t>
            </w:r>
            <w:r>
              <w:rPr>
                <w:rStyle w:val="None"/>
                <w:rFonts w:ascii="Arial" w:hAnsi="Arial"/>
                <w:sz w:val="18"/>
                <w:szCs w:val="18"/>
              </w:rPr>
              <w:t xml:space="preserve">– </w:t>
            </w:r>
            <w:r>
              <w:rPr>
                <w:rStyle w:val="None"/>
                <w:sz w:val="18"/>
                <w:szCs w:val="18"/>
              </w:rPr>
              <w:t>Shirt</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504" w:type="dxa"/>
            </w:tcMar>
          </w:tcPr>
          <w:p w14:paraId="68439060" w14:textId="77777777" w:rsidR="00CB425E" w:rsidRDefault="00CB425E">
            <w:pPr>
              <w:pStyle w:val="TableParagraph"/>
              <w:spacing w:before="87"/>
              <w:ind w:left="108" w:right="424"/>
              <w:rPr>
                <w:rFonts w:hint="eastAsia"/>
              </w:rPr>
            </w:pPr>
            <w:r>
              <w:rPr>
                <w:rStyle w:val="None"/>
                <w:sz w:val="18"/>
                <w:szCs w:val="18"/>
              </w:rPr>
              <w:t>Athletic t-shirt in solid heather-gray with heat- press TMSA logo*</w:t>
            </w:r>
          </w:p>
        </w:tc>
      </w:tr>
      <w:tr w:rsidR="00CB425E" w14:paraId="7953F369" w14:textId="77777777" w:rsidTr="00CB425E">
        <w:trPr>
          <w:trHeight w:val="879"/>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80" w:type="dxa"/>
              <w:bottom w:w="80" w:type="dxa"/>
              <w:right w:w="80" w:type="dxa"/>
            </w:tcMar>
          </w:tcPr>
          <w:p w14:paraId="3319778D" w14:textId="77777777" w:rsidR="00CB425E" w:rsidRDefault="00CB425E">
            <w:pPr>
              <w:pStyle w:val="TableParagraph"/>
              <w:spacing w:before="11"/>
              <w:rPr>
                <w:rStyle w:val="None"/>
                <w:rFonts w:hint="eastAsia"/>
                <w:sz w:val="23"/>
                <w:szCs w:val="23"/>
              </w:rPr>
            </w:pPr>
          </w:p>
          <w:p w14:paraId="730C2940" w14:textId="77777777" w:rsidR="00CB425E" w:rsidRDefault="00CB425E">
            <w:pPr>
              <w:pStyle w:val="TableParagraph"/>
              <w:ind w:left="107"/>
              <w:rPr>
                <w:rFonts w:hint="eastAsia"/>
              </w:rPr>
            </w:pPr>
            <w:r>
              <w:rPr>
                <w:rStyle w:val="None"/>
                <w:sz w:val="18"/>
                <w:szCs w:val="18"/>
              </w:rPr>
              <w:t xml:space="preserve">P.E. </w:t>
            </w:r>
            <w:r>
              <w:rPr>
                <w:rStyle w:val="None"/>
                <w:rFonts w:ascii="Arial" w:hAnsi="Arial"/>
                <w:sz w:val="18"/>
                <w:szCs w:val="18"/>
              </w:rPr>
              <w:t xml:space="preserve">– </w:t>
            </w:r>
            <w:r>
              <w:rPr>
                <w:rStyle w:val="None"/>
                <w:sz w:val="18"/>
                <w:szCs w:val="18"/>
              </w:rPr>
              <w:t xml:space="preserve">Fleece or Sweatshirt (optional </w:t>
            </w:r>
            <w:r>
              <w:rPr>
                <w:rStyle w:val="None"/>
                <w:rFonts w:ascii="Arial" w:hAnsi="Arial"/>
                <w:sz w:val="18"/>
                <w:szCs w:val="18"/>
              </w:rPr>
              <w:t xml:space="preserve">– </w:t>
            </w:r>
            <w:r>
              <w:rPr>
                <w:rStyle w:val="None"/>
                <w:sz w:val="18"/>
                <w:szCs w:val="18"/>
              </w:rPr>
              <w:t>may be worn in the classroom)</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80" w:type="dxa"/>
              <w:bottom w:w="80" w:type="dxa"/>
              <w:right w:w="80" w:type="dxa"/>
            </w:tcMar>
          </w:tcPr>
          <w:p w14:paraId="3497629A" w14:textId="77777777" w:rsidR="00CB425E" w:rsidRDefault="00CB425E">
            <w:pPr>
              <w:pStyle w:val="TableParagraph"/>
              <w:spacing w:before="10"/>
              <w:rPr>
                <w:rStyle w:val="None"/>
                <w:rFonts w:hint="eastAsia"/>
                <w:sz w:val="14"/>
                <w:szCs w:val="14"/>
              </w:rPr>
            </w:pPr>
          </w:p>
          <w:p w14:paraId="2EAE8C95" w14:textId="77777777" w:rsidR="00CB425E" w:rsidRDefault="00CB425E">
            <w:pPr>
              <w:pStyle w:val="TableParagraph"/>
              <w:spacing w:before="1"/>
              <w:ind w:left="108" w:right="207"/>
              <w:rPr>
                <w:rFonts w:hint="eastAsia"/>
              </w:rPr>
            </w:pPr>
            <w:r>
              <w:rPr>
                <w:rStyle w:val="None"/>
                <w:sz w:val="18"/>
                <w:szCs w:val="18"/>
              </w:rPr>
              <w:t>Fleece zip-up in solid navy blue with embroidered TMSA logo* or Sweatshirt in solid navy blue with heat-press TMSA logo*</w:t>
            </w:r>
          </w:p>
        </w:tc>
      </w:tr>
      <w:tr w:rsidR="00CB425E" w14:paraId="534BC048" w14:textId="77777777" w:rsidTr="00CB425E">
        <w:trPr>
          <w:trHeight w:val="495"/>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40" w:type="dxa"/>
            </w:tcMar>
          </w:tcPr>
          <w:p w14:paraId="24AE07B2" w14:textId="77777777" w:rsidR="00CB425E" w:rsidRDefault="00CB425E">
            <w:pPr>
              <w:pStyle w:val="TableParagraph"/>
              <w:spacing w:before="99"/>
              <w:ind w:left="107" w:right="760"/>
              <w:rPr>
                <w:rFonts w:hint="eastAsia"/>
              </w:rPr>
            </w:pPr>
            <w:r>
              <w:rPr>
                <w:rStyle w:val="None"/>
                <w:sz w:val="18"/>
                <w:szCs w:val="18"/>
              </w:rPr>
              <w:t>P.E.- Sweatshirt *New Option* Style #6133</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334" w:type="dxa"/>
            </w:tcMar>
          </w:tcPr>
          <w:p w14:paraId="4369F794" w14:textId="77777777" w:rsidR="00CB425E" w:rsidRDefault="00CB425E">
            <w:pPr>
              <w:pStyle w:val="TableParagraph"/>
              <w:spacing w:before="99"/>
              <w:ind w:left="108" w:right="254"/>
              <w:rPr>
                <w:rFonts w:hint="eastAsia"/>
              </w:rPr>
            </w:pPr>
            <w:r>
              <w:rPr>
                <w:rStyle w:val="None"/>
                <w:sz w:val="18"/>
                <w:szCs w:val="18"/>
              </w:rPr>
              <w:t>Half zip-up in solid navy with TMSA embroidered logo*</w:t>
            </w:r>
          </w:p>
        </w:tc>
      </w:tr>
      <w:tr w:rsidR="00CB425E" w14:paraId="6A346A57" w14:textId="77777777" w:rsidTr="00CB425E">
        <w:trPr>
          <w:trHeight w:val="195"/>
        </w:trPr>
        <w:tc>
          <w:tcPr>
            <w:tcW w:w="3144" w:type="dxa"/>
            <w:tcBorders>
              <w:top w:val="single" w:sz="6" w:space="0" w:color="333333"/>
              <w:left w:val="single" w:sz="4" w:space="0" w:color="333333"/>
              <w:bottom w:val="single" w:sz="6" w:space="0" w:color="333333"/>
              <w:right w:val="single" w:sz="6" w:space="0" w:color="333333"/>
            </w:tcBorders>
            <w:shd w:val="clear" w:color="auto" w:fill="FFFFCC"/>
            <w:tcMar>
              <w:top w:w="80" w:type="dxa"/>
              <w:left w:w="187" w:type="dxa"/>
              <w:bottom w:w="80" w:type="dxa"/>
              <w:right w:w="80" w:type="dxa"/>
            </w:tcMar>
          </w:tcPr>
          <w:p w14:paraId="1C1C69FE" w14:textId="77777777" w:rsidR="00CB425E" w:rsidRDefault="00CB425E">
            <w:pPr>
              <w:pStyle w:val="TableParagraph"/>
              <w:spacing w:before="22"/>
              <w:ind w:left="107"/>
              <w:rPr>
                <w:rFonts w:hint="eastAsia"/>
              </w:rPr>
            </w:pPr>
            <w:r>
              <w:rPr>
                <w:rStyle w:val="None"/>
                <w:sz w:val="18"/>
                <w:szCs w:val="18"/>
              </w:rPr>
              <w:lastRenderedPageBreak/>
              <w:t>P.E. – Socks</w:t>
            </w:r>
          </w:p>
        </w:tc>
        <w:tc>
          <w:tcPr>
            <w:tcW w:w="6433" w:type="dxa"/>
            <w:tcBorders>
              <w:top w:val="single" w:sz="6" w:space="0" w:color="333333"/>
              <w:left w:val="single" w:sz="6" w:space="0" w:color="333333"/>
              <w:bottom w:val="single" w:sz="6" w:space="0" w:color="333333"/>
              <w:right w:val="single" w:sz="6" w:space="0" w:color="333333"/>
            </w:tcBorders>
            <w:shd w:val="clear" w:color="auto" w:fill="auto"/>
            <w:tcMar>
              <w:top w:w="80" w:type="dxa"/>
              <w:left w:w="188" w:type="dxa"/>
              <w:bottom w:w="80" w:type="dxa"/>
              <w:right w:w="80" w:type="dxa"/>
            </w:tcMar>
          </w:tcPr>
          <w:p w14:paraId="091AF4F7" w14:textId="77777777" w:rsidR="00CB425E" w:rsidRDefault="00CB425E">
            <w:pPr>
              <w:pStyle w:val="TableParagraph"/>
              <w:spacing w:before="22"/>
              <w:ind w:left="108"/>
              <w:rPr>
                <w:rFonts w:hint="eastAsia"/>
              </w:rPr>
            </w:pPr>
            <w:r>
              <w:rPr>
                <w:rStyle w:val="None"/>
                <w:sz w:val="18"/>
                <w:szCs w:val="18"/>
              </w:rPr>
              <w:t>Socks in solid white</w:t>
            </w:r>
          </w:p>
        </w:tc>
      </w:tr>
      <w:tr w:rsidR="00CB425E" w14:paraId="24CF65EF" w14:textId="77777777" w:rsidTr="00CB425E">
        <w:trPr>
          <w:trHeight w:val="853"/>
        </w:trPr>
        <w:tc>
          <w:tcPr>
            <w:tcW w:w="3144" w:type="dxa"/>
            <w:tcBorders>
              <w:top w:val="single" w:sz="6" w:space="0" w:color="333333"/>
              <w:left w:val="single" w:sz="4" w:space="0" w:color="333333"/>
              <w:bottom w:val="single" w:sz="4" w:space="0" w:color="333333"/>
              <w:right w:val="single" w:sz="6" w:space="0" w:color="333333"/>
            </w:tcBorders>
            <w:shd w:val="clear" w:color="auto" w:fill="FFFFCC"/>
            <w:tcMar>
              <w:top w:w="80" w:type="dxa"/>
              <w:left w:w="80" w:type="dxa"/>
              <w:bottom w:w="80" w:type="dxa"/>
              <w:right w:w="80" w:type="dxa"/>
            </w:tcMar>
          </w:tcPr>
          <w:p w14:paraId="77E077CD" w14:textId="77777777" w:rsidR="00CB425E" w:rsidRDefault="00CB425E">
            <w:pPr>
              <w:pStyle w:val="TableParagraph"/>
              <w:rPr>
                <w:rStyle w:val="None"/>
                <w:rFonts w:hint="eastAsia"/>
                <w:sz w:val="18"/>
                <w:szCs w:val="18"/>
              </w:rPr>
            </w:pPr>
          </w:p>
          <w:p w14:paraId="7960D866" w14:textId="77777777" w:rsidR="00CB425E" w:rsidRDefault="00CB425E">
            <w:pPr>
              <w:pStyle w:val="TableParagraph"/>
              <w:spacing w:before="112"/>
              <w:ind w:left="107"/>
              <w:rPr>
                <w:rFonts w:hint="eastAsia"/>
              </w:rPr>
            </w:pPr>
            <w:r>
              <w:rPr>
                <w:rStyle w:val="None"/>
                <w:sz w:val="18"/>
                <w:szCs w:val="18"/>
              </w:rPr>
              <w:t>P.E. – Shoes</w:t>
            </w:r>
          </w:p>
        </w:tc>
        <w:tc>
          <w:tcPr>
            <w:tcW w:w="6433" w:type="dxa"/>
            <w:tcBorders>
              <w:top w:val="single" w:sz="6" w:space="0" w:color="333333"/>
              <w:left w:val="single" w:sz="6" w:space="0" w:color="333333"/>
              <w:bottom w:val="single" w:sz="4" w:space="0" w:color="333333"/>
              <w:right w:val="single" w:sz="6" w:space="0" w:color="333333"/>
            </w:tcBorders>
            <w:shd w:val="clear" w:color="auto" w:fill="auto"/>
            <w:tcMar>
              <w:top w:w="80" w:type="dxa"/>
              <w:left w:w="80" w:type="dxa"/>
              <w:bottom w:w="80" w:type="dxa"/>
              <w:right w:w="80" w:type="dxa"/>
            </w:tcMar>
          </w:tcPr>
          <w:p w14:paraId="135AB4AC" w14:textId="77777777" w:rsidR="00CB425E" w:rsidRDefault="00CB425E">
            <w:pPr>
              <w:pStyle w:val="TableParagraph"/>
              <w:spacing w:before="2"/>
              <w:rPr>
                <w:rStyle w:val="None"/>
                <w:rFonts w:hint="eastAsia"/>
                <w:sz w:val="18"/>
                <w:szCs w:val="18"/>
              </w:rPr>
            </w:pPr>
          </w:p>
          <w:p w14:paraId="19D1E874" w14:textId="77777777" w:rsidR="00CB425E" w:rsidRDefault="00CB425E">
            <w:pPr>
              <w:pStyle w:val="TableParagraph"/>
              <w:ind w:left="108" w:right="666"/>
              <w:rPr>
                <w:rFonts w:hint="eastAsia"/>
              </w:rPr>
            </w:pPr>
            <w:r>
              <w:rPr>
                <w:rStyle w:val="None"/>
                <w:sz w:val="21"/>
                <w:szCs w:val="21"/>
              </w:rPr>
              <w:t xml:space="preserve">Athletic closed toe shoes that are black, navy, </w:t>
            </w:r>
            <w:proofErr w:type="spellStart"/>
            <w:proofErr w:type="gramStart"/>
            <w:r>
              <w:rPr>
                <w:rStyle w:val="None"/>
                <w:sz w:val="21"/>
                <w:szCs w:val="21"/>
              </w:rPr>
              <w:t>gray,blue</w:t>
            </w:r>
            <w:proofErr w:type="spellEnd"/>
            <w:proofErr w:type="gramEnd"/>
            <w:r>
              <w:rPr>
                <w:rStyle w:val="None"/>
                <w:sz w:val="21"/>
                <w:szCs w:val="21"/>
              </w:rPr>
              <w:t>, red or white (solid color or a combination of black, navy, blue, red or white).</w:t>
            </w:r>
          </w:p>
        </w:tc>
      </w:tr>
    </w:tbl>
    <w:p w14:paraId="438659B7" w14:textId="77777777" w:rsidR="00841268" w:rsidRDefault="00841268">
      <w:pPr>
        <w:pStyle w:val="Body"/>
        <w:ind w:left="120" w:hanging="120"/>
        <w:rPr>
          <w:rStyle w:val="None"/>
          <w:sz w:val="14"/>
          <w:szCs w:val="14"/>
        </w:rPr>
      </w:pPr>
    </w:p>
    <w:p w14:paraId="142C9DCC" w14:textId="77777777" w:rsidR="00841268" w:rsidRDefault="00841268">
      <w:pPr>
        <w:pStyle w:val="BodyText"/>
        <w:spacing w:before="6"/>
        <w:rPr>
          <w:rStyle w:val="None"/>
          <w:sz w:val="6"/>
          <w:szCs w:val="6"/>
        </w:rPr>
      </w:pPr>
    </w:p>
    <w:p w14:paraId="0EAE4632" w14:textId="77777777" w:rsidR="00841268" w:rsidRDefault="009C71EC">
      <w:pPr>
        <w:pStyle w:val="Body"/>
        <w:spacing w:before="107"/>
        <w:ind w:left="623"/>
        <w:rPr>
          <w:rStyle w:val="None"/>
          <w:rFonts w:ascii="Times New Roman" w:eastAsia="Times New Roman" w:hAnsi="Times New Roman" w:cs="Times New Roman"/>
          <w:sz w:val="20"/>
          <w:szCs w:val="20"/>
        </w:rPr>
      </w:pPr>
      <w:r>
        <w:rPr>
          <w:rStyle w:val="None"/>
          <w:rFonts w:ascii="Times New Roman" w:hAnsi="Times New Roman"/>
          <w:sz w:val="20"/>
          <w:szCs w:val="20"/>
        </w:rPr>
        <w:t>Embroidered TMSA logo, heat-press logos and school plaid may be purchased at TMSA approved vendors, J&amp;R Clothing and Optima. Contact information for preferred vendors is contained in this policy.</w:t>
      </w:r>
    </w:p>
    <w:p w14:paraId="4EC7B0A6" w14:textId="77777777" w:rsidR="00841268" w:rsidRDefault="00841268">
      <w:pPr>
        <w:pStyle w:val="Body"/>
        <w:sectPr w:rsidR="00841268">
          <w:headerReference w:type="default" r:id="rId60"/>
          <w:pgSz w:w="12240" w:h="15840"/>
          <w:pgMar w:top="220" w:right="300" w:bottom="840" w:left="300" w:header="0" w:footer="584" w:gutter="0"/>
          <w:cols w:space="720"/>
        </w:sectPr>
      </w:pPr>
    </w:p>
    <w:p w14:paraId="5DD0AAE4" w14:textId="77777777" w:rsidR="00841268" w:rsidRDefault="009C71EC">
      <w:pPr>
        <w:pStyle w:val="Heading"/>
        <w:spacing w:line="479" w:lineRule="exact"/>
        <w:rPr>
          <w:rStyle w:val="None"/>
          <w:color w:val="D4282A"/>
          <w:u w:color="D4282A"/>
        </w:rPr>
      </w:pPr>
      <w:commentRangeStart w:id="4"/>
      <w:r>
        <w:rPr>
          <w:rStyle w:val="None"/>
          <w:color w:val="D4282A"/>
          <w:u w:color="D4282A"/>
        </w:rPr>
        <w:lastRenderedPageBreak/>
        <w:t>Telephone Calls &amp; Cell Phones</w:t>
      </w:r>
      <w:commentRangeEnd w:id="4"/>
      <w:r w:rsidR="00295B31">
        <w:rPr>
          <w:rStyle w:val="CommentReference"/>
          <w:rFonts w:ascii="Times New Roman" w:hAnsi="Times New Roman" w:cs="Times New Roman"/>
          <w:b w:val="0"/>
          <w:bCs w:val="0"/>
          <w:color w:val="auto"/>
          <w14:textOutline w14:w="0" w14:cap="rnd" w14:cmpd="sng" w14:algn="ctr">
            <w14:noFill/>
            <w14:prstDash w14:val="solid"/>
            <w14:bevel/>
          </w14:textOutline>
        </w:rPr>
        <w:commentReference w:id="4"/>
      </w:r>
    </w:p>
    <w:p w14:paraId="2938DDD2" w14:textId="77777777" w:rsidR="00841268" w:rsidRDefault="009C71EC">
      <w:pPr>
        <w:pStyle w:val="BodyText"/>
        <w:spacing w:before="118"/>
        <w:ind w:left="852" w:right="853"/>
        <w:jc w:val="both"/>
        <w:rPr>
          <w:rStyle w:val="Hyperlink1"/>
          <w:rFonts w:eastAsia="Arial Unicode MS"/>
        </w:rPr>
      </w:pPr>
      <w:r>
        <w:rPr>
          <w:rStyle w:val="None"/>
          <w:rFonts w:ascii="Times New Roman" w:hAnsi="Times New Roman"/>
          <w:u w:val="single"/>
        </w:rPr>
        <w:t>Telephone Calls</w:t>
      </w:r>
      <w:r>
        <w:rPr>
          <w:rStyle w:val="Hyperlink1"/>
          <w:rFonts w:eastAsia="Arial Unicode MS"/>
        </w:rPr>
        <w:t>. Students may not make or receive telephone calls during school hours. Exceptions may be made by a school administrator in the event of an emergency.</w:t>
      </w:r>
    </w:p>
    <w:p w14:paraId="05A297D6" w14:textId="77777777" w:rsidR="00841268" w:rsidRDefault="009C71EC">
      <w:pPr>
        <w:pStyle w:val="BodyText"/>
        <w:spacing w:before="120"/>
        <w:ind w:left="852" w:right="845"/>
        <w:jc w:val="both"/>
        <w:rPr>
          <w:rStyle w:val="Hyperlink1"/>
          <w:rFonts w:eastAsia="Arial Unicode MS"/>
        </w:rPr>
      </w:pPr>
      <w:r>
        <w:rPr>
          <w:rStyle w:val="None"/>
          <w:rFonts w:ascii="Times New Roman" w:hAnsi="Times New Roman"/>
          <w:u w:val="single"/>
        </w:rPr>
        <w:t>Cell Phones</w:t>
      </w:r>
      <w:r>
        <w:rPr>
          <w:rStyle w:val="Hyperlink1"/>
          <w:rFonts w:eastAsia="Arial Unicode MS"/>
        </w:rPr>
        <w:t>. Any student who brings a cell phone or other electronic device to school is doing so at his/her own risk. TMSA administrators, faculty, and staff are not responsible for lost or stolen cell phones or other electronic devices and will not investigate such</w:t>
      </w:r>
      <w:r>
        <w:rPr>
          <w:rStyle w:val="None"/>
          <w:rFonts w:ascii="Times New Roman" w:hAnsi="Times New Roman"/>
        </w:rPr>
        <w:t xml:space="preserve"> </w:t>
      </w:r>
      <w:r>
        <w:rPr>
          <w:rStyle w:val="Hyperlink1"/>
          <w:rFonts w:eastAsia="Arial Unicode MS"/>
        </w:rPr>
        <w:t>matters.</w:t>
      </w:r>
    </w:p>
    <w:p w14:paraId="49A7985A" w14:textId="77777777" w:rsidR="00841268" w:rsidRDefault="009C71EC">
      <w:pPr>
        <w:pStyle w:val="BodyText"/>
        <w:spacing w:before="121"/>
        <w:ind w:left="852" w:right="842"/>
        <w:jc w:val="both"/>
        <w:rPr>
          <w:rStyle w:val="Hyperlink1"/>
          <w:rFonts w:eastAsia="Arial Unicode MS"/>
        </w:rPr>
      </w:pPr>
      <w:r>
        <w:rPr>
          <w:rStyle w:val="Hyperlink1"/>
          <w:rFonts w:eastAsia="Arial Unicode MS"/>
        </w:rPr>
        <w:t xml:space="preserve">Elementary (K-5) students must turn their cell phones in to the homeroom teacher at the beginning of the day, and all phones will be returned at the end of each day before "Silent Dismissal." However, if a student </w:t>
      </w:r>
      <w:proofErr w:type="gramStart"/>
      <w:r>
        <w:rPr>
          <w:rStyle w:val="Hyperlink1"/>
          <w:rFonts w:eastAsia="Arial Unicode MS"/>
        </w:rPr>
        <w:t>does  not</w:t>
      </w:r>
      <w:proofErr w:type="gramEnd"/>
      <w:r>
        <w:rPr>
          <w:rStyle w:val="Hyperlink1"/>
          <w:rFonts w:eastAsia="Arial Unicode MS"/>
        </w:rPr>
        <w:t xml:space="preserve"> turn in his or her cell phone, and the student is caught with the phone in his or her possession, the phone will be taken away from the student and may only be retrieved by a parent/guardian from the homeroom teacher and/or an</w:t>
      </w:r>
      <w:r>
        <w:rPr>
          <w:rStyle w:val="None"/>
          <w:rFonts w:ascii="Times New Roman" w:hAnsi="Times New Roman"/>
        </w:rPr>
        <w:t xml:space="preserve"> </w:t>
      </w:r>
      <w:r>
        <w:rPr>
          <w:rStyle w:val="Hyperlink1"/>
          <w:rFonts w:eastAsia="Arial Unicode MS"/>
        </w:rPr>
        <w:t>administrator.</w:t>
      </w:r>
    </w:p>
    <w:p w14:paraId="3D8C8398" w14:textId="77777777" w:rsidR="00841268" w:rsidRDefault="009C71EC">
      <w:pPr>
        <w:pStyle w:val="BodyText"/>
        <w:spacing w:before="119"/>
        <w:ind w:left="851" w:right="842"/>
        <w:jc w:val="both"/>
        <w:rPr>
          <w:rStyle w:val="Hyperlink1"/>
          <w:rFonts w:eastAsia="Arial Unicode MS"/>
        </w:rPr>
      </w:pPr>
      <w:r>
        <w:rPr>
          <w:rStyle w:val="Hyperlink1"/>
          <w:rFonts w:eastAsia="Arial Unicode MS"/>
        </w:rPr>
        <w:t xml:space="preserve">Middle School (6-8) students must turn their cell phones "OFF," and place them in the assigned </w:t>
      </w:r>
      <w:proofErr w:type="spellStart"/>
      <w:r>
        <w:rPr>
          <w:rStyle w:val="Hyperlink1"/>
          <w:rFonts w:eastAsia="Arial Unicode MS"/>
        </w:rPr>
        <w:t>Yondr</w:t>
      </w:r>
      <w:proofErr w:type="spellEnd"/>
      <w:r>
        <w:rPr>
          <w:rStyle w:val="Hyperlink1"/>
          <w:rFonts w:eastAsia="Arial Unicode MS"/>
        </w:rPr>
        <w:t xml:space="preserve"> pouch. Students may place the </w:t>
      </w:r>
      <w:proofErr w:type="spellStart"/>
      <w:r>
        <w:rPr>
          <w:rStyle w:val="Hyperlink1"/>
          <w:rFonts w:eastAsia="Arial Unicode MS"/>
        </w:rPr>
        <w:t>Yondr</w:t>
      </w:r>
      <w:proofErr w:type="spellEnd"/>
      <w:r>
        <w:rPr>
          <w:rStyle w:val="Hyperlink1"/>
          <w:rFonts w:eastAsia="Arial Unicode MS"/>
        </w:rPr>
        <w:t xml:space="preserve"> pouch in their locker for the day. Time will be provided at the end of the day for students to retrieve their phones from the </w:t>
      </w:r>
      <w:proofErr w:type="spellStart"/>
      <w:r>
        <w:rPr>
          <w:rStyle w:val="Hyperlink1"/>
          <w:rFonts w:eastAsia="Arial Unicode MS"/>
        </w:rPr>
        <w:t>Yondr</w:t>
      </w:r>
      <w:proofErr w:type="spellEnd"/>
      <w:r>
        <w:rPr>
          <w:rStyle w:val="Hyperlink1"/>
          <w:rFonts w:eastAsia="Arial Unicode MS"/>
        </w:rPr>
        <w:t xml:space="preserve"> pouch before "Silent Dismissal." However, if a student does not leave his or her cell phone in the </w:t>
      </w:r>
      <w:proofErr w:type="spellStart"/>
      <w:r>
        <w:rPr>
          <w:rStyle w:val="Hyperlink1"/>
          <w:rFonts w:eastAsia="Arial Unicode MS"/>
        </w:rPr>
        <w:t>Yondr</w:t>
      </w:r>
      <w:proofErr w:type="spellEnd"/>
      <w:r>
        <w:rPr>
          <w:rStyle w:val="Hyperlink1"/>
          <w:rFonts w:eastAsia="Arial Unicode MS"/>
        </w:rPr>
        <w:t xml:space="preserve"> pouch, and the student is caught with the phone in his or her possession; the phone will be taken away from the student and may only be retrieved by a parent/guardian from the homeroom teacher and/or an administrator.</w:t>
      </w:r>
    </w:p>
    <w:p w14:paraId="52A14252" w14:textId="77777777" w:rsidR="00841268" w:rsidRDefault="009C71EC">
      <w:pPr>
        <w:pStyle w:val="BodyText"/>
        <w:spacing w:before="122"/>
        <w:ind w:left="851" w:right="845"/>
        <w:jc w:val="both"/>
        <w:rPr>
          <w:rStyle w:val="Hyperlink1"/>
          <w:rFonts w:eastAsia="Arial Unicode MS"/>
        </w:rPr>
      </w:pPr>
      <w:r>
        <w:rPr>
          <w:rStyle w:val="Hyperlink1"/>
          <w:rFonts w:eastAsia="Arial Unicode MS"/>
        </w:rPr>
        <w:t>In addition, any cell phone or other electronic device that disrupts the normal operation of class or other school procedures will result in the confiscation of said device and notification of parents. TMSA may take additional disciplinary actions, including but not limited to suspension or expulsion of the student for causing a disruption with a cell phone or electronic</w:t>
      </w:r>
      <w:r>
        <w:rPr>
          <w:rStyle w:val="None"/>
          <w:rFonts w:ascii="Times New Roman" w:hAnsi="Times New Roman"/>
        </w:rPr>
        <w:t xml:space="preserve"> </w:t>
      </w:r>
      <w:r>
        <w:rPr>
          <w:rStyle w:val="Hyperlink1"/>
          <w:rFonts w:eastAsia="Arial Unicode MS"/>
        </w:rPr>
        <w:t>device.</w:t>
      </w:r>
    </w:p>
    <w:p w14:paraId="0F7A3768" w14:textId="77777777" w:rsidR="00841268" w:rsidRDefault="00841268">
      <w:pPr>
        <w:pStyle w:val="BodyText"/>
        <w:spacing w:before="8"/>
        <w:rPr>
          <w:rStyle w:val="None"/>
          <w:sz w:val="19"/>
          <w:szCs w:val="19"/>
        </w:rPr>
      </w:pPr>
    </w:p>
    <w:p w14:paraId="5EAC4EAC" w14:textId="77777777" w:rsidR="00841268" w:rsidRDefault="009C71EC">
      <w:pPr>
        <w:pStyle w:val="Heading"/>
        <w:ind w:left="851"/>
        <w:rPr>
          <w:rStyle w:val="None"/>
          <w:color w:val="D4282A"/>
          <w:u w:color="D4282A"/>
        </w:rPr>
      </w:pPr>
      <w:r>
        <w:rPr>
          <w:rStyle w:val="None"/>
          <w:color w:val="D4282A"/>
          <w:u w:color="D4282A"/>
        </w:rPr>
        <w:t>Illness</w:t>
      </w:r>
    </w:p>
    <w:p w14:paraId="1352F7AD" w14:textId="77777777" w:rsidR="00841268" w:rsidRDefault="009C71EC">
      <w:pPr>
        <w:pStyle w:val="BodyText"/>
        <w:spacing w:before="120"/>
        <w:ind w:left="851" w:right="849"/>
        <w:jc w:val="both"/>
        <w:rPr>
          <w:rStyle w:val="Hyperlink1"/>
          <w:rFonts w:eastAsia="Arial Unicode MS"/>
        </w:rPr>
      </w:pPr>
      <w:r>
        <w:rPr>
          <w:rStyle w:val="Hyperlink1"/>
          <w:rFonts w:eastAsia="Arial Unicode MS"/>
        </w:rPr>
        <w:t xml:space="preserve">If a student complains of nausea, vomiting, diarrhea, headache, </w:t>
      </w:r>
      <w:proofErr w:type="gramStart"/>
      <w:r>
        <w:rPr>
          <w:rStyle w:val="Hyperlink1"/>
          <w:rFonts w:eastAsia="Arial Unicode MS"/>
        </w:rPr>
        <w:t>stomachache</w:t>
      </w:r>
      <w:proofErr w:type="gramEnd"/>
      <w:r>
        <w:rPr>
          <w:rStyle w:val="Hyperlink1"/>
          <w:rFonts w:eastAsia="Arial Unicode MS"/>
        </w:rPr>
        <w:t xml:space="preserve"> or sore throat, or has a temperature of 100.0 or greater, the school will call the parent for immediate pick-up.</w:t>
      </w:r>
    </w:p>
    <w:p w14:paraId="70F45D7E" w14:textId="77777777" w:rsidR="00841268" w:rsidRDefault="009C71EC">
      <w:pPr>
        <w:pStyle w:val="BodyText"/>
        <w:spacing w:before="121"/>
        <w:ind w:left="851" w:right="851"/>
        <w:jc w:val="both"/>
        <w:rPr>
          <w:rStyle w:val="Hyperlink1"/>
          <w:rFonts w:eastAsia="Arial Unicode MS"/>
        </w:rPr>
      </w:pPr>
      <w:r>
        <w:rPr>
          <w:rStyle w:val="Hyperlink1"/>
          <w:rFonts w:eastAsia="Arial Unicode MS"/>
        </w:rPr>
        <w:t>To avoid the spread of illness, a student may not return to school until such student is (1) fever free for 24 hours off a fever reducing medication AND behaving normally; (2) on an antibiotic for 24 hours if being treated for a contagious illness (like strep throat or pink eye); (3) free of vomiting and diarrhea for at least 12 hours; and (4) free of excessive coughing or sneezing.</w:t>
      </w:r>
    </w:p>
    <w:p w14:paraId="69B3AD12" w14:textId="77777777" w:rsidR="00841268" w:rsidRDefault="00841268">
      <w:pPr>
        <w:pStyle w:val="BodyText"/>
        <w:spacing w:before="7"/>
        <w:rPr>
          <w:rStyle w:val="None"/>
          <w:sz w:val="19"/>
          <w:szCs w:val="19"/>
        </w:rPr>
      </w:pPr>
    </w:p>
    <w:p w14:paraId="2D0386F3" w14:textId="77777777" w:rsidR="00841268" w:rsidRDefault="009C71EC">
      <w:pPr>
        <w:pStyle w:val="Heading"/>
        <w:spacing w:before="1"/>
        <w:ind w:left="851"/>
        <w:rPr>
          <w:rStyle w:val="None"/>
          <w:color w:val="D4282A"/>
          <w:u w:color="D4282A"/>
        </w:rPr>
      </w:pPr>
      <w:r>
        <w:rPr>
          <w:rStyle w:val="None"/>
          <w:color w:val="D4282A"/>
          <w:u w:color="D4282A"/>
        </w:rPr>
        <w:t>Medication</w:t>
      </w:r>
    </w:p>
    <w:p w14:paraId="7B5CD1F8" w14:textId="77777777" w:rsidR="00841268" w:rsidRDefault="009C71EC">
      <w:pPr>
        <w:pStyle w:val="BodyText"/>
        <w:spacing w:before="120"/>
        <w:ind w:left="851" w:right="850"/>
        <w:jc w:val="both"/>
        <w:rPr>
          <w:rStyle w:val="Hyperlink1"/>
          <w:rFonts w:eastAsia="Arial Unicode MS"/>
        </w:rPr>
      </w:pPr>
      <w:r>
        <w:rPr>
          <w:rStyle w:val="Hyperlink1"/>
          <w:rFonts w:eastAsia="Arial Unicode MS"/>
        </w:rPr>
        <w:t>When possible, medication should be taken at home, including all non-essential medications like vitamins and herbals. However, if a medication must be taken at school, the following must apply:</w:t>
      </w:r>
    </w:p>
    <w:p w14:paraId="32F0120D" w14:textId="77777777" w:rsidR="00841268" w:rsidRDefault="009C71EC">
      <w:pPr>
        <w:pStyle w:val="ListParagraph"/>
        <w:numPr>
          <w:ilvl w:val="0"/>
          <w:numId w:val="47"/>
        </w:numPr>
        <w:spacing w:before="118"/>
        <w:ind w:right="845"/>
        <w:jc w:val="both"/>
        <w:rPr>
          <w:rFonts w:ascii="Times New Roman" w:hAnsi="Times New Roman"/>
        </w:rPr>
      </w:pPr>
      <w:r>
        <w:rPr>
          <w:rStyle w:val="None"/>
          <w:rFonts w:ascii="Times New Roman" w:hAnsi="Times New Roman"/>
        </w:rPr>
        <w:t xml:space="preserve">The parent must complete a </w:t>
      </w:r>
      <w:r>
        <w:rPr>
          <w:rStyle w:val="None"/>
          <w:rFonts w:ascii="Times New Roman" w:hAnsi="Times New Roman"/>
          <w:u w:val="single"/>
        </w:rPr>
        <w:t>Medical Authorization and Instruction form</w:t>
      </w:r>
      <w:r>
        <w:rPr>
          <w:rStyle w:val="None"/>
          <w:rFonts w:ascii="Times New Roman" w:hAnsi="Times New Roman"/>
        </w:rPr>
        <w:t xml:space="preserve"> (available in the main office). For prescription medication, a physician must also sign the form. All Medical Authorization Forms are good for one school year.</w:t>
      </w:r>
      <w:r>
        <w:rPr>
          <w:rStyle w:val="None"/>
          <w:rFonts w:ascii="Times New Roman" w:hAnsi="Times New Roman"/>
          <w:spacing w:val="-1"/>
        </w:rPr>
        <w:t xml:space="preserve"> </w:t>
      </w:r>
      <w:r>
        <w:rPr>
          <w:rStyle w:val="None"/>
          <w:rFonts w:ascii="Times New Roman" w:hAnsi="Times New Roman"/>
        </w:rPr>
        <w:t xml:space="preserve">A faxed copy of the form from your doctor’s office is acceptable </w:t>
      </w:r>
      <w:r>
        <w:rPr>
          <w:rStyle w:val="None"/>
          <w:rFonts w:ascii="Times New Roman" w:hAnsi="Times New Roman"/>
          <w:u w:val="single"/>
        </w:rPr>
        <w:t>after</w:t>
      </w:r>
      <w:r>
        <w:rPr>
          <w:rStyle w:val="None"/>
          <w:rFonts w:ascii="Times New Roman" w:hAnsi="Times New Roman"/>
        </w:rPr>
        <w:t xml:space="preserve"> the parent’s signature.</w:t>
      </w:r>
      <w:r>
        <w:rPr>
          <w:rStyle w:val="None"/>
          <w:rFonts w:ascii="Times New Roman" w:hAnsi="Times New Roman"/>
          <w:spacing w:val="-1"/>
        </w:rPr>
        <w:t xml:space="preserve"> </w:t>
      </w:r>
      <w:r>
        <w:rPr>
          <w:rStyle w:val="None"/>
          <w:rFonts w:ascii="Times New Roman" w:hAnsi="Times New Roman"/>
        </w:rPr>
        <w:t>A separate form must be submitted for each medication.</w:t>
      </w:r>
    </w:p>
    <w:p w14:paraId="3EF15969" w14:textId="77777777" w:rsidR="00841268" w:rsidRDefault="009C71EC">
      <w:pPr>
        <w:pStyle w:val="ListParagraph"/>
        <w:numPr>
          <w:ilvl w:val="0"/>
          <w:numId w:val="47"/>
        </w:numPr>
        <w:spacing w:before="137"/>
        <w:ind w:right="843"/>
        <w:jc w:val="both"/>
        <w:rPr>
          <w:rFonts w:ascii="Times New Roman" w:hAnsi="Times New Roman"/>
        </w:rPr>
      </w:pPr>
      <w:r>
        <w:rPr>
          <w:rStyle w:val="None"/>
          <w:rFonts w:ascii="Times New Roman" w:hAnsi="Times New Roman"/>
        </w:rPr>
        <w:t xml:space="preserve">All medication that comes into the school must be turned in to the main office.  Any medication </w:t>
      </w:r>
      <w:proofErr w:type="gramStart"/>
      <w:r>
        <w:rPr>
          <w:rStyle w:val="None"/>
          <w:rFonts w:ascii="Times New Roman" w:hAnsi="Times New Roman"/>
        </w:rPr>
        <w:t>sent  to</w:t>
      </w:r>
      <w:proofErr w:type="gramEnd"/>
      <w:r>
        <w:rPr>
          <w:rStyle w:val="None"/>
          <w:rFonts w:ascii="Times New Roman" w:hAnsi="Times New Roman"/>
        </w:rPr>
        <w:t xml:space="preserve"> school without a completed instruction form WILL NOT be given. Please instruct your student that under NO circumstances should medication be shown or shared with another student! No medication, even non-prescription medication, may be brought to school and taken by students without written permission from the parent/guardian and supervised by the school staff.</w:t>
      </w:r>
    </w:p>
    <w:p w14:paraId="4BFFDF12" w14:textId="77777777" w:rsidR="00841268" w:rsidRDefault="00841268">
      <w:pPr>
        <w:pStyle w:val="Body"/>
        <w:jc w:val="both"/>
        <w:sectPr w:rsidR="00841268">
          <w:headerReference w:type="default" r:id="rId61"/>
          <w:pgSz w:w="12240" w:h="15840"/>
          <w:pgMar w:top="1160" w:right="300" w:bottom="900" w:left="300" w:header="0" w:footer="584" w:gutter="0"/>
          <w:cols w:space="720"/>
        </w:sectPr>
      </w:pPr>
    </w:p>
    <w:p w14:paraId="321D8BC8" w14:textId="77777777" w:rsidR="00841268" w:rsidRDefault="009C71EC">
      <w:pPr>
        <w:pStyle w:val="ListParagraph"/>
        <w:numPr>
          <w:ilvl w:val="0"/>
          <w:numId w:val="48"/>
        </w:numPr>
        <w:spacing w:before="29"/>
        <w:ind w:right="844"/>
        <w:jc w:val="both"/>
        <w:rPr>
          <w:rFonts w:ascii="Times New Roman" w:hAnsi="Times New Roman"/>
        </w:rPr>
      </w:pPr>
      <w:r>
        <w:rPr>
          <w:rStyle w:val="None"/>
          <w:rFonts w:ascii="Times New Roman" w:hAnsi="Times New Roman"/>
        </w:rPr>
        <w:lastRenderedPageBreak/>
        <w:t xml:space="preserve">Only medication in its ORIGINAL container from the store or pharmacy is accepted. The medication in the bottle must match the label, match the student, match the authorization </w:t>
      </w:r>
      <w:proofErr w:type="gramStart"/>
      <w:r>
        <w:rPr>
          <w:rStyle w:val="None"/>
          <w:rFonts w:ascii="Times New Roman" w:hAnsi="Times New Roman"/>
        </w:rPr>
        <w:t>form</w:t>
      </w:r>
      <w:proofErr w:type="gramEnd"/>
      <w:r>
        <w:rPr>
          <w:rStyle w:val="None"/>
          <w:rFonts w:ascii="Times New Roman" w:hAnsi="Times New Roman"/>
        </w:rPr>
        <w:t xml:space="preserve"> and have a current prescription label on the bottle. The school cannot alter dosages without a new authorization form from you and/or your doctor.</w:t>
      </w:r>
    </w:p>
    <w:p w14:paraId="3288541E" w14:textId="77777777" w:rsidR="00841268" w:rsidRDefault="009C71EC">
      <w:pPr>
        <w:pStyle w:val="ListParagraph"/>
        <w:numPr>
          <w:ilvl w:val="0"/>
          <w:numId w:val="47"/>
        </w:numPr>
        <w:spacing w:before="123" w:line="237" w:lineRule="auto"/>
        <w:ind w:right="850"/>
        <w:jc w:val="both"/>
        <w:rPr>
          <w:rFonts w:ascii="Times New Roman" w:hAnsi="Times New Roman"/>
        </w:rPr>
      </w:pPr>
      <w:r>
        <w:rPr>
          <w:rStyle w:val="None"/>
          <w:rFonts w:ascii="Times New Roman" w:hAnsi="Times New Roman"/>
        </w:rPr>
        <w:t>Unused medication should be retrieved from the school/office within one week after the medication is discontinued and at the end of the school year. Otherwise, TMSA will dispose of the medication.</w:t>
      </w:r>
    </w:p>
    <w:p w14:paraId="330FE249" w14:textId="77777777" w:rsidR="00841268" w:rsidRDefault="009C71EC">
      <w:pPr>
        <w:pStyle w:val="BodyText"/>
        <w:spacing w:before="121"/>
        <w:ind w:left="852" w:right="845"/>
        <w:jc w:val="both"/>
        <w:rPr>
          <w:rStyle w:val="Hyperlink1"/>
          <w:rFonts w:eastAsia="Arial Unicode MS"/>
        </w:rPr>
      </w:pPr>
      <w:r>
        <w:rPr>
          <w:rStyle w:val="Hyperlink1"/>
          <w:rFonts w:eastAsia="Arial Unicode MS"/>
        </w:rPr>
        <w:t xml:space="preserve">If your child requires an emergency medication that requires self-administration (such as an inhaler for respiratory problems), the parent must complete an </w:t>
      </w:r>
      <w:r>
        <w:rPr>
          <w:rStyle w:val="None"/>
          <w:rFonts w:ascii="Times New Roman" w:hAnsi="Times New Roman"/>
          <w:u w:val="single"/>
        </w:rPr>
        <w:t>Authorization to Carry Medication form</w:t>
      </w:r>
      <w:r>
        <w:rPr>
          <w:rStyle w:val="Hyperlink1"/>
          <w:rFonts w:eastAsia="Arial Unicode MS"/>
        </w:rPr>
        <w:t xml:space="preserve"> available in the school office. This form requires a physician, the </w:t>
      </w:r>
      <w:proofErr w:type="gramStart"/>
      <w:r>
        <w:rPr>
          <w:rStyle w:val="Hyperlink1"/>
          <w:rFonts w:eastAsia="Arial Unicode MS"/>
        </w:rPr>
        <w:t>parent</w:t>
      </w:r>
      <w:proofErr w:type="gramEnd"/>
      <w:r>
        <w:rPr>
          <w:rStyle w:val="Hyperlink1"/>
          <w:rFonts w:eastAsia="Arial Unicode MS"/>
        </w:rPr>
        <w:t xml:space="preserve"> and student’s signatures. You are strongly encouraged to keep a back-up supply of any emergency medication in the school nurse’s office. Parents should make sure the child’s name is on the emergency medication in case of loss.</w:t>
      </w:r>
    </w:p>
    <w:p w14:paraId="0368C6C4" w14:textId="77777777" w:rsidR="00841268" w:rsidRDefault="009C71EC">
      <w:pPr>
        <w:pStyle w:val="BodyText"/>
        <w:spacing w:before="137"/>
        <w:ind w:left="852" w:right="849"/>
        <w:jc w:val="both"/>
        <w:rPr>
          <w:rStyle w:val="Hyperlink1"/>
          <w:rFonts w:eastAsia="Arial Unicode MS"/>
        </w:rPr>
      </w:pPr>
      <w:r>
        <w:rPr>
          <w:rStyle w:val="Hyperlink1"/>
          <w:rFonts w:eastAsia="Arial Unicode MS"/>
        </w:rPr>
        <w:t>Medication is a parental responsibility; therefore, TMSA employees will not assume any liability for supervising or administering medication, and TMSA retains the privilege of refusing to supervise/assist in administering medication, except where otherwise required by law.</w:t>
      </w:r>
    </w:p>
    <w:p w14:paraId="659E022D" w14:textId="77777777" w:rsidR="00841268" w:rsidRDefault="009C71EC">
      <w:pPr>
        <w:pStyle w:val="BodyText"/>
        <w:spacing w:before="122"/>
        <w:ind w:left="852"/>
        <w:jc w:val="both"/>
        <w:rPr>
          <w:rStyle w:val="Hyperlink1"/>
          <w:rFonts w:eastAsia="Arial Unicode MS"/>
        </w:rPr>
      </w:pPr>
      <w:r>
        <w:rPr>
          <w:rStyle w:val="Hyperlink1"/>
          <w:rFonts w:eastAsia="Arial Unicode MS"/>
        </w:rPr>
        <w:t>We ask your cooperation, as we are primarily concerned with the safety and health of your child.</w:t>
      </w:r>
    </w:p>
    <w:p w14:paraId="79C6624B" w14:textId="77777777" w:rsidR="00841268" w:rsidRDefault="00841268">
      <w:pPr>
        <w:pStyle w:val="BodyText"/>
      </w:pPr>
    </w:p>
    <w:p w14:paraId="4AB5D14E" w14:textId="77777777" w:rsidR="00841268" w:rsidRDefault="00841268">
      <w:pPr>
        <w:pStyle w:val="BodyText"/>
        <w:spacing w:before="7"/>
        <w:rPr>
          <w:rStyle w:val="None"/>
          <w:sz w:val="19"/>
          <w:szCs w:val="19"/>
        </w:rPr>
      </w:pPr>
    </w:p>
    <w:p w14:paraId="3C2B7321" w14:textId="77777777" w:rsidR="00841268" w:rsidRDefault="009C71EC">
      <w:pPr>
        <w:pStyle w:val="Heading"/>
        <w:rPr>
          <w:rStyle w:val="None"/>
          <w:color w:val="D4282A"/>
          <w:u w:color="D4282A"/>
        </w:rPr>
      </w:pPr>
      <w:r>
        <w:rPr>
          <w:rStyle w:val="None"/>
          <w:color w:val="D4282A"/>
          <w:u w:color="D4282A"/>
        </w:rPr>
        <w:t>Inclement Weather</w:t>
      </w:r>
    </w:p>
    <w:p w14:paraId="69EC9200" w14:textId="77777777" w:rsidR="00841268" w:rsidRDefault="009C71EC">
      <w:pPr>
        <w:pStyle w:val="BodyText"/>
        <w:spacing w:before="120"/>
        <w:ind w:left="852" w:right="842"/>
        <w:jc w:val="both"/>
        <w:rPr>
          <w:rStyle w:val="Hyperlink1"/>
          <w:rFonts w:eastAsia="Arial Unicode MS"/>
        </w:rPr>
      </w:pPr>
      <w:r>
        <w:rPr>
          <w:rStyle w:val="Hyperlink1"/>
          <w:rFonts w:eastAsia="Arial Unicode MS"/>
        </w:rPr>
        <w:t xml:space="preserve">For school closing, early dismissal or late start due to inclement weather, TMSA will follow Fulton County Schools (South Fulton). In localized situations, the school administration can make the decision to close independent of the Fulton County School decision. In this event, parents will be contacted via </w:t>
      </w:r>
      <w:proofErr w:type="spellStart"/>
      <w:r>
        <w:rPr>
          <w:rStyle w:val="Hyperlink1"/>
          <w:rFonts w:eastAsia="Arial Unicode MS"/>
        </w:rPr>
        <w:t>eBlast</w:t>
      </w:r>
      <w:proofErr w:type="spellEnd"/>
      <w:r>
        <w:rPr>
          <w:rStyle w:val="Hyperlink1"/>
          <w:rFonts w:eastAsia="Arial Unicode MS"/>
        </w:rPr>
        <w:t>, Robo Calls, and/or WSB will be notified and broadcast our intentions.</w:t>
      </w:r>
    </w:p>
    <w:p w14:paraId="33AA021C" w14:textId="77777777" w:rsidR="00841268" w:rsidRDefault="009C71EC">
      <w:pPr>
        <w:pStyle w:val="BodyText"/>
        <w:spacing w:before="119"/>
        <w:ind w:left="852"/>
        <w:jc w:val="both"/>
      </w:pPr>
      <w:r>
        <w:rPr>
          <w:rStyle w:val="Hyperlink1"/>
          <w:rFonts w:eastAsia="Arial Unicode MS"/>
        </w:rPr>
        <w:t>Please check WSB for current information on TMSA and FCS</w:t>
      </w:r>
      <w:r>
        <w:rPr>
          <w:rStyle w:val="None"/>
        </w:rPr>
        <w:t>.</w:t>
      </w:r>
    </w:p>
    <w:p w14:paraId="1C1FCC88" w14:textId="77777777" w:rsidR="00841268" w:rsidRDefault="00841268">
      <w:pPr>
        <w:pStyle w:val="BodyText"/>
        <w:spacing w:before="10"/>
        <w:rPr>
          <w:rStyle w:val="None"/>
          <w:sz w:val="19"/>
          <w:szCs w:val="19"/>
        </w:rPr>
      </w:pPr>
    </w:p>
    <w:p w14:paraId="0AF64784" w14:textId="77777777" w:rsidR="00841268" w:rsidRDefault="009C71EC">
      <w:pPr>
        <w:pStyle w:val="Heading"/>
        <w:rPr>
          <w:rStyle w:val="None"/>
          <w:color w:val="D4282A"/>
          <w:u w:color="D4282A"/>
        </w:rPr>
      </w:pPr>
      <w:r>
        <w:rPr>
          <w:rStyle w:val="None"/>
          <w:color w:val="D4282A"/>
          <w:u w:color="D4282A"/>
        </w:rPr>
        <w:t>Lost and Found</w:t>
      </w:r>
    </w:p>
    <w:p w14:paraId="252238B8" w14:textId="77777777" w:rsidR="00841268" w:rsidRDefault="009C71EC">
      <w:pPr>
        <w:pStyle w:val="BodyText"/>
        <w:spacing w:before="120"/>
        <w:ind w:left="852"/>
        <w:jc w:val="both"/>
        <w:rPr>
          <w:rStyle w:val="Hyperlink1"/>
          <w:rFonts w:eastAsia="Arial Unicode MS"/>
        </w:rPr>
      </w:pPr>
      <w:r>
        <w:rPr>
          <w:rStyle w:val="Hyperlink1"/>
          <w:rFonts w:eastAsia="Arial Unicode MS"/>
        </w:rPr>
        <w:t>Students and parents are responsible for the safeguarding and labeling of all clothing and supplies.</w:t>
      </w:r>
    </w:p>
    <w:p w14:paraId="2CE6B34D" w14:textId="0FD0B516" w:rsidR="00841268" w:rsidRDefault="009C71EC">
      <w:pPr>
        <w:pStyle w:val="BodyText"/>
        <w:spacing w:before="123" w:line="244" w:lineRule="auto"/>
        <w:ind w:left="852" w:right="850"/>
        <w:jc w:val="both"/>
        <w:rPr>
          <w:rStyle w:val="Hyperlink1"/>
          <w:rFonts w:eastAsia="Arial Unicode MS"/>
        </w:rPr>
      </w:pPr>
      <w:r>
        <w:rPr>
          <w:rStyle w:val="Hyperlink1"/>
          <w:rFonts w:eastAsia="Arial Unicode MS"/>
        </w:rPr>
        <w:t>Lost</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found</w:t>
      </w:r>
      <w:r>
        <w:rPr>
          <w:rStyle w:val="None"/>
          <w:rFonts w:ascii="Times New Roman" w:hAnsi="Times New Roman"/>
        </w:rPr>
        <w:t xml:space="preserve"> </w:t>
      </w:r>
      <w:r>
        <w:rPr>
          <w:rStyle w:val="Hyperlink1"/>
          <w:rFonts w:eastAsia="Arial Unicode MS"/>
        </w:rPr>
        <w:t>items</w:t>
      </w:r>
      <w:r>
        <w:rPr>
          <w:rStyle w:val="None"/>
          <w:rFonts w:ascii="Times New Roman" w:hAnsi="Times New Roman"/>
        </w:rPr>
        <w:t xml:space="preserve"> </w:t>
      </w:r>
      <w:r>
        <w:rPr>
          <w:rStyle w:val="Hyperlink1"/>
          <w:rFonts w:eastAsia="Arial Unicode MS"/>
        </w:rPr>
        <w:t>whose</w:t>
      </w:r>
      <w:r>
        <w:rPr>
          <w:rStyle w:val="None"/>
          <w:rFonts w:ascii="Times New Roman" w:hAnsi="Times New Roman"/>
        </w:rPr>
        <w:t xml:space="preserve"> </w:t>
      </w:r>
      <w:r>
        <w:rPr>
          <w:rStyle w:val="Hyperlink1"/>
          <w:rFonts w:eastAsia="Arial Unicode MS"/>
        </w:rPr>
        <w:t>ownership</w:t>
      </w:r>
      <w:r>
        <w:rPr>
          <w:rStyle w:val="None"/>
          <w:rFonts w:ascii="Times New Roman" w:hAnsi="Times New Roman"/>
        </w:rPr>
        <w:t xml:space="preserve"> </w:t>
      </w:r>
      <w:r>
        <w:rPr>
          <w:rStyle w:val="Hyperlink1"/>
          <w:rFonts w:eastAsia="Arial Unicode MS"/>
        </w:rPr>
        <w:t>cannot</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readily</w:t>
      </w:r>
      <w:r>
        <w:rPr>
          <w:rStyle w:val="None"/>
          <w:rFonts w:ascii="Times New Roman" w:hAnsi="Times New Roman"/>
        </w:rPr>
        <w:t xml:space="preserve"> </w:t>
      </w:r>
      <w:r>
        <w:rPr>
          <w:rStyle w:val="Hyperlink1"/>
          <w:rFonts w:eastAsia="Arial Unicode MS"/>
        </w:rPr>
        <w:t>identified</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held</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designated</w:t>
      </w:r>
      <w:r>
        <w:rPr>
          <w:rStyle w:val="None"/>
          <w:rFonts w:ascii="Times New Roman" w:hAnsi="Times New Roman"/>
        </w:rPr>
        <w:t xml:space="preserve"> </w:t>
      </w:r>
      <w:r>
        <w:rPr>
          <w:rStyle w:val="Hyperlink1"/>
          <w:rFonts w:eastAsia="Arial Unicode MS"/>
        </w:rPr>
        <w:t>“Lost</w:t>
      </w:r>
      <w:r>
        <w:rPr>
          <w:rStyle w:val="None"/>
          <w:rFonts w:ascii="Times New Roman" w:hAnsi="Times New Roman"/>
        </w:rPr>
        <w:t xml:space="preserve"> </w:t>
      </w:r>
      <w:r>
        <w:rPr>
          <w:rStyle w:val="Hyperlink1"/>
          <w:rFonts w:eastAsia="Arial Unicode MS"/>
        </w:rPr>
        <w:t xml:space="preserve">and Found” area for a reasonable time. At the end of such period, any unclaimed items will be turned over to the Uniform Exchange (administered by the </w:t>
      </w:r>
      <w:r w:rsidR="00295B31" w:rsidRPr="00295B31">
        <w:rPr>
          <w:rStyle w:val="Hyperlink1"/>
          <w:rFonts w:eastAsia="Arial Unicode MS"/>
          <w:highlight w:val="yellow"/>
        </w:rPr>
        <w:t>Parent Liaison</w:t>
      </w:r>
      <w:r w:rsidR="00295B31">
        <w:rPr>
          <w:rStyle w:val="Hyperlink1"/>
          <w:rFonts w:eastAsia="Arial Unicode MS"/>
        </w:rPr>
        <w:t>)</w:t>
      </w:r>
      <w:r>
        <w:rPr>
          <w:rStyle w:val="Hyperlink1"/>
          <w:rFonts w:eastAsia="Arial Unicode MS"/>
        </w:rPr>
        <w:t xml:space="preserve"> for</w:t>
      </w:r>
      <w:r>
        <w:rPr>
          <w:rStyle w:val="None"/>
          <w:rFonts w:ascii="Times New Roman" w:hAnsi="Times New Roman"/>
        </w:rPr>
        <w:t xml:space="preserve"> </w:t>
      </w:r>
      <w:r>
        <w:rPr>
          <w:rStyle w:val="Hyperlink1"/>
          <w:rFonts w:eastAsia="Arial Unicode MS"/>
        </w:rPr>
        <w:t>sale.</w:t>
      </w:r>
    </w:p>
    <w:p w14:paraId="29795D40" w14:textId="77777777" w:rsidR="00841268" w:rsidRDefault="00841268">
      <w:pPr>
        <w:pStyle w:val="BodyText"/>
        <w:spacing w:before="4"/>
        <w:rPr>
          <w:rStyle w:val="None"/>
          <w:sz w:val="19"/>
          <w:szCs w:val="19"/>
        </w:rPr>
      </w:pPr>
    </w:p>
    <w:p w14:paraId="2FFB36A5" w14:textId="77777777" w:rsidR="00841268" w:rsidRDefault="009C71EC">
      <w:pPr>
        <w:pStyle w:val="Heading"/>
        <w:spacing w:before="1"/>
        <w:rPr>
          <w:rStyle w:val="None"/>
          <w:color w:val="D4282A"/>
          <w:u w:color="D4282A"/>
        </w:rPr>
      </w:pPr>
      <w:r>
        <w:rPr>
          <w:rStyle w:val="None"/>
          <w:color w:val="D4282A"/>
          <w:u w:color="D4282A"/>
        </w:rPr>
        <w:t>Classroom Parties</w:t>
      </w:r>
    </w:p>
    <w:p w14:paraId="536C1BFA" w14:textId="77777777" w:rsidR="00841268" w:rsidRDefault="009C71EC">
      <w:pPr>
        <w:pStyle w:val="BodyText"/>
        <w:ind w:left="852" w:right="845"/>
        <w:jc w:val="both"/>
        <w:rPr>
          <w:rStyle w:val="Hyperlink1"/>
          <w:rFonts w:eastAsia="Arial Unicode MS"/>
        </w:rPr>
      </w:pPr>
      <w:r>
        <w:rPr>
          <w:rStyle w:val="Hyperlink1"/>
          <w:rFonts w:eastAsia="Arial Unicode MS"/>
        </w:rPr>
        <w:t xml:space="preserve">In general, class parties (specifically for birthdays) should be pre-arranged with the homeroom </w:t>
      </w:r>
      <w:proofErr w:type="gramStart"/>
      <w:r>
        <w:rPr>
          <w:rStyle w:val="Hyperlink1"/>
          <w:rFonts w:eastAsia="Arial Unicode MS"/>
        </w:rPr>
        <w:t>teacher, and</w:t>
      </w:r>
      <w:proofErr w:type="gramEnd"/>
      <w:r>
        <w:rPr>
          <w:rStyle w:val="Hyperlink1"/>
          <w:rFonts w:eastAsia="Arial Unicode MS"/>
        </w:rPr>
        <w:t xml:space="preserve"> should NOT begin before 2:00pm (in the classroom; NOT during lunch or in the cafeteria). *The LAST FRIDAY of each month.</w:t>
      </w:r>
    </w:p>
    <w:p w14:paraId="757A1CF5" w14:textId="77777777" w:rsidR="00841268" w:rsidRDefault="009C71EC">
      <w:pPr>
        <w:pStyle w:val="BodyText"/>
        <w:spacing w:before="118"/>
        <w:ind w:left="852" w:right="855"/>
        <w:jc w:val="both"/>
        <w:rPr>
          <w:rStyle w:val="Hyperlink1"/>
          <w:rFonts w:eastAsia="Arial Unicode MS"/>
        </w:rPr>
      </w:pPr>
      <w:r>
        <w:rPr>
          <w:rStyle w:val="Hyperlink1"/>
          <w:rFonts w:eastAsia="Arial Unicode MS"/>
        </w:rPr>
        <w:t>Classroom parties must be approved in advance by the teacher, and any party food or snacks must comply with the school Wellness</w:t>
      </w:r>
      <w:r>
        <w:rPr>
          <w:rStyle w:val="None"/>
          <w:rFonts w:ascii="Times New Roman" w:hAnsi="Times New Roman"/>
        </w:rPr>
        <w:t xml:space="preserve"> </w:t>
      </w:r>
      <w:r>
        <w:rPr>
          <w:rStyle w:val="Hyperlink1"/>
          <w:rFonts w:eastAsia="Arial Unicode MS"/>
        </w:rPr>
        <w:t>Policy.</w:t>
      </w:r>
    </w:p>
    <w:p w14:paraId="68B5ECB8" w14:textId="77777777" w:rsidR="00841268" w:rsidRDefault="00841268">
      <w:pPr>
        <w:pStyle w:val="Body"/>
        <w:jc w:val="both"/>
        <w:sectPr w:rsidR="00841268">
          <w:headerReference w:type="default" r:id="rId62"/>
          <w:pgSz w:w="12240" w:h="15840"/>
          <w:pgMar w:top="1120" w:right="300" w:bottom="900" w:left="300" w:header="0" w:footer="584" w:gutter="0"/>
          <w:cols w:space="720"/>
        </w:sectPr>
      </w:pPr>
    </w:p>
    <w:p w14:paraId="264749A7" w14:textId="77777777" w:rsidR="00841268" w:rsidRDefault="009C71EC">
      <w:pPr>
        <w:pStyle w:val="Heading"/>
        <w:spacing w:line="479" w:lineRule="exact"/>
        <w:rPr>
          <w:rStyle w:val="None"/>
          <w:color w:val="D4282A"/>
          <w:u w:color="D4282A"/>
        </w:rPr>
      </w:pPr>
      <w:commentRangeStart w:id="5"/>
      <w:r>
        <w:rPr>
          <w:rStyle w:val="None"/>
          <w:color w:val="D4282A"/>
          <w:u w:color="D4282A"/>
        </w:rPr>
        <w:lastRenderedPageBreak/>
        <w:t>Field Trips</w:t>
      </w:r>
      <w:commentRangeEnd w:id="5"/>
      <w:r w:rsidR="00295B31">
        <w:rPr>
          <w:rStyle w:val="CommentReference"/>
          <w:rFonts w:ascii="Times New Roman" w:hAnsi="Times New Roman" w:cs="Times New Roman"/>
          <w:b w:val="0"/>
          <w:bCs w:val="0"/>
          <w:color w:val="auto"/>
          <w14:textOutline w14:w="0" w14:cap="rnd" w14:cmpd="sng" w14:algn="ctr">
            <w14:noFill/>
            <w14:prstDash w14:val="solid"/>
            <w14:bevel/>
          </w14:textOutline>
        </w:rPr>
        <w:commentReference w:id="5"/>
      </w:r>
    </w:p>
    <w:p w14:paraId="17E15A58" w14:textId="77777777" w:rsidR="00841268" w:rsidRDefault="009C71EC">
      <w:pPr>
        <w:pStyle w:val="BodyText"/>
        <w:spacing w:before="118"/>
        <w:ind w:left="852" w:right="841"/>
        <w:rPr>
          <w:rStyle w:val="Hyperlink1"/>
          <w:rFonts w:eastAsia="Arial Unicode MS"/>
        </w:rPr>
      </w:pPr>
      <w:r>
        <w:rPr>
          <w:rStyle w:val="Hyperlink1"/>
          <w:rFonts w:eastAsia="Arial Unicode MS"/>
        </w:rPr>
        <w:t>TMSA offers field trips for students to participate in local cultural and intellectual enrichment. Some field trips require payment by parents to participate, and all off-campus field trips require written permission by parents.</w:t>
      </w:r>
    </w:p>
    <w:p w14:paraId="3B53B12B" w14:textId="77777777" w:rsidR="00841268" w:rsidRDefault="009C71EC">
      <w:pPr>
        <w:pStyle w:val="BodyText"/>
        <w:spacing w:before="120"/>
        <w:ind w:left="852" w:right="841"/>
        <w:rPr>
          <w:rStyle w:val="Hyperlink1"/>
          <w:rFonts w:eastAsia="Arial Unicode MS"/>
        </w:rPr>
      </w:pPr>
      <w:r>
        <w:rPr>
          <w:rStyle w:val="Hyperlink1"/>
          <w:rFonts w:eastAsia="Arial Unicode MS"/>
        </w:rPr>
        <w:t>Participating in field trips is a privilege. The school administration reserves the right to deny participation in field trips to students who violate the Code of Conduct.</w:t>
      </w:r>
    </w:p>
    <w:p w14:paraId="14C0983D" w14:textId="77777777" w:rsidR="00841268" w:rsidRDefault="009C71EC">
      <w:pPr>
        <w:pStyle w:val="BodyText"/>
        <w:spacing w:before="121"/>
        <w:ind w:left="852"/>
        <w:rPr>
          <w:rStyle w:val="Hyperlink1"/>
          <w:rFonts w:eastAsia="Arial Unicode MS"/>
        </w:rPr>
      </w:pPr>
      <w:r>
        <w:rPr>
          <w:rStyle w:val="Hyperlink1"/>
          <w:rFonts w:eastAsia="Arial Unicode MS"/>
        </w:rPr>
        <w:t>While participating in a field trip,</w:t>
      </w:r>
    </w:p>
    <w:p w14:paraId="3B9D18ED" w14:textId="77777777" w:rsidR="00841268" w:rsidRDefault="009C71EC">
      <w:pPr>
        <w:pStyle w:val="BodyText"/>
        <w:spacing w:before="120"/>
        <w:ind w:left="1572" w:right="1564"/>
        <w:jc w:val="both"/>
        <w:rPr>
          <w:rStyle w:val="Hyperlink1"/>
          <w:rFonts w:eastAsia="Arial Unicode MS"/>
        </w:rPr>
      </w:pPr>
      <w:r>
        <w:rPr>
          <w:rStyle w:val="Hyperlink1"/>
          <w:rFonts w:eastAsia="Arial Unicode MS"/>
        </w:rPr>
        <w:t xml:space="preserve">Students are expected to conduct themselves in the proper manner </w:t>
      </w:r>
      <w:proofErr w:type="gramStart"/>
      <w:r>
        <w:rPr>
          <w:rStyle w:val="Hyperlink1"/>
          <w:rFonts w:eastAsia="Arial Unicode MS"/>
        </w:rPr>
        <w:t>so as to</w:t>
      </w:r>
      <w:proofErr w:type="gramEnd"/>
      <w:r>
        <w:rPr>
          <w:rStyle w:val="Hyperlink1"/>
          <w:rFonts w:eastAsia="Arial Unicode MS"/>
        </w:rPr>
        <w:t xml:space="preserve"> protect the reputation of the school at all times. Students who violate this rule run the risk of being prevented from taking part in any further trips.</w:t>
      </w:r>
    </w:p>
    <w:p w14:paraId="14D221DA" w14:textId="77777777" w:rsidR="00841268" w:rsidRDefault="009C71EC">
      <w:pPr>
        <w:pStyle w:val="BodyText"/>
        <w:spacing w:before="121"/>
        <w:ind w:left="1572" w:right="1564"/>
        <w:jc w:val="both"/>
        <w:rPr>
          <w:rStyle w:val="Hyperlink1"/>
          <w:rFonts w:eastAsia="Arial Unicode MS"/>
        </w:rPr>
      </w:pPr>
      <w:r>
        <w:rPr>
          <w:rStyle w:val="None"/>
          <w:rFonts w:ascii="Times New Roman" w:hAnsi="Times New Roman"/>
          <w:color w:val="2A2A2A"/>
          <w:u w:color="2A2A2A"/>
        </w:rPr>
        <w:t xml:space="preserve">Students will be transported to, from and during the field trip in a school-provided bus. School employees are prohibited from using their private cars to transport students under any circumstances. </w:t>
      </w:r>
      <w:proofErr w:type="gramStart"/>
      <w:r>
        <w:rPr>
          <w:rStyle w:val="None"/>
          <w:rFonts w:ascii="Times New Roman" w:hAnsi="Times New Roman"/>
          <w:color w:val="2A2A2A"/>
          <w:u w:color="2A2A2A"/>
        </w:rPr>
        <w:t>Obviously,  parents</w:t>
      </w:r>
      <w:proofErr w:type="gramEnd"/>
      <w:r>
        <w:rPr>
          <w:rStyle w:val="None"/>
          <w:rFonts w:ascii="Times New Roman" w:hAnsi="Times New Roman"/>
          <w:color w:val="2A2A2A"/>
          <w:u w:color="2A2A2A"/>
        </w:rPr>
        <w:t xml:space="preserve">  may  transport  their  children,  subject  to  the  rules above. Parents who wish to have their student ride with another parent or adult driver must provide their written request and permission to the teacher in charge of the field trip by no later than Noon on the school day before the date of the field trip, otherwise the student will be expected to use the school-provided transportation. Parents who permit their children to be transported by private transportation do so at their own risk. The school will not be responsible, </w:t>
      </w:r>
      <w:proofErr w:type="gramStart"/>
      <w:r>
        <w:rPr>
          <w:rStyle w:val="None"/>
          <w:rFonts w:ascii="Times New Roman" w:hAnsi="Times New Roman"/>
          <w:color w:val="2A2A2A"/>
          <w:u w:color="2A2A2A"/>
        </w:rPr>
        <w:t>legally</w:t>
      </w:r>
      <w:proofErr w:type="gramEnd"/>
      <w:r>
        <w:rPr>
          <w:rStyle w:val="None"/>
          <w:rFonts w:ascii="Times New Roman" w:hAnsi="Times New Roman"/>
          <w:color w:val="2A2A2A"/>
          <w:u w:color="2A2A2A"/>
        </w:rPr>
        <w:t xml:space="preserve"> or otherwise. THERE SHALL BE NO DEVIATION FROM THIS RULE.</w:t>
      </w:r>
    </w:p>
    <w:p w14:paraId="5C69754C" w14:textId="77777777" w:rsidR="00841268" w:rsidRDefault="009C71EC">
      <w:pPr>
        <w:pStyle w:val="BodyText"/>
        <w:spacing w:before="120"/>
        <w:ind w:left="1572" w:right="1568"/>
        <w:jc w:val="both"/>
        <w:rPr>
          <w:rStyle w:val="Hyperlink1"/>
          <w:rFonts w:eastAsia="Arial Unicode MS"/>
        </w:rPr>
      </w:pPr>
      <w:r>
        <w:rPr>
          <w:rStyle w:val="Hyperlink1"/>
          <w:rFonts w:eastAsia="Arial Unicode MS"/>
        </w:rPr>
        <w:t>All students participating in a school-sponsored trip are expected to remain at the scene of the activity and not leave at any time.</w:t>
      </w:r>
    </w:p>
    <w:p w14:paraId="54C5BAED" w14:textId="77777777" w:rsidR="00841268" w:rsidRDefault="009C71EC">
      <w:pPr>
        <w:pStyle w:val="BodyText"/>
        <w:spacing w:before="123" w:line="237" w:lineRule="auto"/>
        <w:ind w:left="1572" w:right="1571"/>
        <w:jc w:val="both"/>
        <w:rPr>
          <w:rStyle w:val="Hyperlink1"/>
          <w:rFonts w:eastAsia="Arial Unicode MS"/>
        </w:rPr>
      </w:pPr>
      <w:r>
        <w:rPr>
          <w:rStyle w:val="Hyperlink1"/>
          <w:rFonts w:eastAsia="Arial Unicode MS"/>
        </w:rPr>
        <w:t>If any of the above rules are broken by the participants, they will not take part in that activity that day.</w:t>
      </w:r>
    </w:p>
    <w:p w14:paraId="40A0F987" w14:textId="77777777" w:rsidR="00841268" w:rsidRDefault="00841268">
      <w:pPr>
        <w:pStyle w:val="BodyText"/>
        <w:spacing w:before="11"/>
        <w:rPr>
          <w:rStyle w:val="None"/>
          <w:sz w:val="19"/>
          <w:szCs w:val="19"/>
        </w:rPr>
      </w:pPr>
    </w:p>
    <w:p w14:paraId="7A918B4D" w14:textId="77777777" w:rsidR="00841268" w:rsidRDefault="009C71EC">
      <w:pPr>
        <w:pStyle w:val="Heading"/>
        <w:rPr>
          <w:rStyle w:val="None"/>
          <w:color w:val="D4282A"/>
          <w:u w:color="D4282A"/>
        </w:rPr>
      </w:pPr>
      <w:r>
        <w:rPr>
          <w:rStyle w:val="None"/>
          <w:color w:val="D4282A"/>
          <w:u w:color="D4282A"/>
        </w:rPr>
        <w:t>Visitors</w:t>
      </w:r>
    </w:p>
    <w:p w14:paraId="3C9A1251" w14:textId="77777777" w:rsidR="00841268" w:rsidRDefault="009C71EC">
      <w:pPr>
        <w:pStyle w:val="BodyText"/>
        <w:spacing w:before="120"/>
        <w:ind w:left="852" w:right="846"/>
        <w:jc w:val="both"/>
      </w:pPr>
      <w:r>
        <w:rPr>
          <w:rStyle w:val="None"/>
        </w:rPr>
        <w:t xml:space="preserve">All visitors will be required to register upon entering the school during the school hours, </w:t>
      </w:r>
      <w:proofErr w:type="gramStart"/>
      <w:r>
        <w:rPr>
          <w:rStyle w:val="None"/>
        </w:rPr>
        <w:t>in order to</w:t>
      </w:r>
      <w:proofErr w:type="gramEnd"/>
      <w:r>
        <w:rPr>
          <w:rStyle w:val="None"/>
        </w:rPr>
        <w:t xml:space="preserve"> assure that no unauthorized persons enter the school with wrongful intent. Any unauthorized person on school property will be reported to the principal or superintendent.</w:t>
      </w:r>
    </w:p>
    <w:p w14:paraId="7DBD8550" w14:textId="77777777" w:rsidR="00841268" w:rsidRDefault="009C71EC">
      <w:pPr>
        <w:pStyle w:val="BodyText"/>
        <w:spacing w:before="118"/>
        <w:ind w:left="852" w:right="847"/>
        <w:jc w:val="both"/>
      </w:pPr>
      <w:r>
        <w:rPr>
          <w:rStyle w:val="None"/>
        </w:rPr>
        <w:t>To proceed past the school office, the school office will confirm that the parent or visitor has a scheduled meeting with a teacher or administrator.</w:t>
      </w:r>
    </w:p>
    <w:p w14:paraId="6AB050BC" w14:textId="77777777" w:rsidR="00841268" w:rsidRDefault="009C71EC">
      <w:pPr>
        <w:pStyle w:val="BodyText"/>
        <w:spacing w:before="121"/>
        <w:ind w:left="852"/>
        <w:jc w:val="both"/>
      </w:pPr>
      <w:r>
        <w:rPr>
          <w:rStyle w:val="None"/>
        </w:rPr>
        <w:t xml:space="preserve">A visitor badge must be </w:t>
      </w:r>
      <w:proofErr w:type="gramStart"/>
      <w:r>
        <w:rPr>
          <w:rStyle w:val="None"/>
        </w:rPr>
        <w:t>worn at all times</w:t>
      </w:r>
      <w:proofErr w:type="gramEnd"/>
      <w:r>
        <w:rPr>
          <w:rStyle w:val="None"/>
        </w:rPr>
        <w:t>.</w:t>
      </w:r>
    </w:p>
    <w:p w14:paraId="0916341C" w14:textId="77777777" w:rsidR="00841268" w:rsidRDefault="009C71EC">
      <w:pPr>
        <w:pStyle w:val="BodyText"/>
        <w:spacing w:before="120"/>
        <w:ind w:left="852" w:right="844"/>
        <w:jc w:val="both"/>
      </w:pPr>
      <w:r>
        <w:rPr>
          <w:rStyle w:val="None"/>
        </w:rPr>
        <w:t xml:space="preserve">No person may visit the school for the purpose of soliciting personal business from any staff member or student. Staff members may receive visitors in the front office or their classrooms during the duty-free lunch hour, free period or after work hours, but otherwise not during the </w:t>
      </w:r>
      <w:proofErr w:type="gramStart"/>
      <w:r>
        <w:rPr>
          <w:rStyle w:val="None"/>
        </w:rPr>
        <w:t>work day</w:t>
      </w:r>
      <w:proofErr w:type="gramEnd"/>
      <w:r>
        <w:rPr>
          <w:rStyle w:val="None"/>
        </w:rPr>
        <w:t>.</w:t>
      </w:r>
    </w:p>
    <w:p w14:paraId="33D9DAA8" w14:textId="77777777" w:rsidR="00841268" w:rsidRDefault="009C71EC">
      <w:pPr>
        <w:pStyle w:val="BodyText"/>
        <w:spacing w:before="121"/>
        <w:ind w:left="852" w:right="847"/>
        <w:jc w:val="both"/>
      </w:pPr>
      <w:commentRangeStart w:id="6"/>
      <w:r>
        <w:rPr>
          <w:rStyle w:val="None"/>
        </w:rPr>
        <w:t>Visits to classrooms shall not be for the purpose of evaluating teachers, teaching methods or curriculum. Supervision and evaluation of teachers is reserved to the Administrative Team.</w:t>
      </w:r>
      <w:commentRangeEnd w:id="6"/>
      <w:r w:rsidR="00295B31">
        <w:rPr>
          <w:rStyle w:val="CommentReference"/>
          <w:rFonts w:ascii="Times New Roman" w:hAnsi="Times New Roman" w:cs="Times New Roman"/>
          <w:color w:val="auto"/>
        </w:rPr>
        <w:commentReference w:id="6"/>
      </w:r>
    </w:p>
    <w:p w14:paraId="47A6399F" w14:textId="77777777" w:rsidR="00841268" w:rsidRDefault="00841268">
      <w:pPr>
        <w:pStyle w:val="BodyText"/>
      </w:pPr>
    </w:p>
    <w:p w14:paraId="4EFD5364" w14:textId="77777777" w:rsidR="00841268" w:rsidRDefault="00841268">
      <w:pPr>
        <w:pStyle w:val="BodyText"/>
      </w:pPr>
    </w:p>
    <w:p w14:paraId="6774F9DE" w14:textId="77777777" w:rsidR="00841268" w:rsidRDefault="00841268">
      <w:pPr>
        <w:pStyle w:val="BodyText"/>
      </w:pPr>
    </w:p>
    <w:p w14:paraId="0DA2B1FD" w14:textId="77777777" w:rsidR="00841268" w:rsidRDefault="00841268">
      <w:pPr>
        <w:pStyle w:val="BodyText"/>
      </w:pPr>
    </w:p>
    <w:p w14:paraId="3592DF73" w14:textId="77777777" w:rsidR="00841268" w:rsidRDefault="00841268">
      <w:pPr>
        <w:pStyle w:val="BodyText"/>
        <w:spacing w:before="8"/>
        <w:rPr>
          <w:rStyle w:val="None"/>
          <w:sz w:val="19"/>
          <w:szCs w:val="19"/>
        </w:rPr>
      </w:pPr>
    </w:p>
    <w:p w14:paraId="5E92FC84" w14:textId="77777777" w:rsidR="00841268" w:rsidRDefault="00841268">
      <w:pPr>
        <w:pStyle w:val="Heading"/>
        <w:spacing w:before="1"/>
        <w:rPr>
          <w:rStyle w:val="None"/>
          <w:color w:val="931100"/>
          <w:u w:color="931100"/>
        </w:rPr>
      </w:pPr>
    </w:p>
    <w:p w14:paraId="47EE4791" w14:textId="77777777" w:rsidR="00841268" w:rsidRDefault="00841268">
      <w:pPr>
        <w:pStyle w:val="Heading"/>
        <w:spacing w:before="1"/>
        <w:rPr>
          <w:rStyle w:val="None"/>
          <w:color w:val="931100"/>
          <w:u w:color="931100"/>
        </w:rPr>
      </w:pPr>
    </w:p>
    <w:p w14:paraId="1B3C69EF" w14:textId="77777777" w:rsidR="00841268" w:rsidRDefault="00841268">
      <w:pPr>
        <w:pStyle w:val="Heading"/>
        <w:spacing w:before="1"/>
        <w:rPr>
          <w:rStyle w:val="None"/>
          <w:color w:val="931100"/>
          <w:u w:color="931100"/>
        </w:rPr>
      </w:pPr>
    </w:p>
    <w:p w14:paraId="77B8AAA5" w14:textId="77777777" w:rsidR="00841268" w:rsidRDefault="009C71EC">
      <w:pPr>
        <w:pStyle w:val="Heading"/>
        <w:spacing w:before="1"/>
        <w:rPr>
          <w:rStyle w:val="None"/>
          <w:color w:val="D4282A"/>
          <w:u w:color="D4282A"/>
        </w:rPr>
      </w:pPr>
      <w:r>
        <w:rPr>
          <w:rStyle w:val="None"/>
          <w:color w:val="D4282A"/>
          <w:u w:color="D4282A"/>
        </w:rPr>
        <w:lastRenderedPageBreak/>
        <w:t>Volunteers</w:t>
      </w:r>
    </w:p>
    <w:p w14:paraId="02777E52" w14:textId="77777777" w:rsidR="00841268" w:rsidRDefault="009C71EC">
      <w:pPr>
        <w:pStyle w:val="BodyText"/>
        <w:spacing w:before="119"/>
        <w:ind w:left="852"/>
        <w:jc w:val="both"/>
        <w:rPr>
          <w:rStyle w:val="Hyperlink1"/>
          <w:rFonts w:eastAsia="Arial Unicode MS"/>
        </w:rPr>
      </w:pPr>
      <w:r>
        <w:rPr>
          <w:rStyle w:val="Hyperlink1"/>
          <w:rFonts w:eastAsia="Arial Unicode MS"/>
        </w:rPr>
        <w:t>All volunteers must sign in and out at the front office.</w:t>
      </w:r>
    </w:p>
    <w:p w14:paraId="3D35C55D" w14:textId="77777777" w:rsidR="00841268" w:rsidRDefault="00841268">
      <w:pPr>
        <w:pStyle w:val="BodyText"/>
        <w:spacing w:before="119"/>
        <w:ind w:left="852"/>
        <w:jc w:val="both"/>
        <w:rPr>
          <w:rStyle w:val="Hyperlink1"/>
          <w:rFonts w:eastAsia="Arial Unicode MS"/>
        </w:rPr>
      </w:pPr>
    </w:p>
    <w:p w14:paraId="52E155C1" w14:textId="77777777" w:rsidR="00841268" w:rsidRDefault="009C71EC">
      <w:pPr>
        <w:pStyle w:val="BodyText"/>
        <w:spacing w:before="29"/>
        <w:ind w:left="852" w:right="850"/>
        <w:jc w:val="both"/>
        <w:rPr>
          <w:rStyle w:val="Hyperlink1"/>
          <w:rFonts w:eastAsia="Arial Unicode MS"/>
        </w:rPr>
      </w:pPr>
      <w:r>
        <w:rPr>
          <w:rStyle w:val="Hyperlink1"/>
          <w:rFonts w:eastAsia="Arial Unicode MS"/>
        </w:rPr>
        <w:t>Parents volunteering in the school and working with students must complete a background check. The background check entails a federal and state criminal background check and screen against the sex offender list. The background check results are valid for 12 months.</w:t>
      </w:r>
    </w:p>
    <w:p w14:paraId="29A3BD35" w14:textId="77777777" w:rsidR="00841268" w:rsidRDefault="009C71EC">
      <w:pPr>
        <w:pStyle w:val="BodyText"/>
        <w:spacing w:before="121"/>
        <w:ind w:left="852" w:right="847"/>
        <w:jc w:val="both"/>
        <w:rPr>
          <w:rStyle w:val="Hyperlink1"/>
          <w:rFonts w:eastAsia="Arial Unicode MS"/>
        </w:rPr>
      </w:pPr>
      <w:r>
        <w:rPr>
          <w:rStyle w:val="Hyperlink1"/>
          <w:rFonts w:eastAsia="Arial Unicode MS"/>
        </w:rPr>
        <w:t>A back-ground check can be completed at local police station (</w:t>
      </w:r>
      <w:proofErr w:type="gramStart"/>
      <w:r>
        <w:rPr>
          <w:rStyle w:val="Hyperlink1"/>
          <w:rFonts w:eastAsia="Arial Unicode MS"/>
        </w:rPr>
        <w:t>i.e.</w:t>
      </w:r>
      <w:proofErr w:type="gramEnd"/>
      <w:r>
        <w:rPr>
          <w:rStyle w:val="Hyperlink1"/>
          <w:rFonts w:eastAsia="Arial Unicode MS"/>
        </w:rPr>
        <w:t xml:space="preserve"> College Park, East Point or Hapeville). Make sure that both a federal and state criminal background check are run and that your name is screened against the sex offender list.</w:t>
      </w:r>
    </w:p>
    <w:p w14:paraId="099E69E8" w14:textId="77777777" w:rsidR="00841268" w:rsidRDefault="009C71EC">
      <w:pPr>
        <w:pStyle w:val="BodyText"/>
        <w:spacing w:before="118"/>
        <w:ind w:left="852" w:right="841"/>
        <w:rPr>
          <w:rStyle w:val="Hyperlink1"/>
          <w:rFonts w:eastAsia="Arial Unicode MS"/>
        </w:rPr>
      </w:pPr>
      <w:r>
        <w:rPr>
          <w:rStyle w:val="Hyperlink1"/>
          <w:rFonts w:eastAsia="Arial Unicode MS"/>
        </w:rPr>
        <w:t>In addition to a background check, as of July 1, 2013, Georgia law states that all school volunteers are now MANDATED REPORTERS and are required to report any suspected child abuse or neglect.</w:t>
      </w:r>
    </w:p>
    <w:p w14:paraId="1D519FFB" w14:textId="77777777" w:rsidR="00841268" w:rsidRDefault="009C71EC">
      <w:pPr>
        <w:pStyle w:val="BodyText"/>
        <w:spacing w:before="121" w:line="348" w:lineRule="auto"/>
        <w:ind w:left="852" w:right="2407"/>
        <w:rPr>
          <w:rStyle w:val="Hyperlink1"/>
          <w:rFonts w:eastAsia="Arial Unicode MS"/>
        </w:rPr>
      </w:pPr>
      <w:r>
        <w:rPr>
          <w:rStyle w:val="Hyperlink1"/>
          <w:rFonts w:eastAsia="Arial Unicode MS"/>
        </w:rPr>
        <w:t xml:space="preserve">Please find below the link for the REQUIRED video for all parent volunteers. </w:t>
      </w:r>
      <w:hyperlink r:id="rId63" w:history="1">
        <w:r>
          <w:rPr>
            <w:rStyle w:val="Hyperlink4"/>
            <w:rFonts w:eastAsia="Arial Unicode MS"/>
          </w:rPr>
          <w:t>http://media2.fultonschools.org/DistrictContent/Training/ChildAbuseandNeglect/player.html</w:t>
        </w:r>
      </w:hyperlink>
    </w:p>
    <w:p w14:paraId="5F732A96" w14:textId="77777777" w:rsidR="00841268" w:rsidRDefault="009C71EC">
      <w:pPr>
        <w:pStyle w:val="BodyText"/>
        <w:spacing w:before="118"/>
        <w:ind w:left="852" w:right="871"/>
        <w:jc w:val="both"/>
        <w:rPr>
          <w:rStyle w:val="Hyperlink1"/>
          <w:rFonts w:eastAsia="Arial Unicode MS"/>
        </w:rPr>
      </w:pPr>
      <w:r>
        <w:rPr>
          <w:rStyle w:val="Hyperlink1"/>
          <w:rFonts w:eastAsia="Arial Unicode MS"/>
        </w:rPr>
        <w:t>After watching the video, please complete the attached Volunteer Abuse Training Verification form and submit it WITH the Background Check results to the TMSA Parent Liaison.</w:t>
      </w:r>
    </w:p>
    <w:p w14:paraId="6035A47E" w14:textId="77777777" w:rsidR="00841268" w:rsidRDefault="009C71EC">
      <w:pPr>
        <w:pStyle w:val="BodyText"/>
        <w:spacing w:before="121"/>
        <w:ind w:left="852" w:right="852"/>
        <w:jc w:val="both"/>
        <w:rPr>
          <w:rStyle w:val="Hyperlink1"/>
          <w:rFonts w:eastAsia="Arial Unicode MS"/>
        </w:rPr>
      </w:pPr>
      <w:r>
        <w:rPr>
          <w:rStyle w:val="Hyperlink1"/>
          <w:rFonts w:eastAsia="Arial Unicode MS"/>
        </w:rPr>
        <w:t>Any person with a felony conviction in the last 7 years will not be allowed to work directly with students.  Other volunteer opportunities will be</w:t>
      </w:r>
      <w:r>
        <w:rPr>
          <w:rStyle w:val="None"/>
          <w:rFonts w:ascii="Times New Roman" w:hAnsi="Times New Roman"/>
        </w:rPr>
        <w:t xml:space="preserve"> </w:t>
      </w:r>
      <w:r>
        <w:rPr>
          <w:rStyle w:val="Hyperlink1"/>
          <w:rFonts w:eastAsia="Arial Unicode MS"/>
        </w:rPr>
        <w:t>available.</w:t>
      </w:r>
    </w:p>
    <w:p w14:paraId="04F4541D" w14:textId="77777777" w:rsidR="00841268" w:rsidRDefault="009C71EC">
      <w:pPr>
        <w:pStyle w:val="BodyText"/>
        <w:spacing w:before="123" w:line="237" w:lineRule="auto"/>
        <w:ind w:left="852" w:right="844"/>
        <w:jc w:val="both"/>
        <w:rPr>
          <w:rStyle w:val="Hyperlink1"/>
          <w:rFonts w:eastAsia="Arial Unicode MS"/>
        </w:rPr>
      </w:pPr>
      <w:r>
        <w:rPr>
          <w:rStyle w:val="Hyperlink1"/>
          <w:rFonts w:eastAsia="Arial Unicode MS"/>
        </w:rPr>
        <w:t xml:space="preserve">All approved volunteers will sign in at the school front office and receive a Parent Volunteer badge, which must be </w:t>
      </w:r>
      <w:proofErr w:type="gramStart"/>
      <w:r>
        <w:rPr>
          <w:rStyle w:val="Hyperlink1"/>
          <w:rFonts w:eastAsia="Arial Unicode MS"/>
        </w:rPr>
        <w:t>worn at all times</w:t>
      </w:r>
      <w:proofErr w:type="gramEnd"/>
      <w:r>
        <w:rPr>
          <w:rStyle w:val="Hyperlink1"/>
          <w:rFonts w:eastAsia="Arial Unicode MS"/>
        </w:rPr>
        <w:t>, and returned to the front office upon departure.</w:t>
      </w:r>
    </w:p>
    <w:p w14:paraId="2C4B83F3" w14:textId="77777777" w:rsidR="00841268" w:rsidRDefault="009C71EC">
      <w:pPr>
        <w:pStyle w:val="BodyText"/>
        <w:spacing w:before="121"/>
        <w:ind w:left="852" w:right="846"/>
        <w:jc w:val="both"/>
        <w:rPr>
          <w:rStyle w:val="Hyperlink1"/>
          <w:rFonts w:eastAsia="Arial Unicode MS"/>
        </w:rPr>
      </w:pPr>
      <w:r>
        <w:rPr>
          <w:rStyle w:val="Hyperlink1"/>
          <w:rFonts w:eastAsia="Arial Unicode MS"/>
        </w:rPr>
        <w:t>CONFIDENTIALITY must be kept. Please do not repeat anything you hear regarding students while you are volunteering at school. You should never discuss a student’s grades, progress, or what goes on in the classroom with anyone except the staff.</w:t>
      </w:r>
    </w:p>
    <w:p w14:paraId="6811C995" w14:textId="77777777" w:rsidR="00841268" w:rsidRDefault="009C71EC">
      <w:pPr>
        <w:pStyle w:val="BodyText"/>
        <w:spacing w:before="121"/>
        <w:ind w:left="852" w:right="844"/>
        <w:jc w:val="both"/>
        <w:rPr>
          <w:rStyle w:val="Hyperlink1"/>
          <w:rFonts w:eastAsia="Arial Unicode MS"/>
        </w:rPr>
      </w:pPr>
      <w:r>
        <w:rPr>
          <w:rStyle w:val="Hyperlink1"/>
          <w:rFonts w:eastAsia="Arial Unicode MS"/>
        </w:rPr>
        <w:t>Discipline should be left to the staff and administrators. If you are experiencing a problem with a student, please consult the teacher. We expect our children to behave according to our Code of Conduct outlined in the Student Handbook, and we also expect all adults to be models of the Code of Conduct.</w:t>
      </w:r>
    </w:p>
    <w:p w14:paraId="0D6F3DD6" w14:textId="77777777" w:rsidR="00841268" w:rsidRDefault="009C71EC">
      <w:pPr>
        <w:pStyle w:val="BodyText"/>
        <w:spacing w:before="121"/>
        <w:ind w:left="852" w:right="852"/>
        <w:jc w:val="both"/>
        <w:rPr>
          <w:rStyle w:val="Hyperlink1"/>
          <w:rFonts w:eastAsia="Arial Unicode MS"/>
        </w:rPr>
      </w:pPr>
      <w:r>
        <w:rPr>
          <w:rStyle w:val="Hyperlink1"/>
          <w:rFonts w:eastAsia="Arial Unicode MS"/>
        </w:rPr>
        <w:t>When volunteering, please dress comfortably and appropriately. Please remember that when you are in the school, you are a role model as well.</w:t>
      </w:r>
    </w:p>
    <w:p w14:paraId="7FA3F303" w14:textId="77777777" w:rsidR="00841268" w:rsidRDefault="00841268">
      <w:pPr>
        <w:pStyle w:val="BodyText"/>
      </w:pPr>
    </w:p>
    <w:p w14:paraId="4FAEA3BD" w14:textId="77777777" w:rsidR="00841268" w:rsidRDefault="00841268">
      <w:pPr>
        <w:pStyle w:val="BodyText"/>
        <w:spacing w:before="7"/>
        <w:rPr>
          <w:rStyle w:val="None"/>
          <w:sz w:val="29"/>
          <w:szCs w:val="29"/>
        </w:rPr>
      </w:pPr>
    </w:p>
    <w:p w14:paraId="79CC67FE" w14:textId="77777777" w:rsidR="00841268" w:rsidRDefault="009C71EC">
      <w:pPr>
        <w:pStyle w:val="Heading"/>
        <w:jc w:val="both"/>
        <w:rPr>
          <w:rStyle w:val="None"/>
          <w:color w:val="D4282A"/>
          <w:u w:color="D4282A"/>
        </w:rPr>
      </w:pPr>
      <w:r>
        <w:rPr>
          <w:rStyle w:val="None"/>
          <w:color w:val="D4282A"/>
          <w:u w:color="D4282A"/>
        </w:rPr>
        <w:t>Due Process, Students</w:t>
      </w:r>
      <w:r>
        <w:rPr>
          <w:rStyle w:val="None"/>
          <w:color w:val="D4282A"/>
          <w:u w:color="D4282A"/>
          <w:rtl/>
        </w:rPr>
        <w:t xml:space="preserve">’ </w:t>
      </w:r>
      <w:r>
        <w:rPr>
          <w:rStyle w:val="None"/>
          <w:color w:val="D4282A"/>
          <w:u w:color="D4282A"/>
        </w:rPr>
        <w:t>Responsibilities and Rights</w:t>
      </w:r>
    </w:p>
    <w:p w14:paraId="31BE6F6A" w14:textId="77777777" w:rsidR="00841268" w:rsidRDefault="009C71EC">
      <w:pPr>
        <w:pStyle w:val="BodyText"/>
        <w:spacing w:before="120"/>
        <w:ind w:left="851" w:right="846"/>
        <w:jc w:val="both"/>
        <w:rPr>
          <w:rStyle w:val="Hyperlink1"/>
          <w:rFonts w:eastAsia="Arial Unicode MS"/>
        </w:rPr>
      </w:pPr>
      <w:r>
        <w:rPr>
          <w:rStyle w:val="Hyperlink1"/>
          <w:rFonts w:eastAsia="Arial Unicode MS"/>
        </w:rPr>
        <w:t xml:space="preserve">All students at TMSA are entitled to the rights guaranteed by the United States Constitution and Bill of Rights, and their rights will not knowingly be denied by the required code of conduct or by any disciplinary actions taken by the school. Any student who exhibits any of the unacceptable student behaviors or conduct violations listed in this handbook, or added to this list </w:t>
      </w:r>
      <w:proofErr w:type="gramStart"/>
      <w:r>
        <w:rPr>
          <w:rStyle w:val="Hyperlink1"/>
          <w:rFonts w:eastAsia="Arial Unicode MS"/>
        </w:rPr>
        <w:t>at a later date</w:t>
      </w:r>
      <w:proofErr w:type="gramEnd"/>
      <w:r>
        <w:rPr>
          <w:rStyle w:val="Hyperlink1"/>
          <w:rFonts w:eastAsia="Arial Unicode MS"/>
        </w:rPr>
        <w:t>, will suffer immediate consequences. These consequences range from notification of parents, isolation, detention, and emergency removal from a school</w:t>
      </w:r>
    </w:p>
    <w:p w14:paraId="71C4FDF6" w14:textId="77777777" w:rsidR="00841268" w:rsidRDefault="009C71EC">
      <w:pPr>
        <w:pStyle w:val="BodyText"/>
        <w:spacing w:before="32" w:line="242" w:lineRule="auto"/>
        <w:ind w:left="852" w:right="846"/>
        <w:jc w:val="both"/>
        <w:rPr>
          <w:rStyle w:val="Hyperlink1"/>
          <w:rFonts w:eastAsia="Arial Unicode MS"/>
        </w:rPr>
      </w:pPr>
      <w:r>
        <w:rPr>
          <w:rStyle w:val="Hyperlink1"/>
          <w:rFonts w:eastAsia="Arial Unicode MS"/>
        </w:rPr>
        <w:t>activity,</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suspension,</w:t>
      </w:r>
      <w:r>
        <w:rPr>
          <w:rStyle w:val="None"/>
          <w:rFonts w:ascii="Times New Roman" w:hAnsi="Times New Roman"/>
        </w:rPr>
        <w:t xml:space="preserve"> </w:t>
      </w:r>
      <w:r>
        <w:rPr>
          <w:rStyle w:val="Hyperlink1"/>
          <w:rFonts w:eastAsia="Arial Unicode MS"/>
        </w:rPr>
        <w:t>expulsion,</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criminal</w:t>
      </w:r>
      <w:r>
        <w:rPr>
          <w:rStyle w:val="None"/>
          <w:rFonts w:ascii="Times New Roman" w:hAnsi="Times New Roman"/>
        </w:rPr>
        <w:t xml:space="preserve"> </w:t>
      </w:r>
      <w:r>
        <w:rPr>
          <w:rStyle w:val="Hyperlink1"/>
          <w:rFonts w:eastAsia="Arial Unicode MS"/>
        </w:rPr>
        <w:t>prosecution.</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all</w:t>
      </w:r>
      <w:r>
        <w:rPr>
          <w:rStyle w:val="None"/>
          <w:rFonts w:ascii="Times New Roman" w:hAnsi="Times New Roman"/>
        </w:rPr>
        <w:t xml:space="preserve"> </w:t>
      </w:r>
      <w:r>
        <w:rPr>
          <w:rStyle w:val="Hyperlink1"/>
          <w:rFonts w:eastAsia="Arial Unicode MS"/>
        </w:rPr>
        <w:t>instances,</w:t>
      </w:r>
      <w:r>
        <w:rPr>
          <w:rStyle w:val="None"/>
          <w:rFonts w:ascii="Times New Roman" w:hAnsi="Times New Roman"/>
        </w:rPr>
        <w:t xml:space="preserve"> </w:t>
      </w:r>
      <w:r>
        <w:rPr>
          <w:rStyle w:val="Hyperlink1"/>
          <w:rFonts w:eastAsia="Arial Unicode MS"/>
        </w:rPr>
        <w:t>TMSA’s</w:t>
      </w:r>
      <w:r>
        <w:rPr>
          <w:rStyle w:val="None"/>
          <w:rFonts w:ascii="Times New Roman" w:hAnsi="Times New Roman"/>
        </w:rPr>
        <w:t xml:space="preserve"> </w:t>
      </w:r>
      <w:r>
        <w:rPr>
          <w:rStyle w:val="Hyperlink1"/>
          <w:rFonts w:eastAsia="Arial Unicode MS"/>
        </w:rPr>
        <w:t>policies</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 xml:space="preserve">procedures governing due process for suspensions and expulsions will follow Georgia Education Law. </w:t>
      </w:r>
    </w:p>
    <w:p w14:paraId="2D4FB902" w14:textId="77777777" w:rsidR="00841268" w:rsidRDefault="00841268">
      <w:pPr>
        <w:pStyle w:val="BodyText"/>
        <w:spacing w:before="32" w:line="242" w:lineRule="auto"/>
        <w:ind w:left="852" w:right="846"/>
        <w:jc w:val="both"/>
        <w:rPr>
          <w:rStyle w:val="Hyperlink1"/>
          <w:rFonts w:eastAsia="Arial Unicode MS"/>
        </w:rPr>
      </w:pPr>
    </w:p>
    <w:p w14:paraId="66795844" w14:textId="77777777" w:rsidR="00841268" w:rsidRDefault="009C71EC">
      <w:pPr>
        <w:pStyle w:val="BodyText"/>
        <w:spacing w:before="32" w:line="242" w:lineRule="auto"/>
        <w:ind w:left="852" w:right="846"/>
        <w:jc w:val="both"/>
        <w:rPr>
          <w:rStyle w:val="Hyperlink1"/>
          <w:rFonts w:eastAsia="Arial Unicode MS"/>
        </w:rPr>
      </w:pPr>
      <w:r>
        <w:rPr>
          <w:rStyle w:val="Hyperlink1"/>
          <w:rFonts w:eastAsia="Arial Unicode MS"/>
        </w:rPr>
        <w:t>All students at TMSA have the right to feel physically, emotionally, and intellectually safe. Therefore, if at any time you feel you are the subject of harassment, hazing, threats, or other intimidating behavior, you should immediately speak to an administrator about the problem. The situation will be investigated as soon as possible. All reports like this will be kept completely confidential. Similarly, if you are concerned about the safety of a student who seems to be the subject of harassment, hazing, or threats, you should immediately speak to an administrator about the problem. The situation will be investigated as soon as possible, and reports will be kept</w:t>
      </w:r>
      <w:r>
        <w:rPr>
          <w:rStyle w:val="None"/>
          <w:rFonts w:ascii="Times New Roman" w:hAnsi="Times New Roman"/>
        </w:rPr>
        <w:t xml:space="preserve"> </w:t>
      </w:r>
      <w:r>
        <w:rPr>
          <w:rStyle w:val="Hyperlink1"/>
          <w:rFonts w:eastAsia="Arial Unicode MS"/>
        </w:rPr>
        <w:t>confidential.</w:t>
      </w:r>
    </w:p>
    <w:p w14:paraId="583C2109" w14:textId="77777777" w:rsidR="00841268" w:rsidRDefault="00841268">
      <w:pPr>
        <w:pStyle w:val="BodyText"/>
        <w:rPr>
          <w:rStyle w:val="None"/>
          <w:sz w:val="19"/>
          <w:szCs w:val="19"/>
        </w:rPr>
      </w:pPr>
    </w:p>
    <w:p w14:paraId="15CC4B89" w14:textId="77777777" w:rsidR="00841268" w:rsidRDefault="009C71EC">
      <w:pPr>
        <w:pStyle w:val="Heading"/>
        <w:spacing w:before="1"/>
        <w:jc w:val="both"/>
        <w:rPr>
          <w:rStyle w:val="None"/>
          <w:color w:val="D4282A"/>
          <w:u w:color="D4282A"/>
        </w:rPr>
      </w:pPr>
      <w:r>
        <w:rPr>
          <w:rStyle w:val="None"/>
          <w:color w:val="D4282A"/>
          <w:u w:color="D4282A"/>
        </w:rPr>
        <w:t>Student Code of Conduct</w:t>
      </w:r>
    </w:p>
    <w:p w14:paraId="597A8482" w14:textId="77777777" w:rsidR="00841268" w:rsidRDefault="009C71EC">
      <w:pPr>
        <w:pStyle w:val="BodyText"/>
        <w:spacing w:before="119"/>
        <w:ind w:left="852" w:right="841"/>
        <w:jc w:val="both"/>
        <w:rPr>
          <w:rStyle w:val="Hyperlink1"/>
          <w:rFonts w:eastAsia="Arial Unicode MS"/>
        </w:rPr>
      </w:pPr>
      <w:r>
        <w:rPr>
          <w:rStyle w:val="Hyperlink1"/>
          <w:rFonts w:eastAsia="Arial Unicode MS"/>
        </w:rPr>
        <w:t xml:space="preserve">It is our belief that good discipline is one of the cornerstones of a good education. </w:t>
      </w:r>
      <w:proofErr w:type="gramStart"/>
      <w:r>
        <w:rPr>
          <w:rStyle w:val="Hyperlink1"/>
          <w:rFonts w:eastAsia="Arial Unicode MS"/>
        </w:rPr>
        <w:t>In order to</w:t>
      </w:r>
      <w:proofErr w:type="gramEnd"/>
      <w:r>
        <w:rPr>
          <w:rStyle w:val="Hyperlink1"/>
          <w:rFonts w:eastAsia="Arial Unicode MS"/>
        </w:rPr>
        <w:t xml:space="preserve"> ensure good discipline in the classroom, a close and cooperative relationship must exist between the home and the school. It is our goal to communicate closely with parents at the onset of discipline problems so that together we can find solutions for students so they can experience success in relationships at home and school.</w:t>
      </w:r>
    </w:p>
    <w:p w14:paraId="4C3A62D7" w14:textId="77777777" w:rsidR="00841268" w:rsidRDefault="009C71EC">
      <w:pPr>
        <w:pStyle w:val="BodyText"/>
        <w:spacing w:before="120"/>
        <w:ind w:left="852" w:right="845"/>
        <w:jc w:val="both"/>
        <w:rPr>
          <w:rStyle w:val="Hyperlink1"/>
          <w:rFonts w:eastAsia="Arial Unicode MS"/>
        </w:rPr>
      </w:pPr>
      <w:r>
        <w:rPr>
          <w:rStyle w:val="Hyperlink1"/>
          <w:rFonts w:eastAsia="Arial Unicode MS"/>
        </w:rPr>
        <w:t>For this discipline program to be successful, students must understand that they make choices for themselves and are responsible for their own behavior as well as for their academic performance. Students who make poor choices cannot, and should not, place blame on the environment, parents, the school, and/or peers. While the school will help students develop good decision-making skills, students must first take responsibility for</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actions</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accept</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actions’</w:t>
      </w:r>
      <w:r>
        <w:rPr>
          <w:rStyle w:val="None"/>
          <w:rFonts w:ascii="Times New Roman" w:hAnsi="Times New Roman"/>
        </w:rPr>
        <w:t xml:space="preserve"> </w:t>
      </w:r>
      <w:r>
        <w:rPr>
          <w:rStyle w:val="Hyperlink1"/>
          <w:rFonts w:eastAsia="Arial Unicode MS"/>
        </w:rPr>
        <w:t>consequences.</w:t>
      </w:r>
    </w:p>
    <w:p w14:paraId="76EEB65B" w14:textId="77777777" w:rsidR="00841268" w:rsidRDefault="009C71EC">
      <w:pPr>
        <w:pStyle w:val="BodyText"/>
        <w:spacing w:before="136"/>
        <w:ind w:left="852" w:right="844"/>
        <w:jc w:val="both"/>
        <w:rPr>
          <w:rStyle w:val="Hyperlink1"/>
          <w:rFonts w:eastAsia="Arial Unicode MS"/>
        </w:rPr>
      </w:pPr>
      <w:r>
        <w:rPr>
          <w:rStyle w:val="Hyperlink1"/>
          <w:rFonts w:eastAsia="Arial Unicode MS"/>
        </w:rPr>
        <w:t>All persons involved in committing, planning, participating, helping, advising, or encouraging a violation of a rule or code of conduct are parties to the violation. The procedures in the discipline program will be followed in a fair and consistent</w:t>
      </w:r>
      <w:r>
        <w:rPr>
          <w:rStyle w:val="None"/>
          <w:rFonts w:ascii="Times New Roman" w:hAnsi="Times New Roman"/>
        </w:rPr>
        <w:t xml:space="preserve"> </w:t>
      </w:r>
      <w:r>
        <w:rPr>
          <w:rStyle w:val="Hyperlink1"/>
          <w:rFonts w:eastAsia="Arial Unicode MS"/>
        </w:rPr>
        <w:t>manner.</w:t>
      </w:r>
    </w:p>
    <w:p w14:paraId="3ED6C29C" w14:textId="77777777" w:rsidR="00841268" w:rsidRDefault="00841268">
      <w:pPr>
        <w:pStyle w:val="BodyText"/>
      </w:pPr>
    </w:p>
    <w:p w14:paraId="4FF4B6C2" w14:textId="77777777" w:rsidR="00841268" w:rsidRDefault="00841268">
      <w:pPr>
        <w:pStyle w:val="BodyText"/>
        <w:spacing w:before="9"/>
        <w:rPr>
          <w:rStyle w:val="None"/>
          <w:sz w:val="19"/>
          <w:szCs w:val="19"/>
        </w:rPr>
      </w:pPr>
    </w:p>
    <w:p w14:paraId="7A141361" w14:textId="77777777" w:rsidR="00841268" w:rsidRDefault="009C71EC">
      <w:pPr>
        <w:pStyle w:val="Heading"/>
        <w:jc w:val="both"/>
        <w:rPr>
          <w:rStyle w:val="None"/>
          <w:color w:val="D4282A"/>
          <w:u w:color="D4282A"/>
        </w:rPr>
      </w:pPr>
      <w:r>
        <w:rPr>
          <w:rStyle w:val="None"/>
          <w:color w:val="D4282A"/>
          <w:u w:color="D4282A"/>
        </w:rPr>
        <w:t>Responsibility for Individual Actions or Choices</w:t>
      </w:r>
    </w:p>
    <w:p w14:paraId="6F386772" w14:textId="77777777" w:rsidR="00841268" w:rsidRDefault="009C71EC">
      <w:pPr>
        <w:pStyle w:val="BodyText"/>
        <w:spacing w:before="120"/>
        <w:ind w:left="852" w:right="847"/>
        <w:jc w:val="both"/>
        <w:rPr>
          <w:rStyle w:val="Hyperlink1"/>
          <w:rFonts w:eastAsia="Arial Unicode MS"/>
        </w:rPr>
      </w:pPr>
      <w:r>
        <w:rPr>
          <w:rStyle w:val="Hyperlink1"/>
          <w:rFonts w:eastAsia="Arial Unicode MS"/>
        </w:rPr>
        <w:t xml:space="preserve">TMSA expects that every individual will accept responsibility for his/her own actions, regardless of their intent to cause harm. Harm caused to other </w:t>
      </w:r>
      <w:proofErr w:type="gramStart"/>
      <w:r>
        <w:rPr>
          <w:rStyle w:val="Hyperlink1"/>
          <w:rFonts w:eastAsia="Arial Unicode MS"/>
        </w:rPr>
        <w:t>persons</w:t>
      </w:r>
      <w:proofErr w:type="gramEnd"/>
      <w:r>
        <w:rPr>
          <w:rStyle w:val="Hyperlink1"/>
          <w:rFonts w:eastAsia="Arial Unicode MS"/>
        </w:rPr>
        <w:t xml:space="preserve"> or their possessions is often unintentional, or the result of careless behavior. This, however, does not excuse or diminish the personal responsibility of the student (and/or his/her parent/guardian) to make appropriate restitution. When known and verified by an administrator, any harm caused to another will be reported to parents. TMSA, its employees, and/or the Governing Board do not assume any liability for the intentional or unintentional harm caused by any student to another individual or his/her</w:t>
      </w:r>
      <w:r>
        <w:rPr>
          <w:rStyle w:val="None"/>
          <w:rFonts w:ascii="Times New Roman" w:hAnsi="Times New Roman"/>
        </w:rPr>
        <w:t xml:space="preserve"> </w:t>
      </w:r>
      <w:r>
        <w:rPr>
          <w:rStyle w:val="Hyperlink1"/>
          <w:rFonts w:eastAsia="Arial Unicode MS"/>
        </w:rPr>
        <w:t>possessions.</w:t>
      </w:r>
    </w:p>
    <w:p w14:paraId="61E58051" w14:textId="77777777" w:rsidR="00841268" w:rsidRDefault="009C71EC">
      <w:pPr>
        <w:pStyle w:val="BodyText"/>
        <w:spacing w:before="122" w:line="242" w:lineRule="auto"/>
        <w:ind w:left="852" w:right="847"/>
        <w:jc w:val="both"/>
        <w:rPr>
          <w:rStyle w:val="Hyperlink1"/>
          <w:rFonts w:eastAsia="Arial Unicode MS"/>
        </w:rPr>
      </w:pPr>
      <w:r>
        <w:rPr>
          <w:rStyle w:val="Hyperlink1"/>
          <w:rFonts w:eastAsia="Arial Unicode MS"/>
        </w:rPr>
        <w:t>One</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TMSA’s</w:t>
      </w:r>
      <w:r>
        <w:rPr>
          <w:rStyle w:val="None"/>
          <w:rFonts w:ascii="Times New Roman" w:hAnsi="Times New Roman"/>
        </w:rPr>
        <w:t xml:space="preserve"> </w:t>
      </w:r>
      <w:r>
        <w:rPr>
          <w:rStyle w:val="Hyperlink1"/>
          <w:rFonts w:eastAsia="Arial Unicode MS"/>
        </w:rPr>
        <w:t>goals</w:t>
      </w:r>
      <w:r>
        <w:rPr>
          <w:rStyle w:val="None"/>
          <w:rFonts w:ascii="Times New Roman" w:hAnsi="Times New Roman"/>
        </w:rPr>
        <w:t xml:space="preserve"> </w:t>
      </w:r>
      <w:r>
        <w:rPr>
          <w:rStyle w:val="Hyperlink1"/>
          <w:rFonts w:eastAsia="Arial Unicode MS"/>
        </w:rPr>
        <w:t>is</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help</w:t>
      </w:r>
      <w:r>
        <w:rPr>
          <w:rStyle w:val="None"/>
          <w:rFonts w:ascii="Times New Roman" w:hAnsi="Times New Roman"/>
        </w:rPr>
        <w:t xml:space="preserve"> </w:t>
      </w:r>
      <w:r>
        <w:rPr>
          <w:rStyle w:val="Hyperlink1"/>
          <w:rFonts w:eastAsia="Arial Unicode MS"/>
        </w:rPr>
        <w:t>all</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fulfill</w:t>
      </w:r>
      <w:r>
        <w:rPr>
          <w:rStyle w:val="None"/>
          <w:rFonts w:ascii="Times New Roman" w:hAnsi="Times New Roman"/>
        </w:rPr>
        <w:t xml:space="preserve"> </w:t>
      </w:r>
      <w:r>
        <w:rPr>
          <w:rStyle w:val="Hyperlink1"/>
          <w:rFonts w:eastAsia="Arial Unicode MS"/>
        </w:rPr>
        <w:t>their</w:t>
      </w:r>
      <w:r>
        <w:rPr>
          <w:rStyle w:val="None"/>
          <w:rFonts w:ascii="Times New Roman" w:hAnsi="Times New Roman"/>
        </w:rPr>
        <w:t xml:space="preserve"> </w:t>
      </w:r>
      <w:r>
        <w:rPr>
          <w:rStyle w:val="Hyperlink1"/>
          <w:rFonts w:eastAsia="Arial Unicode MS"/>
        </w:rPr>
        <w:t>intellectual,</w:t>
      </w:r>
      <w:r>
        <w:rPr>
          <w:rStyle w:val="None"/>
          <w:rFonts w:ascii="Times New Roman" w:hAnsi="Times New Roman"/>
        </w:rPr>
        <w:t xml:space="preserve"> </w:t>
      </w:r>
      <w:r>
        <w:rPr>
          <w:rStyle w:val="Hyperlink1"/>
          <w:rFonts w:eastAsia="Arial Unicode MS"/>
        </w:rPr>
        <w:t>social,</w:t>
      </w:r>
      <w:r>
        <w:rPr>
          <w:rStyle w:val="None"/>
          <w:rFonts w:ascii="Times New Roman" w:hAnsi="Times New Roman"/>
        </w:rPr>
        <w:t xml:space="preserve"> </w:t>
      </w:r>
      <w:proofErr w:type="gramStart"/>
      <w:r>
        <w:rPr>
          <w:rStyle w:val="Hyperlink1"/>
          <w:rFonts w:eastAsia="Arial Unicode MS"/>
        </w:rPr>
        <w:t>physical</w:t>
      </w:r>
      <w:proofErr w:type="gramEnd"/>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emotional</w:t>
      </w:r>
      <w:r>
        <w:rPr>
          <w:rStyle w:val="None"/>
          <w:rFonts w:ascii="Times New Roman" w:hAnsi="Times New Roman"/>
        </w:rPr>
        <w:t xml:space="preserve"> </w:t>
      </w:r>
      <w:r>
        <w:rPr>
          <w:rStyle w:val="Hyperlink1"/>
          <w:rFonts w:eastAsia="Arial Unicode MS"/>
        </w:rPr>
        <w:t>potential. Everything in and about the school has been designed to create an orderly and distraction-free environment in which all students can learn effectively and pleasantly. To foster this kind of learning environment, the TMSA administrators and teachers shall not allow inappropriate, distracting, or disorderly behaviors to occur during school, on school property, or at any school-sponsored activities. Students who continuously disregard the code of conduct may be recommended to the Governing Board for</w:t>
      </w:r>
      <w:r>
        <w:rPr>
          <w:rStyle w:val="None"/>
          <w:rFonts w:ascii="Times New Roman" w:hAnsi="Times New Roman"/>
        </w:rPr>
        <w:t xml:space="preserve"> </w:t>
      </w:r>
      <w:r>
        <w:rPr>
          <w:rStyle w:val="Hyperlink1"/>
          <w:rFonts w:eastAsia="Arial Unicode MS"/>
        </w:rPr>
        <w:t>expulsion.</w:t>
      </w:r>
    </w:p>
    <w:p w14:paraId="3C787FAA" w14:textId="77777777" w:rsidR="00841268" w:rsidRDefault="009C71EC">
      <w:pPr>
        <w:pStyle w:val="BodyText"/>
        <w:spacing w:before="116"/>
        <w:ind w:left="852" w:right="843"/>
        <w:jc w:val="both"/>
        <w:rPr>
          <w:rStyle w:val="Hyperlink1"/>
          <w:rFonts w:eastAsia="Arial Unicode MS"/>
        </w:rPr>
      </w:pPr>
      <w:r>
        <w:rPr>
          <w:rStyle w:val="Hyperlink1"/>
          <w:rFonts w:eastAsia="Arial Unicode MS"/>
        </w:rPr>
        <w:t xml:space="preserve">Our </w:t>
      </w:r>
      <w:proofErr w:type="gramStart"/>
      <w:r>
        <w:rPr>
          <w:rStyle w:val="Hyperlink1"/>
          <w:rFonts w:eastAsia="Arial Unicode MS"/>
        </w:rPr>
        <w:t>ultimate goal</w:t>
      </w:r>
      <w:proofErr w:type="gramEnd"/>
      <w:r>
        <w:rPr>
          <w:rStyle w:val="Hyperlink1"/>
          <w:rFonts w:eastAsia="Arial Unicode MS"/>
        </w:rPr>
        <w:t xml:space="preserve"> is to develop in students a sense of responsibility and self-discipline. Firm but fair is the basis for this system-wide discipline program. Guidelines are provided </w:t>
      </w:r>
      <w:proofErr w:type="gramStart"/>
      <w:r>
        <w:rPr>
          <w:rStyle w:val="Hyperlink1"/>
          <w:rFonts w:eastAsia="Arial Unicode MS"/>
        </w:rPr>
        <w:t>in order to</w:t>
      </w:r>
      <w:proofErr w:type="gramEnd"/>
      <w:r>
        <w:rPr>
          <w:rStyle w:val="Hyperlink1"/>
          <w:rFonts w:eastAsia="Arial Unicode MS"/>
        </w:rPr>
        <w:t xml:space="preserve"> foster mutual respect and cooperation within the school setting. TMSA takes seriously its responsibility to educate its students in a safe and drug-free school where they are free from fear of harm or intimidation. Weapons, </w:t>
      </w:r>
      <w:proofErr w:type="gramStart"/>
      <w:r>
        <w:rPr>
          <w:rStyle w:val="Hyperlink1"/>
          <w:rFonts w:eastAsia="Arial Unicode MS"/>
        </w:rPr>
        <w:t>drugs</w:t>
      </w:r>
      <w:proofErr w:type="gramEnd"/>
      <w:r>
        <w:rPr>
          <w:rStyle w:val="Hyperlink1"/>
          <w:rFonts w:eastAsia="Arial Unicode MS"/>
        </w:rPr>
        <w:t xml:space="preserve"> and gang activity will not be tolerated. Students who violate TMSA rules or state criminal laws will be suspended or expelled from school. Violators will also be reported to police and may be arrested. These rules apply to all students at</w:t>
      </w:r>
    </w:p>
    <w:p w14:paraId="75C6673C" w14:textId="77777777" w:rsidR="00841268" w:rsidRDefault="009C71EC">
      <w:pPr>
        <w:pStyle w:val="BodyText"/>
        <w:spacing w:before="29"/>
        <w:ind w:left="852" w:right="850"/>
        <w:jc w:val="both"/>
        <w:rPr>
          <w:rStyle w:val="Hyperlink1"/>
          <w:rFonts w:eastAsia="Arial Unicode MS"/>
        </w:rPr>
      </w:pPr>
      <w:r>
        <w:rPr>
          <w:rStyle w:val="Hyperlink1"/>
          <w:rFonts w:eastAsia="Arial Unicode MS"/>
        </w:rPr>
        <w:t>school or school-sponsored activities, including field trips and on buses, athletic fields, stadiums, parking lots, official school bus stops, and other sites used for school-sponsored activities</w:t>
      </w:r>
    </w:p>
    <w:p w14:paraId="577357C4" w14:textId="77777777" w:rsidR="00841268" w:rsidRDefault="00841268">
      <w:pPr>
        <w:pStyle w:val="BodyText"/>
        <w:spacing w:before="1"/>
        <w:rPr>
          <w:rStyle w:val="Hyperlink1"/>
          <w:rFonts w:eastAsia="Arial Unicode MS"/>
        </w:rPr>
      </w:pPr>
    </w:p>
    <w:p w14:paraId="7EFAD47D" w14:textId="77777777" w:rsidR="00841268" w:rsidRDefault="009C71EC">
      <w:pPr>
        <w:pStyle w:val="BodyText"/>
        <w:ind w:left="852"/>
        <w:jc w:val="both"/>
        <w:rPr>
          <w:rStyle w:val="Hyperlink1"/>
          <w:rFonts w:eastAsia="Arial Unicode MS"/>
        </w:rPr>
      </w:pPr>
      <w:r>
        <w:rPr>
          <w:rStyle w:val="Hyperlink1"/>
          <w:rFonts w:eastAsia="Arial Unicode MS"/>
        </w:rPr>
        <w:t>Students are expected to:</w:t>
      </w:r>
    </w:p>
    <w:p w14:paraId="77B6BAE4" w14:textId="77777777" w:rsidR="00841268" w:rsidRDefault="009C71EC">
      <w:pPr>
        <w:pStyle w:val="ListParagraph"/>
        <w:numPr>
          <w:ilvl w:val="0"/>
          <w:numId w:val="43"/>
        </w:numPr>
        <w:spacing w:before="120"/>
        <w:rPr>
          <w:rFonts w:ascii="Times New Roman" w:hAnsi="Times New Roman"/>
        </w:rPr>
      </w:pPr>
      <w:r>
        <w:rPr>
          <w:rStyle w:val="None"/>
          <w:rFonts w:ascii="Times New Roman" w:hAnsi="Times New Roman"/>
        </w:rPr>
        <w:t>Act in a responsible manner, exhibiting respect towards others.</w:t>
      </w:r>
    </w:p>
    <w:p w14:paraId="382CA3DB" w14:textId="77777777" w:rsidR="00841268" w:rsidRDefault="009C71EC">
      <w:pPr>
        <w:pStyle w:val="ListParagraph"/>
        <w:numPr>
          <w:ilvl w:val="0"/>
          <w:numId w:val="43"/>
        </w:numPr>
        <w:spacing w:before="118"/>
        <w:rPr>
          <w:rFonts w:ascii="Times New Roman" w:hAnsi="Times New Roman"/>
        </w:rPr>
      </w:pPr>
      <w:r>
        <w:rPr>
          <w:rStyle w:val="None"/>
          <w:rFonts w:ascii="Times New Roman" w:hAnsi="Times New Roman"/>
        </w:rPr>
        <w:t>Accept responsibility for their behavior.</w:t>
      </w:r>
    </w:p>
    <w:p w14:paraId="2396D91C" w14:textId="77777777" w:rsidR="00841268" w:rsidRDefault="009C71EC">
      <w:pPr>
        <w:pStyle w:val="ListParagraph"/>
        <w:numPr>
          <w:ilvl w:val="0"/>
          <w:numId w:val="43"/>
        </w:numPr>
        <w:spacing w:before="121"/>
        <w:rPr>
          <w:rFonts w:ascii="Times New Roman" w:hAnsi="Times New Roman"/>
        </w:rPr>
      </w:pPr>
      <w:r>
        <w:rPr>
          <w:rStyle w:val="None"/>
          <w:rFonts w:ascii="Times New Roman" w:hAnsi="Times New Roman"/>
        </w:rPr>
        <w:t>Cooperate with the school staff in maintaining safety, order, and a disciplined environment.</w:t>
      </w:r>
    </w:p>
    <w:p w14:paraId="6D13C4C3" w14:textId="77777777" w:rsidR="00841268" w:rsidRDefault="009C71EC">
      <w:pPr>
        <w:pStyle w:val="ListParagraph"/>
        <w:numPr>
          <w:ilvl w:val="0"/>
          <w:numId w:val="44"/>
        </w:numPr>
        <w:spacing w:before="121"/>
        <w:ind w:right="1566"/>
        <w:rPr>
          <w:rFonts w:ascii="Times New Roman" w:hAnsi="Times New Roman"/>
        </w:rPr>
      </w:pPr>
      <w:r>
        <w:rPr>
          <w:rStyle w:val="None"/>
          <w:rFonts w:ascii="Times New Roman" w:hAnsi="Times New Roman"/>
        </w:rPr>
        <w:t>Follow established school and classroom codes of conduct and rules, including safety and school bus rules.</w:t>
      </w:r>
    </w:p>
    <w:p w14:paraId="2A705285" w14:textId="77777777" w:rsidR="00841268" w:rsidRDefault="009C71EC">
      <w:pPr>
        <w:pStyle w:val="ListParagraph"/>
        <w:numPr>
          <w:ilvl w:val="0"/>
          <w:numId w:val="43"/>
        </w:numPr>
        <w:spacing w:before="120"/>
        <w:rPr>
          <w:rFonts w:ascii="Times New Roman" w:hAnsi="Times New Roman"/>
        </w:rPr>
      </w:pPr>
      <w:r>
        <w:rPr>
          <w:rStyle w:val="None"/>
          <w:rFonts w:ascii="Times New Roman" w:hAnsi="Times New Roman"/>
        </w:rPr>
        <w:t>Attend all classes regularly and on time.</w:t>
      </w:r>
    </w:p>
    <w:p w14:paraId="321A7E87" w14:textId="77777777" w:rsidR="00841268" w:rsidRDefault="009C71EC">
      <w:pPr>
        <w:pStyle w:val="ListParagraph"/>
        <w:numPr>
          <w:ilvl w:val="0"/>
          <w:numId w:val="43"/>
        </w:numPr>
        <w:spacing w:before="118"/>
        <w:rPr>
          <w:rFonts w:ascii="Times New Roman" w:hAnsi="Times New Roman"/>
        </w:rPr>
      </w:pPr>
      <w:r>
        <w:rPr>
          <w:rStyle w:val="None"/>
          <w:rFonts w:ascii="Times New Roman" w:hAnsi="Times New Roman"/>
        </w:rPr>
        <w:lastRenderedPageBreak/>
        <w:t>Maintain appropriate dress.</w:t>
      </w:r>
    </w:p>
    <w:p w14:paraId="3D74BC16" w14:textId="77777777" w:rsidR="00841268" w:rsidRDefault="009C71EC">
      <w:pPr>
        <w:pStyle w:val="ListParagraph"/>
        <w:numPr>
          <w:ilvl w:val="0"/>
          <w:numId w:val="43"/>
        </w:numPr>
        <w:spacing w:before="122"/>
        <w:rPr>
          <w:rFonts w:ascii="Times New Roman" w:hAnsi="Times New Roman"/>
        </w:rPr>
      </w:pPr>
      <w:r>
        <w:rPr>
          <w:rStyle w:val="None"/>
          <w:rFonts w:ascii="Times New Roman" w:hAnsi="Times New Roman"/>
        </w:rPr>
        <w:t>Respect the rights and property of others.</w:t>
      </w:r>
    </w:p>
    <w:p w14:paraId="426076ED" w14:textId="77777777" w:rsidR="00841268" w:rsidRDefault="00841268">
      <w:pPr>
        <w:pStyle w:val="BodyText"/>
        <w:rPr>
          <w:rStyle w:val="Hyperlink1"/>
          <w:rFonts w:eastAsia="Arial Unicode MS"/>
        </w:rPr>
      </w:pPr>
    </w:p>
    <w:p w14:paraId="09BF4143" w14:textId="77777777" w:rsidR="00841268" w:rsidRDefault="009C71EC">
      <w:pPr>
        <w:pStyle w:val="BodyText"/>
        <w:ind w:left="852"/>
        <w:jc w:val="both"/>
        <w:rPr>
          <w:rStyle w:val="Hyperlink1"/>
          <w:rFonts w:eastAsia="Arial Unicode MS"/>
        </w:rPr>
      </w:pPr>
      <w:r>
        <w:rPr>
          <w:rStyle w:val="Hyperlink1"/>
          <w:rFonts w:eastAsia="Arial Unicode MS"/>
        </w:rPr>
        <w:t>Parents and Guardians are expected to:</w:t>
      </w:r>
    </w:p>
    <w:p w14:paraId="09374EAE" w14:textId="77777777" w:rsidR="00841268" w:rsidRDefault="009C71EC">
      <w:pPr>
        <w:pStyle w:val="ListParagraph"/>
        <w:numPr>
          <w:ilvl w:val="0"/>
          <w:numId w:val="43"/>
        </w:numPr>
        <w:spacing w:before="121"/>
        <w:rPr>
          <w:rFonts w:ascii="Times New Roman" w:hAnsi="Times New Roman"/>
        </w:rPr>
      </w:pPr>
      <w:r>
        <w:rPr>
          <w:rStyle w:val="None"/>
          <w:rFonts w:ascii="Times New Roman" w:hAnsi="Times New Roman"/>
        </w:rPr>
        <w:t>Communicate routinely and as necessary with their child’s teacher.</w:t>
      </w:r>
    </w:p>
    <w:p w14:paraId="29D22A8D" w14:textId="77777777" w:rsidR="00841268" w:rsidRDefault="009C71EC">
      <w:pPr>
        <w:pStyle w:val="ListParagraph"/>
        <w:numPr>
          <w:ilvl w:val="0"/>
          <w:numId w:val="44"/>
        </w:numPr>
        <w:spacing w:before="118" w:line="249" w:lineRule="auto"/>
        <w:ind w:right="1569"/>
        <w:rPr>
          <w:rFonts w:ascii="Times New Roman" w:hAnsi="Times New Roman"/>
        </w:rPr>
      </w:pPr>
      <w:r>
        <w:rPr>
          <w:rStyle w:val="None"/>
          <w:rFonts w:ascii="Times New Roman" w:hAnsi="Times New Roman"/>
        </w:rPr>
        <w:t>Keep informed about school policies and their child’s academic expectations, including homework.</w:t>
      </w:r>
    </w:p>
    <w:p w14:paraId="7EB725AE" w14:textId="77777777" w:rsidR="00841268" w:rsidRDefault="009C71EC">
      <w:pPr>
        <w:pStyle w:val="ListParagraph"/>
        <w:numPr>
          <w:ilvl w:val="0"/>
          <w:numId w:val="43"/>
        </w:numPr>
        <w:spacing w:before="110"/>
        <w:rPr>
          <w:rFonts w:ascii="Times New Roman" w:hAnsi="Times New Roman"/>
        </w:rPr>
      </w:pPr>
      <w:r>
        <w:rPr>
          <w:rStyle w:val="None"/>
          <w:rFonts w:ascii="Times New Roman" w:hAnsi="Times New Roman"/>
        </w:rPr>
        <w:t>Ensure that your child attends class, arrives on time, and is prepared for school.</w:t>
      </w:r>
    </w:p>
    <w:p w14:paraId="532D88D5" w14:textId="77777777" w:rsidR="00841268" w:rsidRDefault="009C71EC">
      <w:pPr>
        <w:pStyle w:val="ListParagraph"/>
        <w:numPr>
          <w:ilvl w:val="0"/>
          <w:numId w:val="44"/>
        </w:numPr>
        <w:spacing w:before="120"/>
        <w:ind w:right="1565"/>
        <w:rPr>
          <w:rFonts w:ascii="Times New Roman" w:hAnsi="Times New Roman"/>
        </w:rPr>
      </w:pPr>
      <w:r>
        <w:rPr>
          <w:rStyle w:val="None"/>
          <w:rFonts w:ascii="Times New Roman" w:hAnsi="Times New Roman"/>
        </w:rPr>
        <w:t>Alert the school to specific problems or difficulties that may impede the child’s learning or well-being.</w:t>
      </w:r>
    </w:p>
    <w:p w14:paraId="14E740B4" w14:textId="77777777" w:rsidR="00841268" w:rsidRDefault="00841268">
      <w:pPr>
        <w:pStyle w:val="BodyText"/>
        <w:spacing w:before="10"/>
        <w:rPr>
          <w:rStyle w:val="None"/>
          <w:sz w:val="19"/>
          <w:szCs w:val="19"/>
        </w:rPr>
      </w:pPr>
    </w:p>
    <w:p w14:paraId="06A9ED65" w14:textId="77777777" w:rsidR="00841268" w:rsidRDefault="009C71EC">
      <w:pPr>
        <w:pStyle w:val="Heading"/>
        <w:spacing w:before="1"/>
        <w:jc w:val="both"/>
        <w:rPr>
          <w:rStyle w:val="None"/>
          <w:color w:val="D4282A"/>
          <w:u w:color="D4282A"/>
        </w:rPr>
      </w:pPr>
      <w:r>
        <w:rPr>
          <w:rStyle w:val="None"/>
          <w:color w:val="D4282A"/>
          <w:u w:color="D4282A"/>
        </w:rPr>
        <w:t>Discipline Policy</w:t>
      </w:r>
    </w:p>
    <w:p w14:paraId="4004F16A" w14:textId="77777777" w:rsidR="00841268" w:rsidRDefault="009C71EC">
      <w:pPr>
        <w:pStyle w:val="BodyText"/>
        <w:spacing w:before="117" w:line="242" w:lineRule="auto"/>
        <w:ind w:left="852" w:right="843"/>
        <w:jc w:val="both"/>
        <w:rPr>
          <w:rStyle w:val="Hyperlink1"/>
          <w:rFonts w:eastAsia="Arial Unicode MS"/>
        </w:rPr>
      </w:pPr>
      <w:r>
        <w:rPr>
          <w:rStyle w:val="Hyperlink1"/>
          <w:rFonts w:eastAsia="Arial Unicode MS"/>
        </w:rPr>
        <w:t xml:space="preserve">TMSA places a strong emphasis on establishing a safe and orderly learning environment. Through the collective work of teachers, parents and administrators, children learn that problems are solved through open discussion, acceptance of the opinions of others, and through personal responsibility. The core values, which are wisdom, justice, courage, compassion, hope, respect, </w:t>
      </w:r>
      <w:proofErr w:type="gramStart"/>
      <w:r>
        <w:rPr>
          <w:rStyle w:val="Hyperlink1"/>
          <w:rFonts w:eastAsia="Arial Unicode MS"/>
        </w:rPr>
        <w:t>responsibility</w:t>
      </w:r>
      <w:proofErr w:type="gramEnd"/>
      <w:r>
        <w:rPr>
          <w:rStyle w:val="Hyperlink1"/>
          <w:rFonts w:eastAsia="Arial Unicode MS"/>
        </w:rPr>
        <w:t xml:space="preserve"> and integrity, are to be reflected in the school’s</w:t>
      </w:r>
      <w:r>
        <w:rPr>
          <w:rStyle w:val="None"/>
          <w:rFonts w:ascii="Times New Roman" w:hAnsi="Times New Roman"/>
        </w:rPr>
        <w:t xml:space="preserve"> </w:t>
      </w:r>
      <w:r>
        <w:rPr>
          <w:rStyle w:val="Hyperlink1"/>
          <w:rFonts w:eastAsia="Arial Unicode MS"/>
        </w:rPr>
        <w:t>code</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conduct,</w:t>
      </w:r>
      <w:r>
        <w:rPr>
          <w:rStyle w:val="None"/>
          <w:rFonts w:ascii="Times New Roman" w:hAnsi="Times New Roman"/>
        </w:rPr>
        <w:t xml:space="preserve"> </w:t>
      </w:r>
      <w:r>
        <w:rPr>
          <w:rStyle w:val="Hyperlink1"/>
          <w:rFonts w:eastAsia="Arial Unicode MS"/>
        </w:rPr>
        <w:t>modeled</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all</w:t>
      </w:r>
      <w:r>
        <w:rPr>
          <w:rStyle w:val="None"/>
          <w:rFonts w:ascii="Times New Roman" w:hAnsi="Times New Roman"/>
        </w:rPr>
        <w:t xml:space="preserve"> </w:t>
      </w:r>
      <w:r>
        <w:rPr>
          <w:rStyle w:val="Hyperlink1"/>
          <w:rFonts w:eastAsia="Arial Unicode MS"/>
        </w:rPr>
        <w:t>interactions</w:t>
      </w:r>
      <w:r>
        <w:rPr>
          <w:rStyle w:val="None"/>
          <w:rFonts w:ascii="Times New Roman" w:hAnsi="Times New Roman"/>
        </w:rPr>
        <w:t xml:space="preserve"> </w:t>
      </w:r>
      <w:r>
        <w:rPr>
          <w:rStyle w:val="Hyperlink1"/>
          <w:rFonts w:eastAsia="Arial Unicode MS"/>
        </w:rPr>
        <w:t>among</w:t>
      </w:r>
      <w:r>
        <w:rPr>
          <w:rStyle w:val="None"/>
          <w:rFonts w:ascii="Times New Roman" w:hAnsi="Times New Roman"/>
        </w:rPr>
        <w:t xml:space="preserve"> </w:t>
      </w:r>
      <w:r>
        <w:rPr>
          <w:rStyle w:val="Hyperlink1"/>
          <w:rFonts w:eastAsia="Arial Unicode MS"/>
        </w:rPr>
        <w:t>members</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school</w:t>
      </w:r>
      <w:r>
        <w:rPr>
          <w:rStyle w:val="None"/>
          <w:rFonts w:ascii="Times New Roman" w:hAnsi="Times New Roman"/>
        </w:rPr>
        <w:t xml:space="preserve"> </w:t>
      </w:r>
      <w:r>
        <w:rPr>
          <w:rStyle w:val="Hyperlink1"/>
          <w:rFonts w:eastAsia="Arial Unicode MS"/>
        </w:rPr>
        <w:t>community</w:t>
      </w:r>
      <w:r>
        <w:rPr>
          <w:rStyle w:val="None"/>
          <w:rFonts w:ascii="Times New Roman" w:hAnsi="Times New Roman"/>
        </w:rPr>
        <w:t xml:space="preserve"> </w:t>
      </w:r>
      <w:r>
        <w:rPr>
          <w:rStyle w:val="Hyperlink1"/>
          <w:rFonts w:eastAsia="Arial Unicode MS"/>
        </w:rPr>
        <w:t>and</w:t>
      </w:r>
      <w:r>
        <w:rPr>
          <w:rStyle w:val="None"/>
          <w:rFonts w:ascii="Times New Roman" w:hAnsi="Times New Roman"/>
        </w:rPr>
        <w:t xml:space="preserve"> </w:t>
      </w:r>
      <w:r>
        <w:rPr>
          <w:rStyle w:val="Hyperlink1"/>
          <w:rFonts w:eastAsia="Arial Unicode MS"/>
        </w:rPr>
        <w:t>taught directly to students. Building strong character is fundamental to creating a positive learning</w:t>
      </w:r>
      <w:r>
        <w:rPr>
          <w:rStyle w:val="None"/>
          <w:rFonts w:ascii="Times New Roman" w:hAnsi="Times New Roman"/>
        </w:rPr>
        <w:t xml:space="preserve"> </w:t>
      </w:r>
      <w:r>
        <w:rPr>
          <w:rStyle w:val="Hyperlink1"/>
          <w:rFonts w:eastAsia="Arial Unicode MS"/>
        </w:rPr>
        <w:t>environment.</w:t>
      </w:r>
    </w:p>
    <w:p w14:paraId="18AE526A" w14:textId="77777777" w:rsidR="00841268" w:rsidRDefault="009C71EC">
      <w:pPr>
        <w:pStyle w:val="BodyText"/>
        <w:spacing w:before="119"/>
        <w:ind w:left="852" w:right="845"/>
        <w:jc w:val="both"/>
        <w:rPr>
          <w:rStyle w:val="Hyperlink1"/>
          <w:rFonts w:eastAsia="Arial Unicode MS"/>
        </w:rPr>
      </w:pPr>
      <w:r>
        <w:rPr>
          <w:rStyle w:val="Hyperlink1"/>
          <w:rFonts w:eastAsia="Arial Unicode MS"/>
        </w:rPr>
        <w:t>Discipline at TMSA is not intended as a negative system of punishments, but rather a positive part of the educational experience. A disciplined learning environment contributes to better academic performance, an enhanced sense of achievement, and greater self-esteem. Students who have penalties imposed upon them learn that there are consequences to violating school policies. Our system also rewards good behavior and provides supports designed to minimize anti-social behaviors.</w:t>
      </w:r>
    </w:p>
    <w:p w14:paraId="729C7D5A" w14:textId="77777777" w:rsidR="00841268" w:rsidRDefault="009C71EC">
      <w:pPr>
        <w:pStyle w:val="BodyText"/>
        <w:spacing w:before="125"/>
        <w:ind w:left="852"/>
        <w:jc w:val="both"/>
        <w:rPr>
          <w:rStyle w:val="Hyperlink1"/>
          <w:rFonts w:eastAsia="Arial Unicode MS"/>
        </w:rPr>
      </w:pPr>
      <w:r>
        <w:rPr>
          <w:rStyle w:val="Hyperlink1"/>
          <w:rFonts w:eastAsia="Arial Unicode MS"/>
        </w:rPr>
        <w:t>TMSA’s discipline model includes:</w:t>
      </w:r>
    </w:p>
    <w:p w14:paraId="7881E585" w14:textId="77777777" w:rsidR="00841268" w:rsidRDefault="009C71EC">
      <w:pPr>
        <w:pStyle w:val="ListParagraph"/>
        <w:numPr>
          <w:ilvl w:val="0"/>
          <w:numId w:val="44"/>
        </w:numPr>
        <w:spacing w:before="133"/>
        <w:ind w:right="1569"/>
        <w:rPr>
          <w:rFonts w:ascii="Times New Roman" w:hAnsi="Times New Roman"/>
        </w:rPr>
      </w:pPr>
      <w:r>
        <w:rPr>
          <w:rStyle w:val="None"/>
          <w:rFonts w:ascii="Times New Roman" w:hAnsi="Times New Roman"/>
        </w:rPr>
        <w:t>Explaining to students precisely what are the expectations that TMSA has of them, beginning with the duty to show respect for and obey their teachers and the administrators at TMSA.</w:t>
      </w:r>
    </w:p>
    <w:p w14:paraId="2A4F1B06" w14:textId="77777777" w:rsidR="00841268" w:rsidRDefault="009C71EC">
      <w:pPr>
        <w:pStyle w:val="ListParagraph"/>
        <w:numPr>
          <w:ilvl w:val="0"/>
          <w:numId w:val="43"/>
        </w:numPr>
        <w:spacing w:before="121"/>
        <w:rPr>
          <w:rFonts w:ascii="Times New Roman" w:hAnsi="Times New Roman"/>
        </w:rPr>
      </w:pPr>
      <w:r>
        <w:rPr>
          <w:rStyle w:val="None"/>
          <w:rFonts w:ascii="Times New Roman" w:hAnsi="Times New Roman"/>
        </w:rPr>
        <w:t>Direct teaching of the code of conduct.</w:t>
      </w:r>
    </w:p>
    <w:p w14:paraId="37CC8AD3" w14:textId="77777777" w:rsidR="00841268" w:rsidRDefault="009C71EC">
      <w:pPr>
        <w:pStyle w:val="ListParagraph"/>
        <w:numPr>
          <w:ilvl w:val="0"/>
          <w:numId w:val="43"/>
        </w:numPr>
        <w:spacing w:before="118"/>
        <w:rPr>
          <w:rFonts w:ascii="Times New Roman" w:hAnsi="Times New Roman"/>
        </w:rPr>
      </w:pPr>
      <w:r>
        <w:rPr>
          <w:rStyle w:val="None"/>
          <w:rFonts w:ascii="Times New Roman" w:hAnsi="Times New Roman"/>
        </w:rPr>
        <w:t>Consistent use of positive incentives to reinforce expected student behaviors.</w:t>
      </w:r>
    </w:p>
    <w:p w14:paraId="3CF68BBB" w14:textId="77777777" w:rsidR="00841268" w:rsidRDefault="009C71EC">
      <w:pPr>
        <w:pStyle w:val="ListParagraph"/>
        <w:numPr>
          <w:ilvl w:val="0"/>
          <w:numId w:val="43"/>
        </w:numPr>
        <w:spacing w:before="120"/>
        <w:rPr>
          <w:rFonts w:ascii="Times New Roman" w:hAnsi="Times New Roman"/>
        </w:rPr>
      </w:pPr>
      <w:r>
        <w:rPr>
          <w:rStyle w:val="None"/>
          <w:rFonts w:ascii="Times New Roman" w:hAnsi="Times New Roman"/>
        </w:rPr>
        <w:t>A school-wide effort to prevent student discipline problems, rather than merely react to them.</w:t>
      </w:r>
    </w:p>
    <w:p w14:paraId="595B5EEC" w14:textId="77777777" w:rsidR="00841268" w:rsidRDefault="009C71EC">
      <w:pPr>
        <w:pStyle w:val="ListParagraph"/>
        <w:numPr>
          <w:ilvl w:val="0"/>
          <w:numId w:val="44"/>
        </w:numPr>
        <w:spacing w:before="89"/>
        <w:ind w:right="1571"/>
        <w:rPr>
          <w:rFonts w:ascii="Times New Roman" w:hAnsi="Times New Roman"/>
        </w:rPr>
      </w:pPr>
      <w:r>
        <w:rPr>
          <w:rStyle w:val="None"/>
          <w:rFonts w:ascii="Times New Roman" w:hAnsi="Times New Roman"/>
        </w:rPr>
        <w:t xml:space="preserve">To teach students skills in conflict resolution and problem solving, so they may develop a positive attitude, </w:t>
      </w:r>
      <w:proofErr w:type="gramStart"/>
      <w:r>
        <w:rPr>
          <w:rStyle w:val="None"/>
          <w:rFonts w:ascii="Times New Roman" w:hAnsi="Times New Roman"/>
        </w:rPr>
        <w:t>self-discipline</w:t>
      </w:r>
      <w:proofErr w:type="gramEnd"/>
      <w:r>
        <w:rPr>
          <w:rStyle w:val="None"/>
          <w:rFonts w:ascii="Times New Roman" w:hAnsi="Times New Roman"/>
        </w:rPr>
        <w:t xml:space="preserve"> and socially acceptable behaviors.</w:t>
      </w:r>
    </w:p>
    <w:p w14:paraId="21556358" w14:textId="77777777" w:rsidR="00841268" w:rsidRDefault="009C71EC">
      <w:pPr>
        <w:pStyle w:val="ListParagraph"/>
        <w:numPr>
          <w:ilvl w:val="0"/>
          <w:numId w:val="43"/>
        </w:numPr>
        <w:spacing w:before="121"/>
        <w:rPr>
          <w:rFonts w:ascii="Times New Roman" w:hAnsi="Times New Roman"/>
        </w:rPr>
      </w:pPr>
      <w:r>
        <w:rPr>
          <w:rStyle w:val="None"/>
          <w:rFonts w:ascii="Times New Roman" w:hAnsi="Times New Roman"/>
        </w:rPr>
        <w:t>Early identification and resolution of discipline problems.</w:t>
      </w:r>
    </w:p>
    <w:p w14:paraId="63D0F81D" w14:textId="77777777" w:rsidR="00841268" w:rsidRDefault="009C71EC">
      <w:pPr>
        <w:pStyle w:val="ListParagraph"/>
        <w:numPr>
          <w:ilvl w:val="0"/>
          <w:numId w:val="44"/>
        </w:numPr>
        <w:spacing w:before="118"/>
        <w:ind w:right="1567"/>
        <w:rPr>
          <w:rFonts w:ascii="Times New Roman" w:hAnsi="Times New Roman"/>
        </w:rPr>
      </w:pPr>
      <w:r>
        <w:rPr>
          <w:rStyle w:val="None"/>
          <w:rFonts w:ascii="Times New Roman" w:hAnsi="Times New Roman"/>
        </w:rPr>
        <w:t xml:space="preserve">Communicating to students, teachers, </w:t>
      </w:r>
      <w:proofErr w:type="gramStart"/>
      <w:r>
        <w:rPr>
          <w:rStyle w:val="None"/>
          <w:rFonts w:ascii="Times New Roman" w:hAnsi="Times New Roman"/>
        </w:rPr>
        <w:t>parents</w:t>
      </w:r>
      <w:proofErr w:type="gramEnd"/>
      <w:r>
        <w:rPr>
          <w:rStyle w:val="None"/>
          <w:rFonts w:ascii="Times New Roman" w:hAnsi="Times New Roman"/>
        </w:rPr>
        <w:t xml:space="preserve"> and the community that unacceptable behavior will not be tolerated.</w:t>
      </w:r>
    </w:p>
    <w:p w14:paraId="62CB65DF" w14:textId="77777777" w:rsidR="00841268" w:rsidRDefault="00841268">
      <w:pPr>
        <w:pStyle w:val="BodyText"/>
      </w:pPr>
    </w:p>
    <w:p w14:paraId="30100716" w14:textId="77777777" w:rsidR="00841268" w:rsidRDefault="00841268">
      <w:pPr>
        <w:pStyle w:val="BodyText"/>
        <w:spacing w:before="10"/>
        <w:rPr>
          <w:rStyle w:val="None"/>
          <w:sz w:val="19"/>
          <w:szCs w:val="19"/>
        </w:rPr>
      </w:pPr>
    </w:p>
    <w:p w14:paraId="71ECA01F" w14:textId="77777777" w:rsidR="00841268" w:rsidRDefault="009C71EC">
      <w:pPr>
        <w:pStyle w:val="Heading"/>
        <w:rPr>
          <w:rStyle w:val="None"/>
          <w:color w:val="D4282A"/>
          <w:u w:color="D4282A"/>
        </w:rPr>
      </w:pPr>
      <w:r w:rsidRPr="002D40F0">
        <w:rPr>
          <w:rStyle w:val="None"/>
          <w:color w:val="D4282A"/>
          <w:u w:color="D4282A"/>
        </w:rPr>
        <w:t>Violations</w:t>
      </w:r>
    </w:p>
    <w:p w14:paraId="1DC7A9E5" w14:textId="77777777" w:rsidR="00841268" w:rsidRDefault="009C71EC">
      <w:pPr>
        <w:pStyle w:val="BodyText"/>
        <w:spacing w:before="118"/>
        <w:ind w:left="852" w:right="852"/>
        <w:jc w:val="both"/>
        <w:rPr>
          <w:rStyle w:val="Hyperlink1"/>
          <w:rFonts w:eastAsia="Arial Unicode MS"/>
        </w:rPr>
      </w:pPr>
      <w:r>
        <w:rPr>
          <w:rStyle w:val="Hyperlink1"/>
          <w:rFonts w:eastAsia="Arial Unicode MS"/>
        </w:rPr>
        <w:t xml:space="preserve">Discipline violations will result in referrals to the office for disciplinary action with possible consequences as specified in the Fulton County School System Discipline Code. The final determination of consequences will be made by the </w:t>
      </w:r>
      <w:proofErr w:type="gramStart"/>
      <w:r>
        <w:rPr>
          <w:rStyle w:val="Hyperlink1"/>
          <w:rFonts w:eastAsia="Arial Unicode MS"/>
        </w:rPr>
        <w:t>Principal</w:t>
      </w:r>
      <w:proofErr w:type="gramEnd"/>
      <w:r>
        <w:rPr>
          <w:rStyle w:val="Hyperlink1"/>
          <w:rFonts w:eastAsia="Arial Unicode MS"/>
        </w:rPr>
        <w:t xml:space="preserve"> or his/her designee.</w:t>
      </w:r>
    </w:p>
    <w:p w14:paraId="0FCD6793" w14:textId="77777777" w:rsidR="00841268" w:rsidRDefault="00841268">
      <w:pPr>
        <w:pStyle w:val="BodyText"/>
      </w:pPr>
    </w:p>
    <w:p w14:paraId="560B1A6A" w14:textId="77777777" w:rsidR="00841268" w:rsidRDefault="00841268">
      <w:pPr>
        <w:pStyle w:val="BodyText"/>
        <w:spacing w:before="11"/>
        <w:rPr>
          <w:rStyle w:val="None"/>
          <w:sz w:val="19"/>
          <w:szCs w:val="19"/>
        </w:rPr>
      </w:pPr>
    </w:p>
    <w:p w14:paraId="03012E33" w14:textId="77777777" w:rsidR="00841268" w:rsidRDefault="00841268">
      <w:pPr>
        <w:pStyle w:val="Heading"/>
        <w:rPr>
          <w:rStyle w:val="None"/>
          <w:color w:val="931100"/>
          <w:u w:color="931100"/>
        </w:rPr>
      </w:pPr>
    </w:p>
    <w:p w14:paraId="5F561E43" w14:textId="77777777" w:rsidR="00841268" w:rsidRDefault="009C71EC">
      <w:pPr>
        <w:pStyle w:val="Heading"/>
        <w:rPr>
          <w:rStyle w:val="None"/>
          <w:color w:val="D4282A"/>
          <w:u w:color="D4282A"/>
        </w:rPr>
      </w:pPr>
      <w:r>
        <w:rPr>
          <w:rStyle w:val="None"/>
          <w:color w:val="D4282A"/>
          <w:u w:color="D4282A"/>
        </w:rPr>
        <w:lastRenderedPageBreak/>
        <w:t>Responsibility Cycle</w:t>
      </w:r>
    </w:p>
    <w:p w14:paraId="05D3D1FA" w14:textId="77777777" w:rsidR="00841268" w:rsidRDefault="009C71EC">
      <w:pPr>
        <w:pStyle w:val="BodyText"/>
        <w:spacing w:before="120"/>
        <w:ind w:left="852" w:right="851"/>
        <w:jc w:val="both"/>
        <w:rPr>
          <w:rStyle w:val="Hyperlink1"/>
          <w:rFonts w:eastAsia="Arial Unicode MS"/>
        </w:rPr>
      </w:pPr>
      <w:r>
        <w:rPr>
          <w:rStyle w:val="Hyperlink1"/>
          <w:rFonts w:eastAsia="Arial Unicode MS"/>
        </w:rPr>
        <w:t>TMSA utilizes the Fulton County Responsibility Cycle for all violations of student conduct from minor to major offenses. The FCS Responsibility Cycles for Elementary and Middle School are included at the end of this Handbook.</w:t>
      </w:r>
    </w:p>
    <w:p w14:paraId="2A2B21F0" w14:textId="77777777" w:rsidR="00841268" w:rsidRDefault="00841268">
      <w:pPr>
        <w:pStyle w:val="BodyText"/>
        <w:rPr>
          <w:rStyle w:val="None"/>
          <w:color w:val="D4282A"/>
          <w:u w:color="D4282A"/>
        </w:rPr>
      </w:pPr>
    </w:p>
    <w:p w14:paraId="53C1BDEB" w14:textId="77777777" w:rsidR="00841268" w:rsidRDefault="00841268">
      <w:pPr>
        <w:pStyle w:val="BodyText"/>
        <w:spacing w:before="8"/>
        <w:rPr>
          <w:rStyle w:val="None"/>
          <w:color w:val="D4282A"/>
          <w:sz w:val="19"/>
          <w:szCs w:val="19"/>
          <w:u w:color="D4282A"/>
        </w:rPr>
      </w:pPr>
    </w:p>
    <w:p w14:paraId="4A9FB005" w14:textId="77777777" w:rsidR="00841268" w:rsidRDefault="009C71EC">
      <w:pPr>
        <w:pStyle w:val="Heading"/>
        <w:rPr>
          <w:rStyle w:val="None"/>
          <w:color w:val="D4282A"/>
          <w:u w:color="D4282A"/>
        </w:rPr>
      </w:pPr>
      <w:r>
        <w:rPr>
          <w:rStyle w:val="None"/>
          <w:color w:val="D4282A"/>
          <w:u w:color="D4282A"/>
        </w:rPr>
        <w:t>Discipline and Corrective Actions Descriptions</w:t>
      </w:r>
    </w:p>
    <w:p w14:paraId="6B308CE0" w14:textId="77777777" w:rsidR="00841268" w:rsidRDefault="009C71EC">
      <w:pPr>
        <w:pStyle w:val="BodyText"/>
        <w:spacing w:before="120"/>
        <w:ind w:left="852"/>
        <w:jc w:val="both"/>
        <w:rPr>
          <w:rStyle w:val="Hyperlink1"/>
          <w:rFonts w:eastAsia="Arial Unicode MS"/>
        </w:rPr>
      </w:pPr>
      <w:r>
        <w:rPr>
          <w:rStyle w:val="None"/>
          <w:rFonts w:ascii="Times New Roman" w:hAnsi="Times New Roman"/>
          <w:u w:val="single"/>
        </w:rPr>
        <w:t>Withholding of Privileges</w:t>
      </w:r>
    </w:p>
    <w:p w14:paraId="40995E24" w14:textId="77777777" w:rsidR="00841268" w:rsidRDefault="009C71EC">
      <w:pPr>
        <w:pStyle w:val="BodyText"/>
        <w:spacing w:before="118"/>
        <w:ind w:left="852" w:right="844"/>
        <w:jc w:val="both"/>
        <w:rPr>
          <w:rStyle w:val="Hyperlink1"/>
          <w:rFonts w:eastAsia="Arial Unicode MS"/>
        </w:rPr>
      </w:pPr>
      <w:r>
        <w:rPr>
          <w:rStyle w:val="Hyperlink1"/>
          <w:rFonts w:eastAsia="Arial Unicode MS"/>
        </w:rPr>
        <w:t>The student may be denied an opportunity to participate in school-related activities and/or events as deemed appropriate by an administrator.</w:t>
      </w:r>
    </w:p>
    <w:p w14:paraId="56BD7327" w14:textId="77777777" w:rsidR="00841268" w:rsidRDefault="009C71EC">
      <w:pPr>
        <w:pStyle w:val="BodyText"/>
        <w:spacing w:before="121"/>
        <w:ind w:left="852"/>
        <w:jc w:val="both"/>
        <w:rPr>
          <w:rStyle w:val="Hyperlink1"/>
          <w:rFonts w:eastAsia="Arial Unicode MS"/>
        </w:rPr>
      </w:pPr>
      <w:r>
        <w:rPr>
          <w:rStyle w:val="None"/>
          <w:rFonts w:ascii="Times New Roman" w:hAnsi="Times New Roman"/>
          <w:u w:val="single"/>
        </w:rPr>
        <w:t>In-School Suspension</w:t>
      </w:r>
    </w:p>
    <w:p w14:paraId="3CF78479" w14:textId="77777777" w:rsidR="00841268" w:rsidRDefault="009C71EC">
      <w:pPr>
        <w:pStyle w:val="BodyText"/>
        <w:spacing w:before="120"/>
        <w:ind w:left="852" w:right="841"/>
        <w:jc w:val="both"/>
        <w:rPr>
          <w:rStyle w:val="Hyperlink1"/>
          <w:rFonts w:eastAsia="Arial Unicode MS"/>
        </w:rPr>
      </w:pPr>
      <w:r>
        <w:rPr>
          <w:rStyle w:val="Hyperlink1"/>
          <w:rFonts w:eastAsia="Arial Unicode MS"/>
        </w:rPr>
        <w:t>In-School Suspension is a formal disciplinary action that can only be assigned by an Assistant Principal or the Principal and requires written correspondence to parents. In-school days of suspension may increase on successive occasions where it becomes necessary for the same student to be placed in in-school suspension. All students under in-school suspension are prohibited from participating in after school activities and are therefore required to leave the school campus immediately upon dismissal. Disciplinary Referral Forms resulting</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In-school</w:t>
      </w:r>
      <w:r>
        <w:rPr>
          <w:rStyle w:val="None"/>
          <w:rFonts w:ascii="Times New Roman" w:hAnsi="Times New Roman"/>
        </w:rPr>
        <w:t xml:space="preserve"> </w:t>
      </w:r>
      <w:r>
        <w:rPr>
          <w:rStyle w:val="Hyperlink1"/>
          <w:rFonts w:eastAsia="Arial Unicode MS"/>
        </w:rPr>
        <w:t>suspension</w:t>
      </w:r>
      <w:r>
        <w:rPr>
          <w:rStyle w:val="None"/>
          <w:rFonts w:ascii="Times New Roman" w:hAnsi="Times New Roman"/>
        </w:rPr>
        <w:t xml:space="preserve"> </w:t>
      </w:r>
      <w:r>
        <w:rPr>
          <w:rStyle w:val="Hyperlink1"/>
          <w:rFonts w:eastAsia="Arial Unicode MS"/>
        </w:rPr>
        <w:t>assignments</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recorded</w:t>
      </w:r>
      <w:r>
        <w:rPr>
          <w:rStyle w:val="None"/>
          <w:rFonts w:ascii="Times New Roman" w:hAnsi="Times New Roman"/>
        </w:rPr>
        <w:t xml:space="preserve"> </w:t>
      </w:r>
      <w:r>
        <w:rPr>
          <w:rStyle w:val="Hyperlink1"/>
          <w:rFonts w:eastAsia="Arial Unicode MS"/>
        </w:rPr>
        <w:t>on</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discipline</w:t>
      </w:r>
      <w:r>
        <w:rPr>
          <w:rStyle w:val="None"/>
          <w:rFonts w:ascii="Times New Roman" w:hAnsi="Times New Roman"/>
        </w:rPr>
        <w:t xml:space="preserve"> </w:t>
      </w:r>
      <w:r>
        <w:rPr>
          <w:rStyle w:val="Hyperlink1"/>
          <w:rFonts w:eastAsia="Arial Unicode MS"/>
        </w:rPr>
        <w:t>transcript.</w:t>
      </w:r>
    </w:p>
    <w:p w14:paraId="7EA1DF9C" w14:textId="77777777" w:rsidR="00841268" w:rsidRDefault="009C71EC">
      <w:pPr>
        <w:pStyle w:val="BodyText"/>
        <w:spacing w:before="121"/>
        <w:ind w:left="852"/>
        <w:jc w:val="both"/>
        <w:rPr>
          <w:rStyle w:val="Hyperlink1"/>
          <w:rFonts w:eastAsia="Arial Unicode MS"/>
        </w:rPr>
      </w:pPr>
      <w:r>
        <w:rPr>
          <w:rStyle w:val="None"/>
          <w:rFonts w:ascii="Times New Roman" w:hAnsi="Times New Roman"/>
          <w:u w:val="single"/>
        </w:rPr>
        <w:t>Out-of-School Suspension</w:t>
      </w:r>
    </w:p>
    <w:p w14:paraId="230C52B8" w14:textId="77777777" w:rsidR="00841268" w:rsidRDefault="009C71EC">
      <w:pPr>
        <w:pStyle w:val="BodyText"/>
        <w:spacing w:before="119"/>
        <w:ind w:left="852" w:right="844"/>
        <w:jc w:val="both"/>
        <w:rPr>
          <w:rStyle w:val="Hyperlink1"/>
          <w:rFonts w:eastAsia="Arial Unicode MS"/>
        </w:rPr>
      </w:pPr>
      <w:r>
        <w:rPr>
          <w:rStyle w:val="Hyperlink1"/>
          <w:rFonts w:eastAsia="Arial Unicode MS"/>
        </w:rPr>
        <w:t>Out-of-School Suspension is a formal disciplinary action that can only be assigned by the Principal, Assistant Principals and/or Behavior Specialist (Tier I and II offenses); and requires written correspondence to parents. A meeting between a parent and an administrator is required prior to the return to TMSA of any student serving an out-of-school suspension. All students under out-of-school suspension are not allowed on campus and are thus prohibited from participating in after-school activities. Students who receive an out-of-school suspension will not be able to participate on any overnight field trips for the rest of the school year and any fees or deposits</w:t>
      </w:r>
      <w:r>
        <w:rPr>
          <w:rStyle w:val="None"/>
          <w:rFonts w:ascii="Times New Roman" w:hAnsi="Times New Roman"/>
        </w:rPr>
        <w:t xml:space="preserve"> </w:t>
      </w:r>
      <w:r>
        <w:rPr>
          <w:rStyle w:val="Hyperlink1"/>
          <w:rFonts w:eastAsia="Arial Unicode MS"/>
        </w:rPr>
        <w:t>paid</w:t>
      </w:r>
      <w:r>
        <w:rPr>
          <w:rStyle w:val="None"/>
          <w:rFonts w:ascii="Times New Roman" w:hAnsi="Times New Roman"/>
        </w:rPr>
        <w:t xml:space="preserve"> </w:t>
      </w:r>
      <w:r>
        <w:rPr>
          <w:rStyle w:val="Hyperlink1"/>
          <w:rFonts w:eastAsia="Arial Unicode MS"/>
        </w:rPr>
        <w:t>earlier</w:t>
      </w:r>
      <w:r>
        <w:rPr>
          <w:rStyle w:val="None"/>
          <w:rFonts w:ascii="Times New Roman" w:hAnsi="Times New Roman"/>
        </w:rPr>
        <w:t xml:space="preserve"> </w:t>
      </w:r>
      <w:r>
        <w:rPr>
          <w:rStyle w:val="Hyperlink1"/>
          <w:rFonts w:eastAsia="Arial Unicode MS"/>
        </w:rPr>
        <w:t>are</w:t>
      </w:r>
      <w:r>
        <w:rPr>
          <w:rStyle w:val="None"/>
          <w:rFonts w:ascii="Times New Roman" w:hAnsi="Times New Roman"/>
        </w:rPr>
        <w:t xml:space="preserve"> </w:t>
      </w:r>
      <w:r>
        <w:rPr>
          <w:rStyle w:val="Hyperlink1"/>
          <w:rFonts w:eastAsia="Arial Unicode MS"/>
        </w:rPr>
        <w:t>non-refundable.</w:t>
      </w:r>
      <w:r>
        <w:rPr>
          <w:rStyle w:val="None"/>
          <w:rFonts w:ascii="Times New Roman" w:hAnsi="Times New Roman"/>
        </w:rPr>
        <w:t xml:space="preserve"> </w:t>
      </w:r>
      <w:r>
        <w:rPr>
          <w:rStyle w:val="Hyperlink1"/>
          <w:rFonts w:eastAsia="Arial Unicode MS"/>
        </w:rPr>
        <w:t>Out-of-school</w:t>
      </w:r>
      <w:r>
        <w:rPr>
          <w:rStyle w:val="None"/>
          <w:rFonts w:ascii="Times New Roman" w:hAnsi="Times New Roman"/>
        </w:rPr>
        <w:t xml:space="preserve"> </w:t>
      </w:r>
      <w:r>
        <w:rPr>
          <w:rStyle w:val="Hyperlink1"/>
          <w:rFonts w:eastAsia="Arial Unicode MS"/>
        </w:rPr>
        <w:t>suspension</w:t>
      </w:r>
      <w:r>
        <w:rPr>
          <w:rStyle w:val="None"/>
          <w:rFonts w:ascii="Times New Roman" w:hAnsi="Times New Roman"/>
        </w:rPr>
        <w:t xml:space="preserve"> </w:t>
      </w:r>
      <w:r>
        <w:rPr>
          <w:rStyle w:val="Hyperlink1"/>
          <w:rFonts w:eastAsia="Arial Unicode MS"/>
        </w:rPr>
        <w:t>assignments</w:t>
      </w:r>
      <w:r>
        <w:rPr>
          <w:rStyle w:val="None"/>
          <w:rFonts w:ascii="Times New Roman" w:hAnsi="Times New Roman"/>
        </w:rPr>
        <w:t xml:space="preserve"> </w:t>
      </w:r>
      <w:r>
        <w:rPr>
          <w:rStyle w:val="Hyperlink1"/>
          <w:rFonts w:eastAsia="Arial Unicode MS"/>
        </w:rPr>
        <w:t>will</w:t>
      </w:r>
      <w:r>
        <w:rPr>
          <w:rStyle w:val="None"/>
          <w:rFonts w:ascii="Times New Roman" w:hAnsi="Times New Roman"/>
        </w:rPr>
        <w:t xml:space="preserve"> </w:t>
      </w:r>
      <w:r>
        <w:rPr>
          <w:rStyle w:val="Hyperlink1"/>
          <w:rFonts w:eastAsia="Arial Unicode MS"/>
        </w:rPr>
        <w:t>be</w:t>
      </w:r>
      <w:r>
        <w:rPr>
          <w:rStyle w:val="None"/>
          <w:rFonts w:ascii="Times New Roman" w:hAnsi="Times New Roman"/>
        </w:rPr>
        <w:t xml:space="preserve"> </w:t>
      </w:r>
      <w:r>
        <w:rPr>
          <w:rStyle w:val="Hyperlink1"/>
          <w:rFonts w:eastAsia="Arial Unicode MS"/>
        </w:rPr>
        <w:t>noted</w:t>
      </w:r>
      <w:r>
        <w:rPr>
          <w:rStyle w:val="None"/>
          <w:rFonts w:ascii="Times New Roman" w:hAnsi="Times New Roman"/>
        </w:rPr>
        <w:t xml:space="preserve"> </w:t>
      </w:r>
      <w:r>
        <w:rPr>
          <w:rStyle w:val="Hyperlink1"/>
          <w:rFonts w:eastAsia="Arial Unicode MS"/>
        </w:rPr>
        <w:t>on</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student’s discipline transcript.</w:t>
      </w:r>
    </w:p>
    <w:p w14:paraId="2ACE17D0" w14:textId="77777777" w:rsidR="00841268" w:rsidRDefault="009C71EC">
      <w:pPr>
        <w:pStyle w:val="BodyText"/>
        <w:spacing w:before="122"/>
        <w:ind w:left="852" w:right="848"/>
        <w:jc w:val="both"/>
        <w:rPr>
          <w:rStyle w:val="Hyperlink1"/>
          <w:rFonts w:eastAsia="Arial Unicode MS"/>
        </w:rPr>
      </w:pPr>
      <w:r>
        <w:rPr>
          <w:rStyle w:val="Hyperlink1"/>
          <w:rFonts w:eastAsia="Arial Unicode MS"/>
        </w:rPr>
        <w:t>If</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student,</w:t>
      </w:r>
      <w:r>
        <w:rPr>
          <w:rStyle w:val="None"/>
          <w:rFonts w:ascii="Times New Roman" w:hAnsi="Times New Roman"/>
        </w:rPr>
        <w:t xml:space="preserve"> </w:t>
      </w:r>
      <w:r>
        <w:rPr>
          <w:rStyle w:val="Hyperlink1"/>
          <w:rFonts w:eastAsia="Arial Unicode MS"/>
        </w:rPr>
        <w:t>having</w:t>
      </w:r>
      <w:r>
        <w:rPr>
          <w:rStyle w:val="None"/>
          <w:rFonts w:ascii="Times New Roman" w:hAnsi="Times New Roman"/>
        </w:rPr>
        <w:t xml:space="preserve"> </w:t>
      </w:r>
      <w:r>
        <w:rPr>
          <w:rStyle w:val="Hyperlink1"/>
          <w:rFonts w:eastAsia="Arial Unicode MS"/>
        </w:rPr>
        <w:t>returned</w:t>
      </w:r>
      <w:r>
        <w:rPr>
          <w:rStyle w:val="None"/>
          <w:rFonts w:ascii="Times New Roman" w:hAnsi="Times New Roman"/>
        </w:rPr>
        <w:t xml:space="preserve"> </w:t>
      </w:r>
      <w:r>
        <w:rPr>
          <w:rStyle w:val="Hyperlink1"/>
          <w:rFonts w:eastAsia="Arial Unicode MS"/>
        </w:rPr>
        <w:t>from</w:t>
      </w:r>
      <w:r>
        <w:rPr>
          <w:rStyle w:val="None"/>
          <w:rFonts w:ascii="Times New Roman" w:hAnsi="Times New Roman"/>
        </w:rPr>
        <w:t xml:space="preserve"> </w:t>
      </w:r>
      <w:r>
        <w:rPr>
          <w:rStyle w:val="Hyperlink1"/>
          <w:rFonts w:eastAsia="Arial Unicode MS"/>
        </w:rPr>
        <w:t>an</w:t>
      </w:r>
      <w:r>
        <w:rPr>
          <w:rStyle w:val="None"/>
          <w:rFonts w:ascii="Times New Roman" w:hAnsi="Times New Roman"/>
        </w:rPr>
        <w:t xml:space="preserve"> </w:t>
      </w:r>
      <w:r>
        <w:rPr>
          <w:rStyle w:val="Hyperlink1"/>
          <w:rFonts w:eastAsia="Arial Unicode MS"/>
        </w:rPr>
        <w:t>out-of-school</w:t>
      </w:r>
      <w:r>
        <w:rPr>
          <w:rStyle w:val="None"/>
          <w:rFonts w:ascii="Times New Roman" w:hAnsi="Times New Roman"/>
        </w:rPr>
        <w:t xml:space="preserve"> </w:t>
      </w:r>
      <w:r>
        <w:rPr>
          <w:rStyle w:val="Hyperlink1"/>
          <w:rFonts w:eastAsia="Arial Unicode MS"/>
        </w:rPr>
        <w:t>suspension</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TMSA,</w:t>
      </w:r>
      <w:r>
        <w:rPr>
          <w:rStyle w:val="None"/>
          <w:rFonts w:ascii="Times New Roman" w:hAnsi="Times New Roman"/>
        </w:rPr>
        <w:t xml:space="preserve"> </w:t>
      </w:r>
      <w:r>
        <w:rPr>
          <w:rStyle w:val="Hyperlink1"/>
          <w:rFonts w:eastAsia="Arial Unicode MS"/>
        </w:rPr>
        <w:t>commits</w:t>
      </w:r>
      <w:r>
        <w:rPr>
          <w:rStyle w:val="None"/>
          <w:rFonts w:ascii="Times New Roman" w:hAnsi="Times New Roman"/>
        </w:rPr>
        <w:t xml:space="preserve"> </w:t>
      </w:r>
      <w:r>
        <w:rPr>
          <w:rStyle w:val="Hyperlink1"/>
          <w:rFonts w:eastAsia="Arial Unicode MS"/>
        </w:rPr>
        <w:t>further</w:t>
      </w:r>
      <w:r>
        <w:rPr>
          <w:rStyle w:val="None"/>
          <w:rFonts w:ascii="Times New Roman" w:hAnsi="Times New Roman"/>
        </w:rPr>
        <w:t xml:space="preserve"> </w:t>
      </w:r>
      <w:r>
        <w:rPr>
          <w:rStyle w:val="Hyperlink1"/>
          <w:rFonts w:eastAsia="Arial Unicode MS"/>
        </w:rPr>
        <w:t>violations</w:t>
      </w:r>
      <w:r>
        <w:rPr>
          <w:rStyle w:val="None"/>
          <w:rFonts w:ascii="Times New Roman" w:hAnsi="Times New Roman"/>
        </w:rPr>
        <w:t xml:space="preserve"> </w:t>
      </w:r>
      <w:r>
        <w:rPr>
          <w:rStyle w:val="Hyperlink1"/>
          <w:rFonts w:eastAsia="Arial Unicode MS"/>
        </w:rPr>
        <w:t>of</w:t>
      </w:r>
      <w:r>
        <w:rPr>
          <w:rStyle w:val="None"/>
          <w:rFonts w:ascii="Times New Roman" w:hAnsi="Times New Roman"/>
        </w:rPr>
        <w:t xml:space="preserve"> </w:t>
      </w:r>
      <w:r>
        <w:rPr>
          <w:rStyle w:val="Hyperlink1"/>
          <w:rFonts w:eastAsia="Arial Unicode MS"/>
        </w:rPr>
        <w:t>TMSA’s code of conduct that merit another out-of-school suspension, the number of days the student serves on the suspension may increase. This is true regardless of the offence for which the student was</w:t>
      </w:r>
      <w:r>
        <w:rPr>
          <w:rStyle w:val="None"/>
          <w:rFonts w:ascii="Times New Roman" w:hAnsi="Times New Roman"/>
        </w:rPr>
        <w:t xml:space="preserve"> </w:t>
      </w:r>
      <w:r>
        <w:rPr>
          <w:rStyle w:val="Hyperlink1"/>
          <w:rFonts w:eastAsia="Arial Unicode MS"/>
        </w:rPr>
        <w:t>suspended.</w:t>
      </w:r>
    </w:p>
    <w:p w14:paraId="3F745E87" w14:textId="77777777" w:rsidR="00841268" w:rsidRDefault="00841268">
      <w:pPr>
        <w:pStyle w:val="Body"/>
        <w:jc w:val="both"/>
        <w:sectPr w:rsidR="00841268">
          <w:headerReference w:type="default" r:id="rId64"/>
          <w:pgSz w:w="12240" w:h="15840"/>
          <w:pgMar w:top="1060" w:right="300" w:bottom="900" w:left="300" w:header="0" w:footer="584" w:gutter="0"/>
          <w:cols w:space="720"/>
        </w:sectPr>
      </w:pPr>
    </w:p>
    <w:p w14:paraId="6E5B4452" w14:textId="77777777" w:rsidR="00841268" w:rsidRDefault="009C71EC">
      <w:pPr>
        <w:pStyle w:val="BodyText"/>
        <w:spacing w:before="29"/>
        <w:ind w:left="852"/>
        <w:jc w:val="both"/>
        <w:rPr>
          <w:rStyle w:val="Hyperlink1"/>
          <w:rFonts w:eastAsia="Arial Unicode MS"/>
        </w:rPr>
      </w:pPr>
      <w:r>
        <w:rPr>
          <w:rStyle w:val="None"/>
          <w:rFonts w:ascii="Times New Roman" w:hAnsi="Times New Roman"/>
          <w:u w:val="single"/>
        </w:rPr>
        <w:lastRenderedPageBreak/>
        <w:t>Option to Withdraw</w:t>
      </w:r>
    </w:p>
    <w:p w14:paraId="3E58F17B" w14:textId="77777777" w:rsidR="00841268" w:rsidRDefault="009C71EC">
      <w:pPr>
        <w:pStyle w:val="BodyText"/>
        <w:spacing w:before="120"/>
        <w:ind w:left="852" w:right="844"/>
        <w:jc w:val="both"/>
        <w:rPr>
          <w:rStyle w:val="Hyperlink1"/>
          <w:rFonts w:eastAsia="Arial Unicode MS"/>
        </w:rPr>
      </w:pPr>
      <w:r>
        <w:rPr>
          <w:rStyle w:val="Hyperlink1"/>
          <w:rFonts w:eastAsia="Arial Unicode MS"/>
        </w:rPr>
        <w:t xml:space="preserve">A student may withdraw without penalty from a charter school at any time and enroll in another local </w:t>
      </w:r>
      <w:proofErr w:type="gramStart"/>
      <w:r>
        <w:rPr>
          <w:rStyle w:val="Hyperlink1"/>
          <w:rFonts w:eastAsia="Arial Unicode MS"/>
        </w:rPr>
        <w:t>school  in</w:t>
      </w:r>
      <w:proofErr w:type="gramEnd"/>
      <w:r>
        <w:rPr>
          <w:rStyle w:val="Hyperlink1"/>
          <w:rFonts w:eastAsia="Arial Unicode MS"/>
        </w:rPr>
        <w:t xml:space="preserve"> the school district in which the student resides. A student who is suspended or expelled from a charter school </w:t>
      </w:r>
      <w:proofErr w:type="gramStart"/>
      <w:r>
        <w:rPr>
          <w:rStyle w:val="Hyperlink1"/>
          <w:rFonts w:eastAsia="Arial Unicode MS"/>
        </w:rPr>
        <w:t>as a result of</w:t>
      </w:r>
      <w:proofErr w:type="gramEnd"/>
      <w:r>
        <w:rPr>
          <w:rStyle w:val="Hyperlink1"/>
          <w:rFonts w:eastAsia="Arial Unicode MS"/>
        </w:rPr>
        <w:t xml:space="preserve"> a disciplinary action taken by a charter school shall be entitled to enroll in a local school within the local school system in which the student resides if, under the disciplinary policy of the local school system, such student would not have been subject to suspension or expulsion. In such instances, the local school system shall not be required to independently verify the nature or occurrence of the applicable conduct, or any evidence relating</w:t>
      </w:r>
      <w:r>
        <w:rPr>
          <w:rStyle w:val="None"/>
          <w:rFonts w:ascii="Times New Roman" w:hAnsi="Times New Roman"/>
        </w:rPr>
        <w:t xml:space="preserve"> </w:t>
      </w:r>
      <w:r>
        <w:rPr>
          <w:rStyle w:val="Hyperlink1"/>
          <w:rFonts w:eastAsia="Arial Unicode MS"/>
        </w:rPr>
        <w:t>thereto.</w:t>
      </w:r>
    </w:p>
    <w:p w14:paraId="7534C08A" w14:textId="77777777" w:rsidR="00841268" w:rsidRDefault="009C71EC">
      <w:pPr>
        <w:pStyle w:val="BodyText"/>
        <w:spacing w:before="120"/>
        <w:ind w:left="852"/>
        <w:jc w:val="both"/>
        <w:rPr>
          <w:rStyle w:val="Hyperlink1"/>
          <w:rFonts w:eastAsia="Arial Unicode MS"/>
        </w:rPr>
      </w:pPr>
      <w:r>
        <w:rPr>
          <w:rStyle w:val="None"/>
          <w:rFonts w:ascii="Times New Roman" w:hAnsi="Times New Roman"/>
          <w:u w:val="single"/>
        </w:rPr>
        <w:t>Academic and/or Behavioral Contract</w:t>
      </w:r>
    </w:p>
    <w:p w14:paraId="03CB6B91" w14:textId="77777777" w:rsidR="00841268" w:rsidRDefault="009C71EC">
      <w:pPr>
        <w:pStyle w:val="BodyText"/>
        <w:spacing w:before="120"/>
        <w:ind w:left="852" w:right="850"/>
        <w:jc w:val="both"/>
        <w:rPr>
          <w:rStyle w:val="Hyperlink1"/>
          <w:rFonts w:eastAsia="Arial Unicode MS"/>
        </w:rPr>
      </w:pPr>
      <w:r>
        <w:rPr>
          <w:rStyle w:val="Hyperlink1"/>
          <w:rFonts w:eastAsia="Arial Unicode MS"/>
        </w:rPr>
        <w:t>Students who have been given consequences based on Step 4 of the Fulton County Responsibility cycle in any category will be asked to enter into an academic and behavioral agreement. Failure to sign the agreement by the parent and/or student will not hinder the school administration from taking any further actions.</w:t>
      </w:r>
    </w:p>
    <w:p w14:paraId="2DEA4FDA" w14:textId="77777777" w:rsidR="00841268" w:rsidRDefault="009C71EC">
      <w:pPr>
        <w:pStyle w:val="BodyText"/>
        <w:spacing w:before="121"/>
        <w:ind w:left="852"/>
        <w:rPr>
          <w:rStyle w:val="Hyperlink1"/>
          <w:rFonts w:eastAsia="Arial Unicode MS"/>
        </w:rPr>
      </w:pPr>
      <w:r>
        <w:rPr>
          <w:rStyle w:val="None"/>
          <w:rFonts w:ascii="Times New Roman" w:hAnsi="Times New Roman"/>
          <w:u w:val="single"/>
        </w:rPr>
        <w:t>Expulsion</w:t>
      </w:r>
    </w:p>
    <w:p w14:paraId="11061E30" w14:textId="77777777" w:rsidR="00841268" w:rsidRDefault="009C71EC">
      <w:pPr>
        <w:pStyle w:val="BodyText"/>
        <w:spacing w:before="120" w:line="242" w:lineRule="auto"/>
        <w:ind w:left="852" w:right="845" w:firstLine="50"/>
        <w:jc w:val="both"/>
        <w:rPr>
          <w:rStyle w:val="Hyperlink1"/>
          <w:rFonts w:eastAsia="Arial Unicode MS"/>
        </w:rPr>
      </w:pPr>
      <w:r>
        <w:rPr>
          <w:rStyle w:val="Hyperlink1"/>
          <w:rFonts w:eastAsia="Arial Unicode MS"/>
        </w:rPr>
        <w:t>Expulsion is a formal disciplinary action that can only be approved by the TMSA Governing Board after receiving</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recommendation</w:t>
      </w:r>
      <w:r>
        <w:rPr>
          <w:rStyle w:val="None"/>
          <w:rFonts w:ascii="Times New Roman" w:hAnsi="Times New Roman"/>
        </w:rPr>
        <w:t xml:space="preserve"> </w:t>
      </w:r>
      <w:r>
        <w:rPr>
          <w:rStyle w:val="Hyperlink1"/>
          <w:rFonts w:eastAsia="Arial Unicode MS"/>
        </w:rPr>
        <w:t>by</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TMSA</w:t>
      </w:r>
      <w:r>
        <w:rPr>
          <w:rStyle w:val="None"/>
          <w:rFonts w:ascii="Times New Roman" w:hAnsi="Times New Roman"/>
        </w:rPr>
        <w:t xml:space="preserve"> </w:t>
      </w:r>
      <w:r>
        <w:rPr>
          <w:rStyle w:val="Hyperlink1"/>
          <w:rFonts w:eastAsia="Arial Unicode MS"/>
        </w:rPr>
        <w:t>administrative</w:t>
      </w:r>
      <w:r>
        <w:rPr>
          <w:rStyle w:val="None"/>
          <w:rFonts w:ascii="Times New Roman" w:hAnsi="Times New Roman"/>
        </w:rPr>
        <w:t xml:space="preserve"> </w:t>
      </w:r>
      <w:r>
        <w:rPr>
          <w:rStyle w:val="Hyperlink1"/>
          <w:rFonts w:eastAsia="Arial Unicode MS"/>
        </w:rPr>
        <w:t>team</w:t>
      </w:r>
      <w:r>
        <w:rPr>
          <w:rStyle w:val="None"/>
          <w:rFonts w:ascii="Times New Roman" w:hAnsi="Times New Roman"/>
        </w:rPr>
        <w:t xml:space="preserve"> </w:t>
      </w:r>
      <w:r>
        <w:rPr>
          <w:rStyle w:val="Hyperlink1"/>
          <w:rFonts w:eastAsia="Arial Unicode MS"/>
        </w:rPr>
        <w:t>due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involvement</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serious discipline</w:t>
      </w:r>
      <w:r>
        <w:rPr>
          <w:rStyle w:val="None"/>
          <w:rFonts w:ascii="Times New Roman" w:hAnsi="Times New Roman"/>
        </w:rPr>
        <w:t xml:space="preserve"> </w:t>
      </w:r>
      <w:r>
        <w:rPr>
          <w:rStyle w:val="Hyperlink1"/>
          <w:rFonts w:eastAsia="Arial Unicode MS"/>
        </w:rPr>
        <w:t>offense</w:t>
      </w:r>
      <w:r>
        <w:rPr>
          <w:rStyle w:val="None"/>
          <w:rFonts w:ascii="Times New Roman" w:hAnsi="Times New Roman"/>
        </w:rPr>
        <w:t xml:space="preserve"> </w:t>
      </w:r>
      <w:r>
        <w:rPr>
          <w:rStyle w:val="Hyperlink1"/>
          <w:rFonts w:eastAsia="Arial Unicode MS"/>
        </w:rPr>
        <w:t>or</w:t>
      </w:r>
      <w:r>
        <w:rPr>
          <w:rStyle w:val="None"/>
          <w:rFonts w:ascii="Times New Roman" w:hAnsi="Times New Roman"/>
        </w:rPr>
        <w:t xml:space="preserve"> </w:t>
      </w:r>
      <w:r>
        <w:rPr>
          <w:rStyle w:val="Hyperlink1"/>
          <w:rFonts w:eastAsia="Arial Unicode MS"/>
        </w:rPr>
        <w:t>the</w:t>
      </w:r>
      <w:r>
        <w:rPr>
          <w:rStyle w:val="None"/>
          <w:rFonts w:ascii="Times New Roman" w:hAnsi="Times New Roman"/>
        </w:rPr>
        <w:t xml:space="preserve"> </w:t>
      </w:r>
      <w:r>
        <w:rPr>
          <w:rStyle w:val="Hyperlink1"/>
          <w:rFonts w:eastAsia="Arial Unicode MS"/>
        </w:rPr>
        <w:t>student’s</w:t>
      </w:r>
      <w:r>
        <w:rPr>
          <w:rStyle w:val="None"/>
          <w:rFonts w:ascii="Times New Roman" w:hAnsi="Times New Roman"/>
        </w:rPr>
        <w:t xml:space="preserve"> </w:t>
      </w:r>
      <w:r>
        <w:rPr>
          <w:rStyle w:val="Hyperlink1"/>
          <w:rFonts w:eastAsia="Arial Unicode MS"/>
        </w:rPr>
        <w:t>involvement</w:t>
      </w:r>
      <w:r>
        <w:rPr>
          <w:rStyle w:val="None"/>
          <w:rFonts w:ascii="Times New Roman" w:hAnsi="Times New Roman"/>
        </w:rPr>
        <w:t xml:space="preserve"> </w:t>
      </w:r>
      <w:r>
        <w:rPr>
          <w:rStyle w:val="Hyperlink1"/>
          <w:rFonts w:eastAsia="Arial Unicode MS"/>
        </w:rPr>
        <w:t>in</w:t>
      </w:r>
      <w:r>
        <w:rPr>
          <w:rStyle w:val="None"/>
          <w:rFonts w:ascii="Times New Roman" w:hAnsi="Times New Roman"/>
        </w:rPr>
        <w:t xml:space="preserve"> </w:t>
      </w:r>
      <w:r>
        <w:rPr>
          <w:rStyle w:val="Hyperlink1"/>
          <w:rFonts w:eastAsia="Arial Unicode MS"/>
        </w:rPr>
        <w:t>repeat</w:t>
      </w:r>
      <w:r>
        <w:rPr>
          <w:rStyle w:val="None"/>
          <w:rFonts w:ascii="Times New Roman" w:hAnsi="Times New Roman"/>
        </w:rPr>
        <w:t xml:space="preserve"> </w:t>
      </w:r>
      <w:r>
        <w:rPr>
          <w:rStyle w:val="Hyperlink1"/>
          <w:rFonts w:eastAsia="Arial Unicode MS"/>
        </w:rPr>
        <w:t>discipline</w:t>
      </w:r>
      <w:r>
        <w:rPr>
          <w:rStyle w:val="None"/>
          <w:rFonts w:ascii="Times New Roman" w:hAnsi="Times New Roman"/>
        </w:rPr>
        <w:t xml:space="preserve"> </w:t>
      </w:r>
      <w:r>
        <w:rPr>
          <w:rStyle w:val="Hyperlink1"/>
          <w:rFonts w:eastAsia="Arial Unicode MS"/>
        </w:rPr>
        <w:t>offenses.</w:t>
      </w:r>
      <w:r>
        <w:rPr>
          <w:rStyle w:val="None"/>
          <w:rFonts w:ascii="Times New Roman" w:hAnsi="Times New Roman"/>
        </w:rPr>
        <w:t xml:space="preserve"> </w:t>
      </w:r>
      <w:r>
        <w:rPr>
          <w:rStyle w:val="Hyperlink1"/>
          <w:rFonts w:eastAsia="Arial Unicode MS"/>
        </w:rPr>
        <w:t>A</w:t>
      </w:r>
      <w:r>
        <w:rPr>
          <w:rStyle w:val="None"/>
          <w:rFonts w:ascii="Times New Roman" w:hAnsi="Times New Roman"/>
        </w:rPr>
        <w:t xml:space="preserve"> </w:t>
      </w:r>
      <w:r>
        <w:rPr>
          <w:rStyle w:val="Hyperlink1"/>
          <w:rFonts w:eastAsia="Arial Unicode MS"/>
        </w:rPr>
        <w:t>written</w:t>
      </w:r>
      <w:r>
        <w:rPr>
          <w:rStyle w:val="None"/>
          <w:rFonts w:ascii="Times New Roman" w:hAnsi="Times New Roman"/>
        </w:rPr>
        <w:t xml:space="preserve"> </w:t>
      </w:r>
      <w:r>
        <w:rPr>
          <w:rStyle w:val="Hyperlink1"/>
          <w:rFonts w:eastAsia="Arial Unicode MS"/>
        </w:rPr>
        <w:t>correspondence</w:t>
      </w:r>
      <w:r>
        <w:rPr>
          <w:rStyle w:val="None"/>
          <w:rFonts w:ascii="Times New Roman" w:hAnsi="Times New Roman"/>
        </w:rPr>
        <w:t xml:space="preserve"> </w:t>
      </w:r>
      <w:r>
        <w:rPr>
          <w:rStyle w:val="Hyperlink1"/>
          <w:rFonts w:eastAsia="Arial Unicode MS"/>
        </w:rPr>
        <w:t>to</w:t>
      </w:r>
      <w:r>
        <w:rPr>
          <w:rStyle w:val="None"/>
          <w:rFonts w:ascii="Times New Roman" w:hAnsi="Times New Roman"/>
        </w:rPr>
        <w:t xml:space="preserve"> </w:t>
      </w:r>
      <w:r>
        <w:rPr>
          <w:rStyle w:val="Hyperlink1"/>
          <w:rFonts w:eastAsia="Arial Unicode MS"/>
        </w:rPr>
        <w:t>the parent(s) that will contain the date and time of the Governing Board hearing will be mailed to the parent(s) within ten days of the</w:t>
      </w:r>
      <w:r>
        <w:rPr>
          <w:rStyle w:val="None"/>
          <w:rFonts w:ascii="Times New Roman" w:hAnsi="Times New Roman"/>
        </w:rPr>
        <w:t xml:space="preserve"> </w:t>
      </w:r>
      <w:r>
        <w:rPr>
          <w:rStyle w:val="Hyperlink1"/>
          <w:rFonts w:eastAsia="Arial Unicode MS"/>
        </w:rPr>
        <w:t>suspension.</w:t>
      </w:r>
    </w:p>
    <w:p w14:paraId="32C0CF8F" w14:textId="77777777" w:rsidR="00841268" w:rsidRDefault="00841268">
      <w:pPr>
        <w:pStyle w:val="BodyText"/>
      </w:pPr>
    </w:p>
    <w:p w14:paraId="29E77CAA" w14:textId="77777777" w:rsidR="00841268" w:rsidRDefault="00841268">
      <w:pPr>
        <w:pStyle w:val="BodyText"/>
      </w:pPr>
    </w:p>
    <w:p w14:paraId="30A645D3" w14:textId="77777777" w:rsidR="00841268" w:rsidRDefault="009C71EC">
      <w:pPr>
        <w:pStyle w:val="Heading"/>
        <w:rPr>
          <w:rStyle w:val="None"/>
          <w:color w:val="D4282A"/>
          <w:u w:color="D4282A"/>
        </w:rPr>
      </w:pPr>
      <w:r>
        <w:rPr>
          <w:rStyle w:val="None"/>
          <w:color w:val="D4282A"/>
          <w:u w:color="D4282A"/>
        </w:rPr>
        <w:t>Classroom Management</w:t>
      </w:r>
    </w:p>
    <w:p w14:paraId="75D16EBD" w14:textId="77777777" w:rsidR="00841268" w:rsidRDefault="009C71EC">
      <w:pPr>
        <w:pStyle w:val="BodyText"/>
        <w:spacing w:before="266"/>
        <w:ind w:left="852" w:right="845"/>
        <w:jc w:val="both"/>
        <w:rPr>
          <w:rStyle w:val="Hyperlink1"/>
          <w:rFonts w:eastAsia="Arial Unicode MS"/>
        </w:rPr>
      </w:pPr>
      <w:r>
        <w:rPr>
          <w:rStyle w:val="Hyperlink1"/>
          <w:rFonts w:eastAsia="Arial Unicode MS"/>
        </w:rPr>
        <w:t>TMSA uses a School-wide Classroom Management Plan in which all faculty and staff work in a cooperative, systemic effort to encourage a successful learning environment. This plan is designed to ensure an effective learning atmosphere for all students and to curtail minor inappropriate behaviors that disrupt the learning environment.</w:t>
      </w:r>
    </w:p>
    <w:p w14:paraId="7E92469C" w14:textId="77777777" w:rsidR="00841268" w:rsidRDefault="009C71EC">
      <w:pPr>
        <w:pStyle w:val="BodyText"/>
        <w:spacing w:before="9" w:line="530" w:lineRule="atLeast"/>
        <w:ind w:left="1572" w:right="3857" w:hanging="721"/>
        <w:jc w:val="both"/>
        <w:rPr>
          <w:rStyle w:val="Hyperlink1"/>
          <w:rFonts w:eastAsia="Arial Unicode MS"/>
        </w:rPr>
      </w:pPr>
      <w:r>
        <w:rPr>
          <w:rStyle w:val="Hyperlink1"/>
          <w:rFonts w:eastAsia="Arial Unicode MS"/>
        </w:rPr>
        <w:t>The structure of the Classroom Management Plan consists of four main parts: Rules - the expected behaviors for all students.</w:t>
      </w:r>
    </w:p>
    <w:p w14:paraId="4CABDBE9" w14:textId="77777777" w:rsidR="00841268" w:rsidRDefault="009C71EC">
      <w:pPr>
        <w:pStyle w:val="BodyText"/>
        <w:spacing w:before="5"/>
        <w:ind w:left="1572" w:right="3212"/>
        <w:rPr>
          <w:rStyle w:val="Hyperlink1"/>
          <w:rFonts w:eastAsia="Arial Unicode MS"/>
        </w:rPr>
      </w:pPr>
      <w:r>
        <w:rPr>
          <w:rStyle w:val="Hyperlink1"/>
          <w:rFonts w:eastAsia="Arial Unicode MS"/>
        </w:rPr>
        <w:t>Consequences – the punishment a student accepts if he/she breaks a rule. Rewards - what the student receives for appropriate behavior Commendations – what the student receives for exceptional behavior.</w:t>
      </w:r>
    </w:p>
    <w:p w14:paraId="7820629E" w14:textId="77777777" w:rsidR="00841268" w:rsidRDefault="00841268">
      <w:pPr>
        <w:pStyle w:val="BodyText"/>
        <w:spacing w:before="2"/>
        <w:rPr>
          <w:rStyle w:val="Hyperlink1"/>
          <w:rFonts w:eastAsia="Arial Unicode MS"/>
        </w:rPr>
      </w:pPr>
    </w:p>
    <w:p w14:paraId="0D743399" w14:textId="77777777" w:rsidR="00841268" w:rsidRDefault="009C71EC">
      <w:pPr>
        <w:pStyle w:val="BodyText"/>
        <w:ind w:left="852"/>
        <w:jc w:val="both"/>
        <w:rPr>
          <w:rStyle w:val="Hyperlink1"/>
          <w:rFonts w:eastAsia="Arial Unicode MS"/>
        </w:rPr>
      </w:pPr>
      <w:r>
        <w:rPr>
          <w:rStyle w:val="Hyperlink1"/>
          <w:rFonts w:eastAsia="Arial Unicode MS"/>
        </w:rPr>
        <w:t>Teacher Intervention Process for Classroom Misconduct</w:t>
      </w:r>
    </w:p>
    <w:p w14:paraId="3DEC3326" w14:textId="77777777" w:rsidR="00841268" w:rsidRDefault="009C71EC">
      <w:pPr>
        <w:pStyle w:val="BodyText"/>
        <w:spacing w:before="120"/>
        <w:ind w:left="852" w:right="844"/>
        <w:jc w:val="both"/>
        <w:rPr>
          <w:rStyle w:val="Hyperlink1"/>
          <w:rFonts w:eastAsia="Arial Unicode MS"/>
        </w:rPr>
      </w:pPr>
      <w:r>
        <w:rPr>
          <w:rStyle w:val="Hyperlink1"/>
          <w:rFonts w:eastAsia="Arial Unicode MS"/>
        </w:rPr>
        <w:t>TMSA uses the Color Code for monitoring student conduct in and outside the classroom. All students begin on green. If students commit minor disciplinary infractions, the teacher will move them from green to yellow and yellow to red. Each of the color changes carries a specific consequence:</w:t>
      </w:r>
    </w:p>
    <w:p w14:paraId="297305FC" w14:textId="77777777" w:rsidR="00841268" w:rsidRDefault="00841268">
      <w:pPr>
        <w:pStyle w:val="BodyText"/>
        <w:spacing w:before="11"/>
        <w:rPr>
          <w:rStyle w:val="Hyperlink1"/>
          <w:rFonts w:eastAsia="Arial Unicode MS"/>
          <w:sz w:val="21"/>
          <w:szCs w:val="21"/>
        </w:rPr>
      </w:pPr>
    </w:p>
    <w:p w14:paraId="3CB94B78" w14:textId="77777777" w:rsidR="00841268" w:rsidRDefault="009C71EC">
      <w:pPr>
        <w:pStyle w:val="BodyText"/>
        <w:ind w:left="1572"/>
        <w:rPr>
          <w:rStyle w:val="Hyperlink1"/>
          <w:rFonts w:eastAsia="Arial Unicode MS"/>
        </w:rPr>
      </w:pPr>
      <w:r>
        <w:rPr>
          <w:rStyle w:val="None"/>
          <w:rFonts w:ascii="Times New Roman" w:hAnsi="Times New Roman"/>
          <w:color w:val="008000"/>
          <w:u w:color="008000"/>
        </w:rPr>
        <w:t xml:space="preserve">GREEN = </w:t>
      </w:r>
      <w:r>
        <w:rPr>
          <w:rStyle w:val="Hyperlink1"/>
          <w:rFonts w:eastAsia="Arial Unicode MS"/>
        </w:rPr>
        <w:t>Good behavior</w:t>
      </w:r>
    </w:p>
    <w:p w14:paraId="2B9119E7" w14:textId="77777777" w:rsidR="00841268" w:rsidRDefault="009C71EC">
      <w:pPr>
        <w:pStyle w:val="BodyText"/>
        <w:ind w:left="1572"/>
        <w:rPr>
          <w:rStyle w:val="Hyperlink1"/>
          <w:rFonts w:eastAsia="Arial Unicode MS"/>
        </w:rPr>
      </w:pPr>
      <w:r>
        <w:rPr>
          <w:rStyle w:val="None"/>
          <w:rFonts w:ascii="Times New Roman" w:hAnsi="Times New Roman"/>
          <w:color w:val="FFCC00"/>
          <w:u w:color="FFCC00"/>
        </w:rPr>
        <w:t xml:space="preserve">YELLOW = </w:t>
      </w:r>
      <w:r>
        <w:rPr>
          <w:rStyle w:val="Hyperlink1"/>
          <w:rFonts w:eastAsia="Arial Unicode MS"/>
        </w:rPr>
        <w:t>Verbal/Written Warning</w:t>
      </w:r>
    </w:p>
    <w:p w14:paraId="789B8E8D" w14:textId="77777777" w:rsidR="00841268" w:rsidRDefault="009C71EC">
      <w:pPr>
        <w:pStyle w:val="BodyText"/>
        <w:ind w:left="1572"/>
        <w:rPr>
          <w:rStyle w:val="Hyperlink1"/>
          <w:rFonts w:eastAsia="Arial Unicode MS"/>
        </w:rPr>
      </w:pPr>
      <w:r>
        <w:rPr>
          <w:rStyle w:val="None"/>
          <w:rFonts w:ascii="Times New Roman" w:hAnsi="Times New Roman"/>
          <w:color w:val="FF0000"/>
          <w:u w:color="FF0000"/>
        </w:rPr>
        <w:t xml:space="preserve">RED = </w:t>
      </w:r>
      <w:r>
        <w:rPr>
          <w:rStyle w:val="Hyperlink1"/>
          <w:rFonts w:eastAsia="Arial Unicode MS"/>
        </w:rPr>
        <w:t>Isolation in classroom or private conference with pupil</w:t>
      </w:r>
    </w:p>
    <w:p w14:paraId="02B8BD0C" w14:textId="77777777" w:rsidR="00841268" w:rsidRDefault="00841268">
      <w:pPr>
        <w:pStyle w:val="Body"/>
        <w:sectPr w:rsidR="00841268">
          <w:headerReference w:type="default" r:id="rId65"/>
          <w:pgSz w:w="12240" w:h="15840"/>
          <w:pgMar w:top="1120" w:right="300" w:bottom="900" w:left="300" w:header="0" w:footer="584" w:gutter="0"/>
          <w:cols w:space="720"/>
        </w:sectPr>
      </w:pPr>
    </w:p>
    <w:p w14:paraId="043938B9" w14:textId="77777777" w:rsidR="00841268" w:rsidRDefault="009C71EC">
      <w:pPr>
        <w:pStyle w:val="BodyText"/>
        <w:spacing w:before="29"/>
        <w:ind w:left="852" w:right="841"/>
        <w:rPr>
          <w:rStyle w:val="Hyperlink1"/>
          <w:rFonts w:eastAsia="Arial Unicode MS"/>
        </w:rPr>
      </w:pPr>
      <w:r>
        <w:rPr>
          <w:rStyle w:val="Hyperlink1"/>
          <w:rFonts w:eastAsia="Arial Unicode MS"/>
        </w:rPr>
        <w:lastRenderedPageBreak/>
        <w:t xml:space="preserve">After </w:t>
      </w:r>
      <w:r>
        <w:rPr>
          <w:rStyle w:val="None"/>
          <w:rFonts w:ascii="Times New Roman" w:hAnsi="Times New Roman"/>
          <w:color w:val="FF0000"/>
          <w:u w:color="FF0000"/>
        </w:rPr>
        <w:t>RED</w:t>
      </w:r>
      <w:r>
        <w:rPr>
          <w:rStyle w:val="Hyperlink1"/>
          <w:rFonts w:eastAsia="Arial Unicode MS"/>
        </w:rPr>
        <w:t>, the teacher may refer the student to an administrator with a discipline referral. The administrator will proceed with the Responsibility cycle as outlined by Fulton County.</w:t>
      </w:r>
    </w:p>
    <w:p w14:paraId="2241D000" w14:textId="77777777" w:rsidR="00841268" w:rsidRDefault="00841268">
      <w:pPr>
        <w:pStyle w:val="BodyText"/>
        <w:spacing w:before="1"/>
        <w:rPr>
          <w:rStyle w:val="Hyperlink1"/>
          <w:rFonts w:eastAsia="Arial Unicode MS"/>
        </w:rPr>
      </w:pPr>
    </w:p>
    <w:p w14:paraId="51D562B6" w14:textId="77777777" w:rsidR="00841268" w:rsidRDefault="009C71EC">
      <w:pPr>
        <w:pStyle w:val="ListParagraph"/>
        <w:numPr>
          <w:ilvl w:val="0"/>
          <w:numId w:val="50"/>
        </w:numPr>
        <w:jc w:val="both"/>
        <w:rPr>
          <w:rFonts w:ascii="Times New Roman" w:hAnsi="Times New Roman"/>
        </w:rPr>
      </w:pPr>
      <w:r>
        <w:rPr>
          <w:rStyle w:val="None"/>
          <w:rFonts w:ascii="Times New Roman" w:hAnsi="Times New Roman"/>
        </w:rPr>
        <w:t xml:space="preserve">All students start on </w:t>
      </w:r>
      <w:r>
        <w:rPr>
          <w:rStyle w:val="None"/>
          <w:rFonts w:ascii="Times New Roman" w:hAnsi="Times New Roman"/>
          <w:color w:val="008000"/>
          <w:u w:color="008000"/>
        </w:rPr>
        <w:t>GREEN</w:t>
      </w:r>
      <w:r>
        <w:rPr>
          <w:rStyle w:val="None"/>
          <w:rFonts w:ascii="Times New Roman" w:hAnsi="Times New Roman"/>
        </w:rPr>
        <w:t>.</w:t>
      </w:r>
    </w:p>
    <w:p w14:paraId="0238BF18" w14:textId="77777777" w:rsidR="00841268" w:rsidRDefault="009C71EC">
      <w:pPr>
        <w:pStyle w:val="ListParagraph"/>
        <w:numPr>
          <w:ilvl w:val="0"/>
          <w:numId w:val="51"/>
        </w:numPr>
        <w:spacing w:before="120"/>
        <w:ind w:right="847"/>
        <w:jc w:val="both"/>
        <w:rPr>
          <w:rFonts w:ascii="Times New Roman" w:hAnsi="Times New Roman"/>
        </w:rPr>
      </w:pPr>
      <w:r>
        <w:rPr>
          <w:rStyle w:val="None"/>
          <w:rFonts w:ascii="Times New Roman" w:hAnsi="Times New Roman"/>
        </w:rPr>
        <w:t>Verbal Warning. Students who create classroom disruptions and/or fail to meet behavioral expectations will be given a verbal warning – they will be identified by name, told what they are/aren’t doing properly and instructed on how they need to correct the situation. The student will be moved from green to yellow by the teacher.</w:t>
      </w:r>
    </w:p>
    <w:p w14:paraId="5607A4C7" w14:textId="77777777" w:rsidR="00841268" w:rsidRDefault="009C71EC">
      <w:pPr>
        <w:pStyle w:val="ListParagraph"/>
        <w:numPr>
          <w:ilvl w:val="0"/>
          <w:numId w:val="52"/>
        </w:numPr>
        <w:spacing w:before="119"/>
        <w:ind w:right="841"/>
        <w:jc w:val="both"/>
        <w:rPr>
          <w:rFonts w:ascii="Times New Roman" w:hAnsi="Times New Roman"/>
        </w:rPr>
      </w:pPr>
      <w:r>
        <w:rPr>
          <w:rStyle w:val="None"/>
          <w:rFonts w:ascii="Times New Roman" w:hAnsi="Times New Roman"/>
        </w:rPr>
        <w:t xml:space="preserve">Isolation (Time-out) in Classroom or Private conference with pupil. Students who ignore verbal </w:t>
      </w:r>
      <w:proofErr w:type="gramStart"/>
      <w:r>
        <w:rPr>
          <w:rStyle w:val="None"/>
          <w:rFonts w:ascii="Times New Roman" w:hAnsi="Times New Roman"/>
        </w:rPr>
        <w:t>warnings  and</w:t>
      </w:r>
      <w:proofErr w:type="gramEnd"/>
      <w:r>
        <w:rPr>
          <w:rStyle w:val="None"/>
          <w:rFonts w:ascii="Times New Roman" w:hAnsi="Times New Roman"/>
        </w:rPr>
        <w:t xml:space="preserve"> continue to violate the code of conduct will be placed in isolation within the classroom. Upon being placed in isolation, the student will be required to sign in on the Isolation Log. Should they refuse to sign the Isolation Log, they will be given a Disciplinary Referral Form for defiance of authority or failure to follow direction. The length of time to be served in isolation will be determined solely by the teacher and may differ for each situation. Isolations will be entered on Infinite Campus. Repeated isolations may result in administrative intervention according to FCS Responsibility Cycle.</w:t>
      </w:r>
    </w:p>
    <w:p w14:paraId="7E4954D0" w14:textId="77777777" w:rsidR="00841268" w:rsidRDefault="00841268">
      <w:pPr>
        <w:pStyle w:val="BodyText"/>
        <w:rPr>
          <w:rStyle w:val="Hyperlink1"/>
          <w:rFonts w:eastAsia="Arial Unicode MS"/>
        </w:rPr>
      </w:pPr>
    </w:p>
    <w:p w14:paraId="5E479D55" w14:textId="77777777" w:rsidR="00841268" w:rsidRDefault="009C71EC">
      <w:pPr>
        <w:pStyle w:val="BodyText"/>
        <w:ind w:left="852"/>
        <w:rPr>
          <w:rStyle w:val="Hyperlink1"/>
          <w:rFonts w:eastAsia="Arial Unicode MS"/>
        </w:rPr>
      </w:pPr>
      <w:r>
        <w:rPr>
          <w:rStyle w:val="Hyperlink1"/>
          <w:rFonts w:eastAsia="Arial Unicode MS"/>
        </w:rPr>
        <w:t>Minor Violations that may result in a Verbal Warning or Isolation (Time-out)</w:t>
      </w:r>
    </w:p>
    <w:p w14:paraId="7C6BA3C3" w14:textId="77777777" w:rsidR="00841268" w:rsidRDefault="009C71EC">
      <w:pPr>
        <w:pStyle w:val="ListParagraph"/>
        <w:numPr>
          <w:ilvl w:val="0"/>
          <w:numId w:val="54"/>
        </w:numPr>
        <w:spacing w:before="120"/>
        <w:rPr>
          <w:rFonts w:ascii="Times New Roman" w:hAnsi="Times New Roman"/>
        </w:rPr>
      </w:pPr>
      <w:r>
        <w:rPr>
          <w:rStyle w:val="None"/>
          <w:rFonts w:ascii="Times New Roman" w:hAnsi="Times New Roman"/>
        </w:rPr>
        <w:t>Excessive talking</w:t>
      </w:r>
    </w:p>
    <w:p w14:paraId="48766088" w14:textId="77777777" w:rsidR="00841268" w:rsidRDefault="009C71EC">
      <w:pPr>
        <w:pStyle w:val="ListParagraph"/>
        <w:numPr>
          <w:ilvl w:val="0"/>
          <w:numId w:val="54"/>
        </w:numPr>
        <w:rPr>
          <w:rFonts w:ascii="Times New Roman" w:hAnsi="Times New Roman"/>
        </w:rPr>
      </w:pPr>
      <w:r>
        <w:rPr>
          <w:rStyle w:val="None"/>
          <w:rFonts w:ascii="Times New Roman" w:hAnsi="Times New Roman"/>
        </w:rPr>
        <w:t>Pencil pops, spit balls</w:t>
      </w:r>
    </w:p>
    <w:p w14:paraId="00622271" w14:textId="77777777" w:rsidR="00841268" w:rsidRDefault="009C71EC">
      <w:pPr>
        <w:pStyle w:val="ListParagraph"/>
        <w:numPr>
          <w:ilvl w:val="0"/>
          <w:numId w:val="54"/>
        </w:numPr>
        <w:rPr>
          <w:rFonts w:ascii="Times New Roman" w:hAnsi="Times New Roman"/>
        </w:rPr>
      </w:pPr>
      <w:r>
        <w:rPr>
          <w:rStyle w:val="None"/>
          <w:rFonts w:ascii="Times New Roman" w:hAnsi="Times New Roman"/>
        </w:rPr>
        <w:t>Throwing objects in class</w:t>
      </w:r>
    </w:p>
    <w:p w14:paraId="4FD00525" w14:textId="77777777" w:rsidR="00841268" w:rsidRDefault="009C71EC">
      <w:pPr>
        <w:pStyle w:val="ListParagraph"/>
        <w:numPr>
          <w:ilvl w:val="0"/>
          <w:numId w:val="54"/>
        </w:numPr>
        <w:spacing w:before="1"/>
        <w:rPr>
          <w:rFonts w:ascii="Times New Roman" w:hAnsi="Times New Roman"/>
        </w:rPr>
      </w:pPr>
      <w:r>
        <w:rPr>
          <w:rStyle w:val="None"/>
          <w:rFonts w:ascii="Times New Roman" w:hAnsi="Times New Roman"/>
        </w:rPr>
        <w:t>Verbal exchanges, arguing</w:t>
      </w:r>
    </w:p>
    <w:p w14:paraId="7A6229D7" w14:textId="77777777" w:rsidR="00841268" w:rsidRDefault="009C71EC">
      <w:pPr>
        <w:pStyle w:val="ListParagraph"/>
        <w:numPr>
          <w:ilvl w:val="0"/>
          <w:numId w:val="54"/>
        </w:numPr>
        <w:rPr>
          <w:rFonts w:ascii="Times New Roman" w:hAnsi="Times New Roman"/>
        </w:rPr>
      </w:pPr>
      <w:r>
        <w:rPr>
          <w:rStyle w:val="None"/>
          <w:rFonts w:ascii="Times New Roman" w:hAnsi="Times New Roman"/>
        </w:rPr>
        <w:t>Failure to follow classroom instructions</w:t>
      </w:r>
    </w:p>
    <w:p w14:paraId="22EC1DAF" w14:textId="77777777" w:rsidR="00841268" w:rsidRDefault="009C71EC">
      <w:pPr>
        <w:pStyle w:val="ListParagraph"/>
        <w:numPr>
          <w:ilvl w:val="0"/>
          <w:numId w:val="54"/>
        </w:numPr>
        <w:rPr>
          <w:rFonts w:ascii="Times New Roman" w:hAnsi="Times New Roman"/>
        </w:rPr>
      </w:pPr>
      <w:r>
        <w:rPr>
          <w:rStyle w:val="None"/>
          <w:rFonts w:ascii="Times New Roman" w:hAnsi="Times New Roman"/>
        </w:rPr>
        <w:t>Classroom disruptions (out of seat, not participating, etc.)</w:t>
      </w:r>
    </w:p>
    <w:p w14:paraId="573B90B9" w14:textId="77777777" w:rsidR="00841268" w:rsidRDefault="00841268">
      <w:pPr>
        <w:pStyle w:val="BodyText"/>
        <w:spacing w:before="10"/>
        <w:rPr>
          <w:rStyle w:val="None"/>
          <w:sz w:val="19"/>
          <w:szCs w:val="19"/>
        </w:rPr>
      </w:pPr>
    </w:p>
    <w:p w14:paraId="232BF45B" w14:textId="77777777" w:rsidR="00841268" w:rsidRDefault="009C71EC">
      <w:pPr>
        <w:pStyle w:val="Heading"/>
        <w:spacing w:line="487" w:lineRule="exact"/>
        <w:rPr>
          <w:rStyle w:val="None"/>
          <w:color w:val="D4282A"/>
          <w:u w:color="D4282A"/>
        </w:rPr>
      </w:pPr>
      <w:r>
        <w:rPr>
          <w:rStyle w:val="None"/>
          <w:color w:val="D4282A"/>
          <w:u w:color="D4282A"/>
        </w:rPr>
        <w:t>Student Communication</w:t>
      </w:r>
    </w:p>
    <w:p w14:paraId="684A1728" w14:textId="77777777" w:rsidR="00841268" w:rsidRDefault="009C71EC">
      <w:pPr>
        <w:pStyle w:val="BodyText"/>
        <w:ind w:left="852" w:right="860"/>
        <w:rPr>
          <w:rStyle w:val="Hyperlink1"/>
          <w:rFonts w:eastAsia="Arial Unicode MS"/>
        </w:rPr>
      </w:pPr>
      <w:r>
        <w:rPr>
          <w:rStyle w:val="Hyperlink1"/>
          <w:rFonts w:eastAsia="Arial Unicode MS"/>
        </w:rPr>
        <w:t xml:space="preserve">Communication between the administration, teachers, and students is important to assuring that students feel comfortable and informed about their academic experience. Students also need to understand that their perspective is </w:t>
      </w:r>
      <w:proofErr w:type="gramStart"/>
      <w:r>
        <w:rPr>
          <w:rStyle w:val="Hyperlink1"/>
          <w:rFonts w:eastAsia="Arial Unicode MS"/>
        </w:rPr>
        <w:t>valued</w:t>
      </w:r>
      <w:proofErr w:type="gramEnd"/>
      <w:r>
        <w:rPr>
          <w:rStyle w:val="Hyperlink1"/>
          <w:rFonts w:eastAsia="Arial Unicode MS"/>
        </w:rPr>
        <w:t xml:space="preserve"> and each individual is encouraged to make his or her needs known to adults.</w:t>
      </w:r>
    </w:p>
    <w:p w14:paraId="7D673A09" w14:textId="77777777" w:rsidR="00841268" w:rsidRDefault="00841268">
      <w:pPr>
        <w:pStyle w:val="BodyText"/>
        <w:rPr>
          <w:rStyle w:val="Hyperlink1"/>
          <w:rFonts w:eastAsia="Arial Unicode MS"/>
        </w:rPr>
      </w:pPr>
    </w:p>
    <w:p w14:paraId="7C2A69AC" w14:textId="77777777" w:rsidR="00841268" w:rsidRDefault="009C71EC">
      <w:pPr>
        <w:pStyle w:val="BodyText"/>
        <w:ind w:left="851" w:right="1312"/>
        <w:jc w:val="both"/>
        <w:rPr>
          <w:rStyle w:val="Hyperlink1"/>
          <w:rFonts w:eastAsia="Arial Unicode MS"/>
        </w:rPr>
      </w:pPr>
      <w:r>
        <w:rPr>
          <w:rStyle w:val="Hyperlink1"/>
          <w:rFonts w:eastAsia="Arial Unicode MS"/>
        </w:rPr>
        <w:t>General information will be shared daily through daily announcements. Students are encouraged to speak directly with their teachers as necessary to assure that they anticipate expectations, offer input, and seek clarification when they do not understand.</w:t>
      </w:r>
    </w:p>
    <w:p w14:paraId="0224D5D0" w14:textId="77777777" w:rsidR="00841268" w:rsidRDefault="00841268">
      <w:pPr>
        <w:pStyle w:val="BodyText"/>
        <w:spacing w:before="11"/>
        <w:rPr>
          <w:rStyle w:val="Hyperlink1"/>
          <w:rFonts w:eastAsia="Arial Unicode MS"/>
          <w:sz w:val="21"/>
          <w:szCs w:val="21"/>
        </w:rPr>
      </w:pPr>
    </w:p>
    <w:p w14:paraId="5A2B3672" w14:textId="77777777" w:rsidR="00841268" w:rsidRDefault="009C71EC">
      <w:pPr>
        <w:pStyle w:val="BodyText"/>
        <w:ind w:left="852" w:right="929"/>
        <w:rPr>
          <w:rStyle w:val="Hyperlink1"/>
          <w:rFonts w:eastAsia="Arial Unicode MS"/>
        </w:rPr>
      </w:pPr>
      <w:r>
        <w:rPr>
          <w:rStyle w:val="Hyperlink1"/>
          <w:rFonts w:eastAsia="Arial Unicode MS"/>
        </w:rPr>
        <w:t>Students are encouraged to speak directly with the Principal and the Academic Directors as needed. They may make an appointment or, in appropriate circumstances, and with the permission of their teacher if they must leave class, they may speak with the administrator on a drop-in basis if time permits.</w:t>
      </w:r>
    </w:p>
    <w:p w14:paraId="46D4A1DC" w14:textId="77777777" w:rsidR="00841268" w:rsidRDefault="00841268">
      <w:pPr>
        <w:pStyle w:val="BodyText"/>
        <w:spacing w:before="10"/>
        <w:rPr>
          <w:rStyle w:val="None"/>
          <w:color w:val="D4282A"/>
          <w:sz w:val="19"/>
          <w:szCs w:val="19"/>
          <w:u w:color="D4282A"/>
        </w:rPr>
      </w:pPr>
    </w:p>
    <w:p w14:paraId="66525BB9" w14:textId="77777777" w:rsidR="00841268" w:rsidRDefault="009C71EC">
      <w:pPr>
        <w:pStyle w:val="Heading"/>
        <w:spacing w:before="1" w:line="487" w:lineRule="exact"/>
        <w:jc w:val="both"/>
        <w:rPr>
          <w:rStyle w:val="None"/>
          <w:color w:val="D4282A"/>
          <w:u w:color="D4282A"/>
        </w:rPr>
      </w:pPr>
      <w:r>
        <w:rPr>
          <w:rStyle w:val="None"/>
          <w:color w:val="D4282A"/>
          <w:u w:color="D4282A"/>
        </w:rPr>
        <w:t>Parent Communication</w:t>
      </w:r>
    </w:p>
    <w:p w14:paraId="0095AA24" w14:textId="77777777" w:rsidR="00841268" w:rsidRDefault="009C71EC">
      <w:pPr>
        <w:pStyle w:val="BodyText"/>
        <w:spacing w:line="267" w:lineRule="exact"/>
        <w:ind w:left="852"/>
        <w:jc w:val="both"/>
        <w:rPr>
          <w:rStyle w:val="Hyperlink1"/>
          <w:rFonts w:eastAsia="Arial Unicode MS"/>
        </w:rPr>
      </w:pPr>
      <w:r>
        <w:rPr>
          <w:rStyle w:val="None"/>
          <w:rFonts w:ascii="Times New Roman" w:hAnsi="Times New Roman"/>
          <w:u w:val="single"/>
        </w:rPr>
        <w:t>Governing Board Communications:</w:t>
      </w:r>
    </w:p>
    <w:p w14:paraId="08ACEA11" w14:textId="77777777" w:rsidR="00841268" w:rsidRDefault="009C71EC">
      <w:pPr>
        <w:pStyle w:val="BodyText"/>
        <w:ind w:left="852" w:right="854"/>
        <w:rPr>
          <w:rStyle w:val="Hyperlink1"/>
          <w:rFonts w:eastAsia="Arial Unicode MS"/>
        </w:rPr>
      </w:pPr>
      <w:r>
        <w:rPr>
          <w:rStyle w:val="Hyperlink1"/>
          <w:rFonts w:eastAsia="Arial Unicode MS"/>
        </w:rPr>
        <w:t>Parents who wish to communicate directly with the Governing Board should register to make public comments in advance of the monthly board meetings or contact members directly at his or her tmsa.org email.</w:t>
      </w:r>
    </w:p>
    <w:p w14:paraId="6C9C507C" w14:textId="77777777" w:rsidR="00841268" w:rsidRDefault="00841268">
      <w:pPr>
        <w:pStyle w:val="BodyText"/>
        <w:rPr>
          <w:rStyle w:val="Hyperlink1"/>
          <w:rFonts w:eastAsia="Arial Unicode MS"/>
        </w:rPr>
      </w:pPr>
    </w:p>
    <w:p w14:paraId="43C8A73C" w14:textId="77777777" w:rsidR="00841268" w:rsidRDefault="009C71EC">
      <w:pPr>
        <w:pStyle w:val="BodyText"/>
        <w:spacing w:before="1"/>
        <w:ind w:left="852"/>
        <w:rPr>
          <w:rStyle w:val="Hyperlink1"/>
          <w:rFonts w:eastAsia="Arial Unicode MS"/>
        </w:rPr>
      </w:pPr>
      <w:r>
        <w:rPr>
          <w:rStyle w:val="None"/>
          <w:rFonts w:ascii="Times New Roman" w:hAnsi="Times New Roman"/>
          <w:u w:val="single"/>
        </w:rPr>
        <w:t>Teacher Communications:</w:t>
      </w:r>
    </w:p>
    <w:p w14:paraId="03C48689" w14:textId="77777777" w:rsidR="00841268" w:rsidRDefault="009C71EC">
      <w:pPr>
        <w:pStyle w:val="BodyText"/>
        <w:ind w:left="852" w:right="910"/>
        <w:rPr>
          <w:rStyle w:val="Hyperlink1"/>
          <w:rFonts w:eastAsia="Arial Unicode MS"/>
        </w:rPr>
      </w:pPr>
      <w:r>
        <w:rPr>
          <w:rStyle w:val="Hyperlink1"/>
          <w:rFonts w:eastAsia="Arial Unicode MS"/>
        </w:rPr>
        <w:t xml:space="preserve">Parents are encouraged to access Infinite Campus, the Fulton County online grade book, to monitor their children’s grades and attendance records. Parents who have questions about content of classes, grading, homework, or other classroom-based issues are encouraged to contact the classroom teacher to seek clarification. Teacher contact information is available via tmsa.org. Parents may contact teachers via their TMSA issued email accounts or OTUS. Teachers are expected to respond within </w:t>
      </w:r>
      <w:r w:rsidR="00BC424A">
        <w:rPr>
          <w:rStyle w:val="Hyperlink1"/>
          <w:rFonts w:eastAsia="Arial Unicode MS"/>
        </w:rPr>
        <w:t>48</w:t>
      </w:r>
      <w:r>
        <w:rPr>
          <w:rStyle w:val="Hyperlink1"/>
          <w:rFonts w:eastAsia="Arial Unicode MS"/>
        </w:rPr>
        <w:t xml:space="preserve"> hours during the school week, and by end of day Monday if contacted after 5:00 p.m. or on Saturday and Sunday.</w:t>
      </w:r>
    </w:p>
    <w:p w14:paraId="2569F22A" w14:textId="77777777" w:rsidR="00841268" w:rsidRDefault="00841268">
      <w:pPr>
        <w:pStyle w:val="BodyText"/>
        <w:spacing w:before="1"/>
        <w:rPr>
          <w:rStyle w:val="Hyperlink1"/>
          <w:rFonts w:eastAsia="Arial Unicode MS"/>
        </w:rPr>
      </w:pPr>
    </w:p>
    <w:p w14:paraId="6C7BF82B" w14:textId="77777777" w:rsidR="00841268" w:rsidRDefault="009C71EC">
      <w:pPr>
        <w:pStyle w:val="BodyText"/>
        <w:ind w:left="852" w:right="1221"/>
        <w:rPr>
          <w:rStyle w:val="Hyperlink1"/>
          <w:rFonts w:eastAsia="Arial Unicode MS"/>
        </w:rPr>
      </w:pPr>
      <w:r>
        <w:rPr>
          <w:rStyle w:val="Hyperlink1"/>
          <w:rFonts w:eastAsia="Arial Unicode MS"/>
        </w:rPr>
        <w:lastRenderedPageBreak/>
        <w:t>Parent/Teacher Conversations or Meetings should be made during non-instructional time. A parent may request and schedule a conference with a teacher. Parents should not expect to be able to hold immediate unscheduled conferences with teachers.</w:t>
      </w:r>
    </w:p>
    <w:p w14:paraId="6AEC6B53" w14:textId="77777777" w:rsidR="00841268" w:rsidRDefault="00841268">
      <w:pPr>
        <w:pStyle w:val="BodyText"/>
        <w:spacing w:before="10"/>
        <w:rPr>
          <w:rStyle w:val="Hyperlink1"/>
          <w:rFonts w:eastAsia="Arial Unicode MS"/>
          <w:sz w:val="21"/>
          <w:szCs w:val="21"/>
        </w:rPr>
      </w:pPr>
    </w:p>
    <w:p w14:paraId="0ADE49F7" w14:textId="77777777" w:rsidR="00841268" w:rsidRDefault="009C71EC">
      <w:pPr>
        <w:pStyle w:val="BodyText"/>
        <w:spacing w:before="1"/>
        <w:ind w:left="852"/>
        <w:rPr>
          <w:rStyle w:val="Hyperlink1"/>
          <w:rFonts w:eastAsia="Arial Unicode MS"/>
        </w:rPr>
      </w:pPr>
      <w:r>
        <w:rPr>
          <w:rStyle w:val="None"/>
          <w:rFonts w:ascii="Times New Roman" w:hAnsi="Times New Roman"/>
          <w:u w:val="single"/>
        </w:rPr>
        <w:t>Administrator Communications:</w:t>
      </w:r>
    </w:p>
    <w:p w14:paraId="0CC8311F" w14:textId="77777777" w:rsidR="00841268" w:rsidRDefault="009C71EC">
      <w:pPr>
        <w:pStyle w:val="BodyText"/>
        <w:ind w:left="852" w:right="1042"/>
        <w:rPr>
          <w:rStyle w:val="Hyperlink1"/>
          <w:rFonts w:eastAsia="Arial Unicode MS"/>
        </w:rPr>
      </w:pPr>
      <w:r>
        <w:rPr>
          <w:rStyle w:val="Hyperlink1"/>
          <w:rFonts w:eastAsia="Arial Unicode MS"/>
        </w:rPr>
        <w:t>Parents who are unable to find answers to questions about classroom issues through discussion with the teacher may make an appointment with the Principal or Assistant Principals to seek additional clarification or express their concerns.</w:t>
      </w:r>
    </w:p>
    <w:p w14:paraId="77112210" w14:textId="77777777" w:rsidR="00841268" w:rsidRDefault="00841268">
      <w:pPr>
        <w:pStyle w:val="BodyText"/>
        <w:spacing w:before="1"/>
        <w:rPr>
          <w:rStyle w:val="Hyperlink1"/>
          <w:rFonts w:eastAsia="Arial Unicode MS"/>
        </w:rPr>
      </w:pPr>
    </w:p>
    <w:p w14:paraId="6754BBAB" w14:textId="77777777" w:rsidR="00841268" w:rsidRDefault="009C71EC">
      <w:pPr>
        <w:pStyle w:val="BodyText"/>
        <w:ind w:left="852" w:right="979"/>
        <w:rPr>
          <w:rStyle w:val="Hyperlink1"/>
          <w:rFonts w:eastAsia="Arial Unicode MS"/>
        </w:rPr>
      </w:pPr>
      <w:r>
        <w:rPr>
          <w:rStyle w:val="Hyperlink1"/>
          <w:rFonts w:eastAsia="Arial Unicode MS"/>
        </w:rPr>
        <w:t xml:space="preserve">Parents who need to speak with the Principal or Assistant Principal(s) are encouraged to contact them by telephone or e-mail. They should make an appointment to arrange a personal meeting </w:t>
      </w:r>
      <w:proofErr w:type="gramStart"/>
      <w:r>
        <w:rPr>
          <w:rStyle w:val="Hyperlink1"/>
          <w:rFonts w:eastAsia="Arial Unicode MS"/>
        </w:rPr>
        <w:t>in order to</w:t>
      </w:r>
      <w:proofErr w:type="gramEnd"/>
      <w:r>
        <w:rPr>
          <w:rStyle w:val="Hyperlink1"/>
          <w:rFonts w:eastAsia="Arial Unicode MS"/>
        </w:rPr>
        <w:t xml:space="preserve"> assure that the administrator has adequate time set aside for the discussion. Personal meetings can be arranged with the Assistant Principal themselves, or with an administrative assistant at the front desk.</w:t>
      </w:r>
    </w:p>
    <w:p w14:paraId="38B072B4" w14:textId="77777777" w:rsidR="00841268" w:rsidRDefault="00841268">
      <w:pPr>
        <w:pStyle w:val="BodyText"/>
        <w:spacing w:before="11"/>
        <w:rPr>
          <w:rStyle w:val="Hyperlink1"/>
          <w:rFonts w:eastAsia="Arial Unicode MS"/>
          <w:sz w:val="21"/>
          <w:szCs w:val="21"/>
        </w:rPr>
      </w:pPr>
    </w:p>
    <w:p w14:paraId="642D263A" w14:textId="77777777" w:rsidR="00841268" w:rsidRDefault="009C71EC">
      <w:pPr>
        <w:pStyle w:val="BodyText"/>
        <w:ind w:left="852" w:right="1262"/>
        <w:rPr>
          <w:rStyle w:val="Hyperlink1"/>
          <w:rFonts w:eastAsia="Arial Unicode MS"/>
        </w:rPr>
      </w:pPr>
      <w:r>
        <w:rPr>
          <w:rStyle w:val="Hyperlink1"/>
          <w:rFonts w:eastAsia="Arial Unicode MS"/>
        </w:rPr>
        <w:t>The Communications Manager distributes a weekly a parent newsletter to disseminate information about the school.</w:t>
      </w:r>
    </w:p>
    <w:p w14:paraId="332059CF" w14:textId="77777777" w:rsidR="00841268" w:rsidRDefault="00841268">
      <w:pPr>
        <w:pStyle w:val="BodyText"/>
        <w:spacing w:before="1"/>
        <w:rPr>
          <w:rStyle w:val="Hyperlink1"/>
          <w:rFonts w:eastAsia="Arial Unicode MS"/>
        </w:rPr>
      </w:pPr>
    </w:p>
    <w:p w14:paraId="7B2232C3" w14:textId="77777777" w:rsidR="00841268" w:rsidRDefault="00841268">
      <w:pPr>
        <w:pStyle w:val="BodyText"/>
        <w:spacing w:before="10"/>
        <w:rPr>
          <w:rStyle w:val="None"/>
          <w:sz w:val="19"/>
          <w:szCs w:val="19"/>
        </w:rPr>
      </w:pPr>
    </w:p>
    <w:p w14:paraId="6A025780" w14:textId="77777777" w:rsidR="00841268" w:rsidRDefault="009C71EC">
      <w:pPr>
        <w:pStyle w:val="Heading"/>
        <w:rPr>
          <w:rStyle w:val="None"/>
          <w:color w:val="D4282A"/>
          <w:u w:color="D4282A"/>
        </w:rPr>
      </w:pPr>
      <w:r>
        <w:rPr>
          <w:rStyle w:val="None"/>
          <w:color w:val="D4282A"/>
          <w:u w:color="D4282A"/>
        </w:rPr>
        <w:t>Leader in Me (</w:t>
      </w:r>
      <w:proofErr w:type="spellStart"/>
      <w:r>
        <w:rPr>
          <w:rStyle w:val="None"/>
          <w:color w:val="D4282A"/>
          <w:u w:color="D4282A"/>
        </w:rPr>
        <w:t>LiM</w:t>
      </w:r>
      <w:proofErr w:type="spellEnd"/>
      <w:r>
        <w:rPr>
          <w:rStyle w:val="None"/>
          <w:color w:val="D4282A"/>
          <w:u w:color="D4282A"/>
        </w:rPr>
        <w:t>): The Seven (7) Foundational Principles:</w:t>
      </w:r>
    </w:p>
    <w:p w14:paraId="76E3C2A8" w14:textId="77777777" w:rsidR="00841268" w:rsidRDefault="009C71EC">
      <w:pPr>
        <w:pStyle w:val="BodyText"/>
        <w:spacing w:before="266"/>
        <w:ind w:left="852"/>
        <w:rPr>
          <w:rStyle w:val="Hyperlink1"/>
          <w:rFonts w:eastAsia="Arial Unicode MS"/>
        </w:rPr>
      </w:pPr>
      <w:r>
        <w:rPr>
          <w:rStyle w:val="Hyperlink1"/>
          <w:rFonts w:eastAsia="Arial Unicode MS"/>
        </w:rPr>
        <w:t xml:space="preserve">TMSA has adopted and is incorporating </w:t>
      </w:r>
      <w:proofErr w:type="gramStart"/>
      <w:r>
        <w:rPr>
          <w:rStyle w:val="Hyperlink1"/>
          <w:rFonts w:eastAsia="Arial Unicode MS"/>
        </w:rPr>
        <w:t>The</w:t>
      </w:r>
      <w:proofErr w:type="gramEnd"/>
      <w:r>
        <w:rPr>
          <w:rStyle w:val="Hyperlink1"/>
          <w:rFonts w:eastAsia="Arial Unicode MS"/>
        </w:rPr>
        <w:t xml:space="preserve"> 7 Habits of Highly Effective People by Dr. Stephen Covey:</w:t>
      </w:r>
    </w:p>
    <w:p w14:paraId="1AAF9C39" w14:textId="77777777" w:rsidR="00841268" w:rsidRDefault="00841268">
      <w:pPr>
        <w:pStyle w:val="BodyText"/>
        <w:spacing w:before="3"/>
        <w:rPr>
          <w:rStyle w:val="Hyperlink1"/>
          <w:rFonts w:eastAsia="Arial Unicode MS"/>
        </w:rPr>
      </w:pPr>
    </w:p>
    <w:p w14:paraId="5E08ED7A" w14:textId="77777777" w:rsidR="00841268" w:rsidRDefault="009C71EC">
      <w:pPr>
        <w:pStyle w:val="ListParagraph"/>
        <w:numPr>
          <w:ilvl w:val="1"/>
          <w:numId w:val="54"/>
        </w:numPr>
        <w:rPr>
          <w:rFonts w:ascii="Times New Roman" w:hAnsi="Times New Roman"/>
        </w:rPr>
      </w:pPr>
      <w:r>
        <w:rPr>
          <w:rStyle w:val="None"/>
          <w:rFonts w:ascii="Times New Roman" w:hAnsi="Times New Roman"/>
        </w:rPr>
        <w:t>Be Proactive</w:t>
      </w:r>
    </w:p>
    <w:p w14:paraId="178B590F" w14:textId="77777777" w:rsidR="00841268" w:rsidRDefault="00841268">
      <w:pPr>
        <w:pStyle w:val="BodyText"/>
        <w:spacing w:before="9"/>
        <w:rPr>
          <w:rStyle w:val="Hyperlink1"/>
          <w:rFonts w:eastAsia="Arial Unicode MS"/>
          <w:sz w:val="19"/>
          <w:szCs w:val="19"/>
        </w:rPr>
      </w:pPr>
    </w:p>
    <w:p w14:paraId="57E451F7" w14:textId="77777777" w:rsidR="00841268" w:rsidRDefault="009C71EC">
      <w:pPr>
        <w:pStyle w:val="ListParagraph"/>
        <w:numPr>
          <w:ilvl w:val="1"/>
          <w:numId w:val="54"/>
        </w:numPr>
        <w:rPr>
          <w:rFonts w:ascii="Times New Roman" w:hAnsi="Times New Roman"/>
        </w:rPr>
      </w:pPr>
      <w:r>
        <w:rPr>
          <w:rStyle w:val="None"/>
          <w:rFonts w:ascii="Times New Roman" w:hAnsi="Times New Roman"/>
        </w:rPr>
        <w:t>Begin with the End in Mind</w:t>
      </w:r>
    </w:p>
    <w:p w14:paraId="6D294F70" w14:textId="77777777" w:rsidR="00841268" w:rsidRDefault="00841268">
      <w:pPr>
        <w:pStyle w:val="BodyText"/>
        <w:spacing w:before="8"/>
        <w:rPr>
          <w:rStyle w:val="Hyperlink1"/>
          <w:rFonts w:eastAsia="Arial Unicode MS"/>
          <w:sz w:val="19"/>
          <w:szCs w:val="19"/>
        </w:rPr>
      </w:pPr>
    </w:p>
    <w:p w14:paraId="64D96C4E" w14:textId="77777777" w:rsidR="00841268" w:rsidRDefault="009C71EC">
      <w:pPr>
        <w:pStyle w:val="ListParagraph"/>
        <w:numPr>
          <w:ilvl w:val="1"/>
          <w:numId w:val="54"/>
        </w:numPr>
        <w:rPr>
          <w:rFonts w:ascii="Times New Roman" w:hAnsi="Times New Roman"/>
        </w:rPr>
      </w:pPr>
      <w:r>
        <w:rPr>
          <w:rStyle w:val="None"/>
          <w:rFonts w:ascii="Times New Roman" w:hAnsi="Times New Roman"/>
        </w:rPr>
        <w:t>Put First Things First</w:t>
      </w:r>
    </w:p>
    <w:p w14:paraId="041CC67B" w14:textId="77777777" w:rsidR="00841268" w:rsidRDefault="00841268">
      <w:pPr>
        <w:pStyle w:val="BodyText"/>
        <w:spacing w:before="8"/>
        <w:rPr>
          <w:rStyle w:val="Hyperlink1"/>
          <w:rFonts w:eastAsia="Arial Unicode MS"/>
          <w:sz w:val="19"/>
          <w:szCs w:val="19"/>
        </w:rPr>
      </w:pPr>
    </w:p>
    <w:p w14:paraId="5EF6FD80" w14:textId="77777777" w:rsidR="00841268" w:rsidRDefault="009C71EC">
      <w:pPr>
        <w:pStyle w:val="ListParagraph"/>
        <w:numPr>
          <w:ilvl w:val="1"/>
          <w:numId w:val="54"/>
        </w:numPr>
        <w:rPr>
          <w:rFonts w:ascii="Times New Roman" w:hAnsi="Times New Roman"/>
        </w:rPr>
      </w:pPr>
      <w:r>
        <w:rPr>
          <w:rStyle w:val="None"/>
          <w:rFonts w:ascii="Times New Roman" w:hAnsi="Times New Roman"/>
        </w:rPr>
        <w:t>Think Win-Win</w:t>
      </w:r>
    </w:p>
    <w:p w14:paraId="446806C5" w14:textId="77777777" w:rsidR="00841268" w:rsidRDefault="00841268">
      <w:pPr>
        <w:pStyle w:val="BodyText"/>
        <w:spacing w:before="9"/>
        <w:rPr>
          <w:rStyle w:val="Hyperlink1"/>
          <w:rFonts w:eastAsia="Arial Unicode MS"/>
          <w:sz w:val="19"/>
          <w:szCs w:val="19"/>
        </w:rPr>
      </w:pPr>
    </w:p>
    <w:p w14:paraId="65D8834A" w14:textId="77777777" w:rsidR="00841268" w:rsidRDefault="009C71EC">
      <w:pPr>
        <w:pStyle w:val="ListParagraph"/>
        <w:numPr>
          <w:ilvl w:val="1"/>
          <w:numId w:val="54"/>
        </w:numPr>
        <w:rPr>
          <w:rFonts w:ascii="Times New Roman" w:hAnsi="Times New Roman"/>
        </w:rPr>
      </w:pPr>
      <w:r>
        <w:rPr>
          <w:rStyle w:val="None"/>
          <w:rFonts w:ascii="Times New Roman" w:hAnsi="Times New Roman"/>
        </w:rPr>
        <w:t>Seek first to understand, then to be</w:t>
      </w:r>
      <w:r>
        <w:rPr>
          <w:rStyle w:val="None"/>
          <w:rFonts w:ascii="Times New Roman" w:hAnsi="Times New Roman"/>
          <w:spacing w:val="-1"/>
        </w:rPr>
        <w:t xml:space="preserve"> </w:t>
      </w:r>
      <w:r>
        <w:rPr>
          <w:rStyle w:val="None"/>
          <w:rFonts w:ascii="Times New Roman" w:hAnsi="Times New Roman"/>
        </w:rPr>
        <w:t>understood</w:t>
      </w:r>
    </w:p>
    <w:p w14:paraId="3E3191EA" w14:textId="77777777" w:rsidR="00841268" w:rsidRDefault="00841268">
      <w:pPr>
        <w:pStyle w:val="BodyText"/>
        <w:spacing w:before="8"/>
        <w:rPr>
          <w:rStyle w:val="Hyperlink1"/>
          <w:rFonts w:eastAsia="Arial Unicode MS"/>
          <w:sz w:val="19"/>
          <w:szCs w:val="19"/>
        </w:rPr>
      </w:pPr>
    </w:p>
    <w:p w14:paraId="0EB7844B" w14:textId="77777777" w:rsidR="00841268" w:rsidRDefault="009C71EC">
      <w:pPr>
        <w:pStyle w:val="ListParagraph"/>
        <w:numPr>
          <w:ilvl w:val="1"/>
          <w:numId w:val="54"/>
        </w:numPr>
        <w:rPr>
          <w:rFonts w:ascii="Times New Roman" w:hAnsi="Times New Roman"/>
        </w:rPr>
      </w:pPr>
      <w:r>
        <w:rPr>
          <w:rStyle w:val="None"/>
          <w:rFonts w:ascii="Times New Roman" w:hAnsi="Times New Roman"/>
        </w:rPr>
        <w:t>Synergize</w:t>
      </w:r>
    </w:p>
    <w:p w14:paraId="315AF342" w14:textId="77777777" w:rsidR="00841268" w:rsidRDefault="00841268">
      <w:pPr>
        <w:pStyle w:val="BodyText"/>
        <w:spacing w:before="9"/>
        <w:rPr>
          <w:rStyle w:val="Hyperlink1"/>
          <w:rFonts w:eastAsia="Arial Unicode MS"/>
          <w:sz w:val="19"/>
          <w:szCs w:val="19"/>
        </w:rPr>
      </w:pPr>
    </w:p>
    <w:p w14:paraId="093305CB" w14:textId="77777777" w:rsidR="00841268" w:rsidRDefault="009C71EC">
      <w:pPr>
        <w:pStyle w:val="ListParagraph"/>
        <w:numPr>
          <w:ilvl w:val="1"/>
          <w:numId w:val="54"/>
        </w:numPr>
        <w:rPr>
          <w:rFonts w:ascii="Times New Roman" w:hAnsi="Times New Roman"/>
        </w:rPr>
      </w:pPr>
      <w:r>
        <w:rPr>
          <w:rStyle w:val="None"/>
          <w:rFonts w:ascii="Times New Roman" w:hAnsi="Times New Roman"/>
        </w:rPr>
        <w:t>Sharpen the saw</w:t>
      </w:r>
    </w:p>
    <w:p w14:paraId="0571F5EC" w14:textId="77777777" w:rsidR="00841268" w:rsidRDefault="00841268">
      <w:pPr>
        <w:pStyle w:val="BodyText"/>
        <w:rPr>
          <w:rStyle w:val="Hyperlink1"/>
          <w:rFonts w:eastAsia="Arial Unicode MS"/>
        </w:rPr>
      </w:pPr>
    </w:p>
    <w:p w14:paraId="7FF4028C" w14:textId="77777777" w:rsidR="00841268" w:rsidRDefault="00841268">
      <w:pPr>
        <w:pStyle w:val="BodyText"/>
        <w:spacing w:before="6"/>
        <w:rPr>
          <w:rStyle w:val="Hyperlink1"/>
          <w:rFonts w:eastAsia="Arial Unicode MS"/>
          <w:sz w:val="19"/>
          <w:szCs w:val="19"/>
        </w:rPr>
      </w:pPr>
    </w:p>
    <w:p w14:paraId="4F12AE51" w14:textId="77777777" w:rsidR="00841268" w:rsidRDefault="009C71EC">
      <w:pPr>
        <w:pStyle w:val="BodyText"/>
        <w:ind w:left="852" w:right="841"/>
        <w:rPr>
          <w:rStyle w:val="Hyperlink1"/>
          <w:rFonts w:eastAsia="Arial Unicode MS"/>
        </w:rPr>
      </w:pPr>
      <w:r>
        <w:rPr>
          <w:rStyle w:val="Hyperlink1"/>
          <w:rFonts w:eastAsia="Arial Unicode MS"/>
        </w:rPr>
        <w:t>All staff has been trained and are prepared to utilize the habits within their classroom settings while leading, guiding, and executing instruction in a positive learning environment.</w:t>
      </w:r>
    </w:p>
    <w:p w14:paraId="1AB64434" w14:textId="77777777" w:rsidR="00841268" w:rsidRDefault="00841268">
      <w:pPr>
        <w:pStyle w:val="Body"/>
      </w:pPr>
    </w:p>
    <w:p w14:paraId="5D632C25" w14:textId="77777777" w:rsidR="00841268" w:rsidRDefault="009C71EC">
      <w:pPr>
        <w:pStyle w:val="Body"/>
      </w:pPr>
      <w:r>
        <w:rPr>
          <w:rStyle w:val="None"/>
          <w:rFonts w:ascii="Arial Unicode MS" w:eastAsia="Arial Unicode MS" w:hAnsi="Arial Unicode MS" w:cs="Arial Unicode MS"/>
        </w:rPr>
        <w:br w:type="page"/>
      </w:r>
    </w:p>
    <w:p w14:paraId="40A17C8E" w14:textId="77777777" w:rsidR="00841268" w:rsidRDefault="00841268">
      <w:pPr>
        <w:pStyle w:val="Body"/>
      </w:pPr>
    </w:p>
    <w:p w14:paraId="0E3429C2" w14:textId="77777777" w:rsidR="00841268" w:rsidRDefault="00841268">
      <w:pPr>
        <w:pStyle w:val="Body"/>
      </w:pPr>
    </w:p>
    <w:p w14:paraId="0232A69C" w14:textId="77777777" w:rsidR="00841268" w:rsidRDefault="009C71EC">
      <w:pPr>
        <w:pStyle w:val="BodyText"/>
        <w:spacing w:before="10"/>
        <w:rPr>
          <w:rStyle w:val="None"/>
          <w:rFonts w:ascii="Arial" w:eastAsia="Arial" w:hAnsi="Arial" w:cs="Arial"/>
          <w:sz w:val="18"/>
          <w:szCs w:val="18"/>
        </w:rPr>
      </w:pPr>
      <w:r>
        <w:rPr>
          <w:rStyle w:val="None"/>
          <w:noProof/>
        </w:rPr>
        <mc:AlternateContent>
          <mc:Choice Requires="wps">
            <w:drawing>
              <wp:anchor distT="0" distB="0" distL="0" distR="0" simplePos="0" relativeHeight="251662336" behindDoc="0" locked="0" layoutInCell="1" allowOverlap="1" wp14:anchorId="3AC875B7" wp14:editId="3758CBD1">
                <wp:simplePos x="0" y="0"/>
                <wp:positionH relativeFrom="page">
                  <wp:posOffset>968767</wp:posOffset>
                </wp:positionH>
                <wp:positionV relativeFrom="line">
                  <wp:posOffset>163437</wp:posOffset>
                </wp:positionV>
                <wp:extent cx="5340351" cy="0"/>
                <wp:effectExtent l="0" t="0" r="0" b="0"/>
                <wp:wrapTopAndBottom distT="0" distB="0"/>
                <wp:docPr id="1073741869" name="officeArt object" descr="Freeform 50"/>
                <wp:cNvGraphicFramePr/>
                <a:graphic xmlns:a="http://schemas.openxmlformats.org/drawingml/2006/main">
                  <a:graphicData uri="http://schemas.microsoft.com/office/word/2010/wordprocessingShape">
                    <wps:wsp>
                      <wps:cNvCnPr/>
                      <wps:spPr>
                        <a:xfrm>
                          <a:off x="0" y="0"/>
                          <a:ext cx="5340351" cy="0"/>
                        </a:xfrm>
                        <a:prstGeom prst="line">
                          <a:avLst/>
                        </a:prstGeom>
                        <a:noFill/>
                        <a:ln w="9675" cap="flat">
                          <a:solidFill>
                            <a:srgbClr val="000000"/>
                          </a:solidFill>
                          <a:prstDash val="solid"/>
                          <a:round/>
                        </a:ln>
                        <a:effectLst/>
                      </wps:spPr>
                      <wps:bodyPr/>
                    </wps:wsp>
                  </a:graphicData>
                </a:graphic>
              </wp:anchor>
            </w:drawing>
          </mc:Choice>
          <mc:Fallback>
            <w:pict>
              <v:line id="_x0000_s1052" style="visibility:visible;position:absolute;margin-left:76.3pt;margin-top:12.9pt;width:420.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C2E6BD0" w14:textId="77777777" w:rsidR="00841268" w:rsidRDefault="00841268">
      <w:pPr>
        <w:pStyle w:val="BodyText"/>
        <w:spacing w:before="5"/>
        <w:rPr>
          <w:rStyle w:val="None"/>
          <w:rFonts w:ascii="Arial" w:eastAsia="Arial" w:hAnsi="Arial" w:cs="Arial"/>
          <w:sz w:val="9"/>
          <w:szCs w:val="9"/>
        </w:rPr>
      </w:pPr>
    </w:p>
    <w:p w14:paraId="4BEAECCC" w14:textId="77777777" w:rsidR="00841268" w:rsidRDefault="009C71EC">
      <w:pPr>
        <w:pStyle w:val="Body"/>
        <w:spacing w:before="89"/>
        <w:ind w:left="1151"/>
        <w:rPr>
          <w:rStyle w:val="None"/>
          <w:rFonts w:ascii="Arial" w:eastAsia="Arial" w:hAnsi="Arial" w:cs="Arial"/>
          <w:b/>
          <w:bCs/>
          <w:sz w:val="28"/>
          <w:szCs w:val="28"/>
        </w:rPr>
      </w:pPr>
      <w:r>
        <w:rPr>
          <w:rStyle w:val="None"/>
          <w:rFonts w:ascii="Arial" w:hAnsi="Arial"/>
          <w:b/>
          <w:bCs/>
          <w:color w:val="CF000F"/>
          <w:sz w:val="28"/>
          <w:szCs w:val="28"/>
          <w:u w:color="CF000F"/>
        </w:rPr>
        <w:t>Health and Safety Protocols for In-School Instruction</w:t>
      </w:r>
    </w:p>
    <w:p w14:paraId="0E8B1D9D" w14:textId="77777777" w:rsidR="00841268" w:rsidRDefault="009C71EC">
      <w:pPr>
        <w:pStyle w:val="BodyText"/>
        <w:spacing w:before="224" w:line="276" w:lineRule="auto"/>
        <w:ind w:left="1151" w:right="841"/>
        <w:rPr>
          <w:rStyle w:val="None"/>
          <w:rFonts w:ascii="Arial" w:eastAsia="Arial" w:hAnsi="Arial" w:cs="Arial"/>
        </w:rPr>
      </w:pPr>
      <w:r>
        <w:rPr>
          <w:rStyle w:val="None"/>
          <w:rFonts w:ascii="Arial" w:hAnsi="Arial"/>
          <w:b/>
          <w:bCs/>
          <w:u w:val="thick"/>
        </w:rPr>
        <w:t>Masks/Personal Protection Equipment</w:t>
      </w:r>
      <w:r>
        <w:rPr>
          <w:rStyle w:val="None"/>
          <w:rFonts w:ascii="Arial" w:hAnsi="Arial"/>
          <w:b/>
          <w:bCs/>
        </w:rPr>
        <w:t xml:space="preserve">: </w:t>
      </w:r>
      <w:r>
        <w:rPr>
          <w:rStyle w:val="None"/>
          <w:rFonts w:ascii="Arial" w:hAnsi="Arial"/>
        </w:rPr>
        <w:t xml:space="preserve">Masks are required for employees, visitors, contractors, etc. Masks are required for Students. Additional PPE in the clinic and when serving medically fragile students will be used. Please note that face shields are </w:t>
      </w:r>
      <w:proofErr w:type="gramStart"/>
      <w:r>
        <w:rPr>
          <w:rStyle w:val="None"/>
          <w:rFonts w:ascii="Arial" w:hAnsi="Arial"/>
        </w:rPr>
        <w:t>allowed, but</w:t>
      </w:r>
      <w:proofErr w:type="gramEnd"/>
      <w:r>
        <w:rPr>
          <w:rStyle w:val="None"/>
          <w:rFonts w:ascii="Arial" w:hAnsi="Arial"/>
        </w:rPr>
        <w:t xml:space="preserve"> cannot be worn without a mask.  Neck gaiters are not allowed. </w:t>
      </w:r>
    </w:p>
    <w:p w14:paraId="09FBB8CD" w14:textId="77777777" w:rsidR="00841268" w:rsidRDefault="00841268">
      <w:pPr>
        <w:pStyle w:val="BodyText"/>
        <w:spacing w:before="6"/>
        <w:rPr>
          <w:rStyle w:val="None"/>
          <w:rFonts w:ascii="Arial" w:eastAsia="Arial" w:hAnsi="Arial" w:cs="Arial"/>
          <w:sz w:val="25"/>
          <w:szCs w:val="25"/>
        </w:rPr>
      </w:pPr>
    </w:p>
    <w:p w14:paraId="18ED3CC2" w14:textId="77777777" w:rsidR="00841268" w:rsidRDefault="009C71EC">
      <w:pPr>
        <w:pStyle w:val="Body"/>
        <w:spacing w:line="273" w:lineRule="auto"/>
        <w:ind w:left="1151" w:right="1530"/>
        <w:rPr>
          <w:rStyle w:val="None"/>
          <w:rFonts w:ascii="Arial" w:eastAsia="Arial" w:hAnsi="Arial" w:cs="Arial"/>
        </w:rPr>
      </w:pPr>
      <w:r>
        <w:rPr>
          <w:rStyle w:val="None"/>
          <w:rFonts w:ascii="Arial" w:hAnsi="Arial"/>
          <w:b/>
          <w:bCs/>
          <w:u w:val="thick"/>
        </w:rPr>
        <w:t>Physical Barriers in Key Locations</w:t>
      </w:r>
      <w:r>
        <w:rPr>
          <w:rStyle w:val="None"/>
          <w:rFonts w:ascii="Arial" w:hAnsi="Arial"/>
        </w:rPr>
        <w:t>: Physical partitions will be placed in selected locations. (</w:t>
      </w:r>
      <w:proofErr w:type="gramStart"/>
      <w:r>
        <w:rPr>
          <w:rStyle w:val="None"/>
          <w:rFonts w:ascii="Arial" w:hAnsi="Arial"/>
        </w:rPr>
        <w:t>i.e.</w:t>
      </w:r>
      <w:proofErr w:type="gramEnd"/>
      <w:r>
        <w:rPr>
          <w:rStyle w:val="None"/>
          <w:rFonts w:ascii="Arial" w:hAnsi="Arial"/>
        </w:rPr>
        <w:t xml:space="preserve"> cafeteria, media center, isolation room, other clinic areas, etc.). *********</w:t>
      </w:r>
    </w:p>
    <w:p w14:paraId="60409F5D" w14:textId="77777777" w:rsidR="00841268" w:rsidRDefault="00841268">
      <w:pPr>
        <w:pStyle w:val="BodyText"/>
        <w:spacing w:before="4"/>
        <w:rPr>
          <w:rStyle w:val="None"/>
          <w:rFonts w:ascii="Arial" w:eastAsia="Arial" w:hAnsi="Arial" w:cs="Arial"/>
          <w:sz w:val="25"/>
          <w:szCs w:val="25"/>
        </w:rPr>
      </w:pPr>
    </w:p>
    <w:p w14:paraId="2A2E982A" w14:textId="77777777" w:rsidR="00841268" w:rsidRDefault="009C71EC">
      <w:pPr>
        <w:pStyle w:val="BodyText"/>
        <w:spacing w:before="1" w:line="276" w:lineRule="auto"/>
        <w:ind w:left="1151" w:right="1229"/>
        <w:rPr>
          <w:rStyle w:val="None"/>
          <w:rFonts w:ascii="Arial" w:eastAsia="Arial" w:hAnsi="Arial" w:cs="Arial"/>
        </w:rPr>
      </w:pPr>
      <w:r>
        <w:rPr>
          <w:rStyle w:val="None"/>
          <w:rFonts w:ascii="Arial" w:hAnsi="Arial"/>
          <w:b/>
          <w:bCs/>
          <w:u w:val="thick"/>
        </w:rPr>
        <w:t>Wellness and Healthy Hygiene</w:t>
      </w:r>
      <w:r>
        <w:rPr>
          <w:rStyle w:val="None"/>
          <w:rFonts w:ascii="Arial" w:hAnsi="Arial"/>
        </w:rPr>
        <w:t>: Hand sanitizing stations have been installed in the school hallways. Hand washing and sanitizing will be scheduled throughout the day. Paper towels will be used for drying hands in the restrooms. Water fountains used for refilling water bottles only. Human contact (</w:t>
      </w:r>
      <w:proofErr w:type="gramStart"/>
      <w:r>
        <w:rPr>
          <w:rStyle w:val="None"/>
          <w:rFonts w:ascii="Arial" w:hAnsi="Arial"/>
        </w:rPr>
        <w:t>i.e.</w:t>
      </w:r>
      <w:proofErr w:type="gramEnd"/>
      <w:r>
        <w:rPr>
          <w:rStyle w:val="None"/>
          <w:rFonts w:ascii="Arial" w:hAnsi="Arial"/>
        </w:rPr>
        <w:t xml:space="preserve"> hugs, handshakes, and hive-fives) will be replaced with smiles, waves, and thumbs-ups.</w:t>
      </w:r>
    </w:p>
    <w:p w14:paraId="589053E1" w14:textId="77777777" w:rsidR="00841268" w:rsidRDefault="00841268">
      <w:pPr>
        <w:pStyle w:val="Body"/>
        <w:spacing w:line="276" w:lineRule="auto"/>
        <w:sectPr w:rsidR="00841268">
          <w:headerReference w:type="default" r:id="rId66"/>
          <w:footerReference w:type="default" r:id="rId67"/>
          <w:pgSz w:w="12240" w:h="15840"/>
          <w:pgMar w:top="1500" w:right="300" w:bottom="860" w:left="300" w:header="0" w:footer="584" w:gutter="0"/>
          <w:cols w:space="720"/>
        </w:sectPr>
      </w:pPr>
    </w:p>
    <w:p w14:paraId="33EEC9A9" w14:textId="77777777" w:rsidR="00841268" w:rsidRDefault="00841268">
      <w:pPr>
        <w:pStyle w:val="BodyText"/>
        <w:spacing w:before="1"/>
        <w:rPr>
          <w:rStyle w:val="None"/>
          <w:rFonts w:ascii="Arial" w:eastAsia="Arial" w:hAnsi="Arial" w:cs="Arial"/>
          <w:sz w:val="13"/>
          <w:szCs w:val="13"/>
        </w:rPr>
      </w:pPr>
    </w:p>
    <w:p w14:paraId="6ABB39F3" w14:textId="77777777" w:rsidR="00841268" w:rsidRDefault="009C71EC">
      <w:pPr>
        <w:pStyle w:val="BodyText"/>
        <w:spacing w:before="94" w:line="273" w:lineRule="auto"/>
        <w:ind w:left="1151" w:right="1221"/>
        <w:rPr>
          <w:rStyle w:val="None"/>
          <w:rFonts w:ascii="Arial" w:eastAsia="Arial" w:hAnsi="Arial" w:cs="Arial"/>
        </w:rPr>
      </w:pPr>
      <w:r>
        <w:rPr>
          <w:rStyle w:val="None"/>
          <w:rFonts w:ascii="Arial" w:hAnsi="Arial"/>
          <w:b/>
          <w:bCs/>
          <w:u w:val="thick"/>
        </w:rPr>
        <w:t>Health Services</w:t>
      </w:r>
      <w:r>
        <w:rPr>
          <w:rStyle w:val="None"/>
          <w:rFonts w:ascii="Arial" w:hAnsi="Arial"/>
        </w:rPr>
        <w:t>: All sick individuals are expected to remain home.  Any student that presents to school sick shall be sent home immediately. Students reporting to the clinic will have their temperature taken. The conference room will serve to isolate symptomatic persons. TMSA has implemented a COVID-19 responsive team.</w:t>
      </w:r>
    </w:p>
    <w:p w14:paraId="2BAB0C26" w14:textId="77777777" w:rsidR="00841268" w:rsidRDefault="00841268">
      <w:pPr>
        <w:pStyle w:val="BodyText"/>
        <w:spacing w:before="1"/>
        <w:rPr>
          <w:rStyle w:val="None"/>
          <w:rFonts w:ascii="Arial" w:eastAsia="Arial" w:hAnsi="Arial" w:cs="Arial"/>
          <w:sz w:val="26"/>
          <w:szCs w:val="26"/>
        </w:rPr>
      </w:pPr>
    </w:p>
    <w:p w14:paraId="5BFDE4B8" w14:textId="77777777" w:rsidR="00841268" w:rsidRDefault="009C71EC">
      <w:pPr>
        <w:pStyle w:val="BodyText"/>
        <w:spacing w:before="1" w:line="273" w:lineRule="auto"/>
        <w:ind w:left="1151" w:right="1432"/>
        <w:rPr>
          <w:rStyle w:val="None"/>
          <w:rFonts w:ascii="Arial" w:eastAsia="Arial" w:hAnsi="Arial" w:cs="Arial"/>
        </w:rPr>
      </w:pPr>
      <w:r>
        <w:rPr>
          <w:rStyle w:val="None"/>
          <w:rFonts w:ascii="Arial" w:hAnsi="Arial"/>
          <w:b/>
          <w:bCs/>
          <w:u w:val="thick"/>
        </w:rPr>
        <w:t>Public Health Signage</w:t>
      </w:r>
      <w:r>
        <w:rPr>
          <w:rStyle w:val="None"/>
          <w:rFonts w:ascii="Arial" w:hAnsi="Arial"/>
        </w:rPr>
        <w:t>: CDC-designed signage has been displayed prominently throughout the building to reinforce healthy hygiene and expected school and workplace behaviors.</w:t>
      </w:r>
    </w:p>
    <w:p w14:paraId="363C5BA8" w14:textId="77777777" w:rsidR="00841268" w:rsidRDefault="00841268">
      <w:pPr>
        <w:pStyle w:val="BodyText"/>
        <w:spacing w:before="4"/>
        <w:rPr>
          <w:rStyle w:val="None"/>
          <w:rFonts w:ascii="Arial" w:eastAsia="Arial" w:hAnsi="Arial" w:cs="Arial"/>
          <w:sz w:val="25"/>
          <w:szCs w:val="25"/>
        </w:rPr>
      </w:pPr>
    </w:p>
    <w:p w14:paraId="44951CB0" w14:textId="77777777" w:rsidR="00841268" w:rsidRDefault="009C71EC">
      <w:pPr>
        <w:pStyle w:val="BodyText"/>
        <w:spacing w:line="278" w:lineRule="auto"/>
        <w:ind w:left="1151" w:right="1139"/>
        <w:rPr>
          <w:rStyle w:val="None"/>
          <w:rFonts w:ascii="Arial" w:eastAsia="Arial" w:hAnsi="Arial" w:cs="Arial"/>
        </w:rPr>
      </w:pPr>
      <w:r>
        <w:rPr>
          <w:rStyle w:val="None"/>
          <w:rFonts w:ascii="Arial" w:hAnsi="Arial"/>
          <w:b/>
          <w:bCs/>
          <w:u w:val="thick"/>
        </w:rPr>
        <w:t>Enhanced Cleaning</w:t>
      </w:r>
      <w:r>
        <w:rPr>
          <w:rStyle w:val="None"/>
          <w:rFonts w:ascii="Arial" w:hAnsi="Arial"/>
        </w:rPr>
        <w:t>: Improved, routine cleaning and disinfecting will be implemented during In- School Instruction. Safe and effective cleaner will be provided to all teachers and office staff to use on high touch surfaces throughout the day.</w:t>
      </w:r>
    </w:p>
    <w:p w14:paraId="277A71EB" w14:textId="77777777" w:rsidR="00841268" w:rsidRDefault="00841268">
      <w:pPr>
        <w:pStyle w:val="BodyText"/>
        <w:spacing w:before="10"/>
        <w:rPr>
          <w:rStyle w:val="None"/>
          <w:rFonts w:ascii="Arial" w:eastAsia="Arial" w:hAnsi="Arial" w:cs="Arial"/>
          <w:sz w:val="24"/>
          <w:szCs w:val="24"/>
        </w:rPr>
      </w:pPr>
    </w:p>
    <w:p w14:paraId="1F710004" w14:textId="77777777" w:rsidR="00841268" w:rsidRDefault="00841268">
      <w:pPr>
        <w:pStyle w:val="BodyText"/>
        <w:spacing w:before="4"/>
        <w:rPr>
          <w:rStyle w:val="None"/>
          <w:rFonts w:ascii="Arial" w:eastAsia="Arial" w:hAnsi="Arial" w:cs="Arial"/>
          <w:sz w:val="25"/>
          <w:szCs w:val="25"/>
        </w:rPr>
      </w:pPr>
    </w:p>
    <w:p w14:paraId="4D1A6368" w14:textId="77777777" w:rsidR="00841268" w:rsidRDefault="009C71EC">
      <w:pPr>
        <w:pStyle w:val="BodyText"/>
        <w:spacing w:line="273" w:lineRule="auto"/>
        <w:ind w:left="1151" w:right="1235"/>
        <w:rPr>
          <w:rStyle w:val="None"/>
          <w:rFonts w:ascii="Arial" w:eastAsia="Arial" w:hAnsi="Arial" w:cs="Arial"/>
        </w:rPr>
      </w:pPr>
      <w:r>
        <w:rPr>
          <w:rStyle w:val="None"/>
          <w:rFonts w:ascii="Arial" w:hAnsi="Arial"/>
        </w:rPr>
        <w:t xml:space="preserve">Considering the need for flexibility and change during this period, if any change is needed, said change will be communicated to the parents and updated via </w:t>
      </w:r>
      <w:hyperlink r:id="rId68" w:history="1">
        <w:r>
          <w:rPr>
            <w:rStyle w:val="Hyperlink5"/>
          </w:rPr>
          <w:t>www.tmsa.org</w:t>
        </w:r>
      </w:hyperlink>
      <w:r>
        <w:rPr>
          <w:rStyle w:val="Hyperlink5"/>
        </w:rPr>
        <w:t>.</w:t>
      </w:r>
    </w:p>
    <w:p w14:paraId="08647157" w14:textId="77777777" w:rsidR="00841268" w:rsidRDefault="00841268">
      <w:pPr>
        <w:pStyle w:val="BodyText"/>
        <w:rPr>
          <w:rStyle w:val="None"/>
          <w:rFonts w:ascii="Arial" w:eastAsia="Arial" w:hAnsi="Arial" w:cs="Arial"/>
          <w:sz w:val="20"/>
          <w:szCs w:val="20"/>
        </w:rPr>
      </w:pPr>
    </w:p>
    <w:p w14:paraId="105CC0F1" w14:textId="77777777" w:rsidR="00841268" w:rsidRDefault="009C71EC">
      <w:pPr>
        <w:pStyle w:val="BodyText"/>
        <w:spacing w:before="11"/>
        <w:rPr>
          <w:rStyle w:val="None"/>
          <w:rFonts w:ascii="Arial" w:eastAsia="Arial" w:hAnsi="Arial" w:cs="Arial"/>
          <w:sz w:val="26"/>
          <w:szCs w:val="26"/>
        </w:rPr>
      </w:pPr>
      <w:r>
        <w:rPr>
          <w:rStyle w:val="None"/>
          <w:noProof/>
        </w:rPr>
        <mc:AlternateContent>
          <mc:Choice Requires="wps">
            <w:drawing>
              <wp:anchor distT="0" distB="0" distL="0" distR="0" simplePos="0" relativeHeight="251663360" behindDoc="0" locked="0" layoutInCell="1" allowOverlap="1" wp14:anchorId="648FDEB3" wp14:editId="7E5F67B1">
                <wp:simplePos x="0" y="0"/>
                <wp:positionH relativeFrom="page">
                  <wp:posOffset>968767</wp:posOffset>
                </wp:positionH>
                <wp:positionV relativeFrom="line">
                  <wp:posOffset>221857</wp:posOffset>
                </wp:positionV>
                <wp:extent cx="5340351" cy="0"/>
                <wp:effectExtent l="0" t="0" r="0" b="0"/>
                <wp:wrapTopAndBottom distT="0" distB="0"/>
                <wp:docPr id="1073741870" name="officeArt object" descr="Freeform 51"/>
                <wp:cNvGraphicFramePr/>
                <a:graphic xmlns:a="http://schemas.openxmlformats.org/drawingml/2006/main">
                  <a:graphicData uri="http://schemas.microsoft.com/office/word/2010/wordprocessingShape">
                    <wps:wsp>
                      <wps:cNvCnPr/>
                      <wps:spPr>
                        <a:xfrm>
                          <a:off x="0" y="0"/>
                          <a:ext cx="5340351" cy="0"/>
                        </a:xfrm>
                        <a:prstGeom prst="line">
                          <a:avLst/>
                        </a:prstGeom>
                        <a:noFill/>
                        <a:ln w="9675" cap="flat">
                          <a:solidFill>
                            <a:srgbClr val="000000"/>
                          </a:solidFill>
                          <a:prstDash val="solid"/>
                          <a:round/>
                        </a:ln>
                        <a:effectLst/>
                      </wps:spPr>
                      <wps:bodyPr/>
                    </wps:wsp>
                  </a:graphicData>
                </a:graphic>
              </wp:anchor>
            </w:drawing>
          </mc:Choice>
          <mc:Fallback>
            <w:pict>
              <v:line id="_x0000_s1053" style="visibility:visible;position:absolute;margin-left:76.3pt;margin-top:17.5pt;width:420.5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162A914" w14:textId="77777777" w:rsidR="00841268" w:rsidRDefault="00841268">
      <w:pPr>
        <w:pStyle w:val="BodyText"/>
        <w:spacing w:before="5"/>
        <w:rPr>
          <w:rStyle w:val="None"/>
          <w:rFonts w:ascii="Arial" w:eastAsia="Arial" w:hAnsi="Arial" w:cs="Arial"/>
          <w:sz w:val="9"/>
          <w:szCs w:val="9"/>
        </w:rPr>
      </w:pPr>
    </w:p>
    <w:p w14:paraId="50FD41B3" w14:textId="77777777" w:rsidR="00841268" w:rsidRDefault="009C71EC">
      <w:pPr>
        <w:pStyle w:val="Heading2"/>
      </w:pPr>
      <w:r>
        <w:rPr>
          <w:rStyle w:val="None"/>
          <w:color w:val="CF000F"/>
          <w:u w:color="CF000F"/>
        </w:rPr>
        <w:t>Testing Positive for or Exposure to COVID-19</w:t>
      </w:r>
    </w:p>
    <w:p w14:paraId="1ECE5D46" w14:textId="77777777" w:rsidR="00841268" w:rsidRDefault="009C71EC">
      <w:pPr>
        <w:pStyle w:val="BodyText"/>
        <w:spacing w:before="224" w:line="276" w:lineRule="auto"/>
        <w:ind w:left="1151" w:right="1223"/>
        <w:rPr>
          <w:rStyle w:val="None"/>
          <w:rFonts w:ascii="Arial" w:eastAsia="Arial" w:hAnsi="Arial" w:cs="Arial"/>
        </w:rPr>
      </w:pPr>
      <w:r>
        <w:rPr>
          <w:rStyle w:val="None"/>
          <w:rFonts w:ascii="Arial" w:hAnsi="Arial"/>
        </w:rPr>
        <w:t xml:space="preserve">When a student is sick </w:t>
      </w:r>
      <w:proofErr w:type="gramStart"/>
      <w:r>
        <w:rPr>
          <w:rStyle w:val="None"/>
          <w:rFonts w:ascii="Arial" w:hAnsi="Arial"/>
        </w:rPr>
        <w:t>as a result of</w:t>
      </w:r>
      <w:proofErr w:type="gramEnd"/>
      <w:r>
        <w:rPr>
          <w:rStyle w:val="None"/>
          <w:rFonts w:ascii="Arial" w:hAnsi="Arial"/>
        </w:rPr>
        <w:t xml:space="preserve"> COVID-19, the student and/or parent(s)/guardian(s) should adhere to the original standard policies and practices outlined in the Student Handbook, as it is still the responsibility of student(s) and/or parent(s)/guardian(s) to provide notice and make sure that the proper information is provided to ensure any absences are properly excused.</w:t>
      </w:r>
    </w:p>
    <w:p w14:paraId="6DDD19D3" w14:textId="77777777" w:rsidR="00841268" w:rsidRDefault="00841268">
      <w:pPr>
        <w:pStyle w:val="BodyText"/>
        <w:spacing w:before="5"/>
        <w:rPr>
          <w:rStyle w:val="None"/>
          <w:rFonts w:ascii="Arial" w:eastAsia="Arial" w:hAnsi="Arial" w:cs="Arial"/>
          <w:sz w:val="25"/>
          <w:szCs w:val="25"/>
        </w:rPr>
      </w:pPr>
    </w:p>
    <w:p w14:paraId="563493DC" w14:textId="77777777" w:rsidR="00841268" w:rsidRDefault="009C71EC">
      <w:pPr>
        <w:pStyle w:val="BodyText"/>
        <w:spacing w:line="276" w:lineRule="auto"/>
        <w:ind w:left="1151" w:right="1322"/>
        <w:rPr>
          <w:rStyle w:val="None"/>
          <w:rFonts w:ascii="Arial" w:eastAsia="Arial" w:hAnsi="Arial" w:cs="Arial"/>
        </w:rPr>
      </w:pPr>
      <w:r>
        <w:rPr>
          <w:rStyle w:val="None"/>
          <w:rFonts w:ascii="Arial" w:hAnsi="Arial"/>
        </w:rPr>
        <w:t>Students, faculty, and employees should not come to the school campus if they feel sick, test positive for COVID-19, or have been exposed to someone who has tested positive for COVID- 19.</w:t>
      </w:r>
    </w:p>
    <w:p w14:paraId="3A194174" w14:textId="77777777" w:rsidR="00841268" w:rsidRDefault="00841268">
      <w:pPr>
        <w:pStyle w:val="BodyText"/>
        <w:spacing w:before="6"/>
        <w:rPr>
          <w:rStyle w:val="None"/>
          <w:rFonts w:ascii="Arial" w:eastAsia="Arial" w:hAnsi="Arial" w:cs="Arial"/>
          <w:sz w:val="25"/>
          <w:szCs w:val="25"/>
        </w:rPr>
      </w:pPr>
    </w:p>
    <w:p w14:paraId="75F0D382" w14:textId="77777777" w:rsidR="00841268" w:rsidRDefault="009C71EC">
      <w:pPr>
        <w:pStyle w:val="BodyText"/>
        <w:spacing w:line="273" w:lineRule="auto"/>
        <w:ind w:left="1151" w:right="1447"/>
        <w:rPr>
          <w:rStyle w:val="None"/>
          <w:rFonts w:ascii="Arial" w:eastAsia="Arial" w:hAnsi="Arial" w:cs="Arial"/>
        </w:rPr>
      </w:pPr>
      <w:r>
        <w:rPr>
          <w:rStyle w:val="None"/>
          <w:rFonts w:ascii="Arial" w:hAnsi="Arial"/>
        </w:rPr>
        <w:t>All students that have been diagnosed, exposed, or are highly likely to have been exposed to COVID-19, are required to quarantine for 10 days. *******************</w:t>
      </w:r>
    </w:p>
    <w:p w14:paraId="32EF104C" w14:textId="77777777" w:rsidR="00841268" w:rsidRDefault="00841268">
      <w:pPr>
        <w:pStyle w:val="BodyText"/>
        <w:spacing w:before="4"/>
        <w:rPr>
          <w:rStyle w:val="None"/>
          <w:rFonts w:ascii="Arial" w:eastAsia="Arial" w:hAnsi="Arial" w:cs="Arial"/>
          <w:sz w:val="25"/>
          <w:szCs w:val="25"/>
        </w:rPr>
      </w:pPr>
    </w:p>
    <w:p w14:paraId="18510702" w14:textId="0664CFA0" w:rsidR="00841268" w:rsidRDefault="009C71EC">
      <w:pPr>
        <w:pStyle w:val="BodyText"/>
        <w:spacing w:before="1" w:line="278" w:lineRule="auto"/>
        <w:ind w:left="1151" w:right="1138"/>
      </w:pPr>
      <w:r>
        <w:rPr>
          <w:rStyle w:val="None"/>
          <w:rFonts w:ascii="Arial" w:hAnsi="Arial"/>
        </w:rPr>
        <w:t>As information concerning proper recommendations concerning COVID-19 may be updated and changed, any updates to this policy will be communicated and available on</w:t>
      </w:r>
      <w:r>
        <w:rPr>
          <w:rStyle w:val="Hyperlink5"/>
        </w:rPr>
        <w:t xml:space="preserve"> </w:t>
      </w:r>
      <w:r>
        <w:rPr>
          <w:rStyle w:val="Hyperlink2"/>
          <w:rFonts w:ascii="Arial" w:hAnsi="Arial"/>
        </w:rPr>
        <w:t>tmsa.org</w:t>
      </w:r>
      <w:r>
        <w:rPr>
          <w:rStyle w:val="Hyperlink5"/>
        </w:rPr>
        <w:t>.</w:t>
      </w:r>
    </w:p>
    <w:sectPr w:rsidR="00841268">
      <w:headerReference w:type="default" r:id="rId69"/>
      <w:footerReference w:type="default" r:id="rId70"/>
      <w:pgSz w:w="12240" w:h="15840"/>
      <w:pgMar w:top="1500" w:right="300" w:bottom="860" w:left="300" w:header="0" w:footer="584" w:gutter="0"/>
      <w:pgNumType w:start="4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Simon" w:date="2021-07-27T13:05:00Z" w:initials="LS">
    <w:p w14:paraId="7DE03F90" w14:textId="129477E7" w:rsidR="00825091" w:rsidRDefault="00825091">
      <w:pPr>
        <w:pStyle w:val="CommentText"/>
      </w:pPr>
      <w:r>
        <w:rPr>
          <w:rStyle w:val="CommentReference"/>
        </w:rPr>
        <w:annotationRef/>
      </w:r>
      <w:r>
        <w:t xml:space="preserve">The Table of Contents is missing. </w:t>
      </w:r>
    </w:p>
  </w:comment>
  <w:comment w:id="2" w:author="Lisa Simon" w:date="2021-07-27T12:54:00Z" w:initials="LS">
    <w:p w14:paraId="2CE662CE" w14:textId="7D2BFD63" w:rsidR="00295B31" w:rsidRDefault="00295B31">
      <w:pPr>
        <w:pStyle w:val="CommentText"/>
      </w:pPr>
      <w:r>
        <w:rPr>
          <w:rStyle w:val="CommentReference"/>
        </w:rPr>
        <w:annotationRef/>
      </w:r>
      <w:r>
        <w:t>The last or the fourth Tuesday of each month?</w:t>
      </w:r>
    </w:p>
  </w:comment>
  <w:comment w:id="3" w:author="Lisa Simon" w:date="2021-07-27T12:55:00Z" w:initials="LS">
    <w:p w14:paraId="19C54C44" w14:textId="108C7E21" w:rsidR="00295B31" w:rsidRDefault="00295B31">
      <w:pPr>
        <w:pStyle w:val="CommentText"/>
      </w:pPr>
      <w:r>
        <w:rPr>
          <w:rStyle w:val="CommentReference"/>
        </w:rPr>
        <w:annotationRef/>
      </w:r>
      <w:r>
        <w:t>Always Fulton County Schools</w:t>
      </w:r>
    </w:p>
  </w:comment>
  <w:comment w:id="4" w:author="Lisa Simon" w:date="2021-07-27T13:01:00Z" w:initials="LS">
    <w:p w14:paraId="7359A3A5" w14:textId="7F92A2AA" w:rsidR="00295B31" w:rsidRDefault="00295B31">
      <w:pPr>
        <w:pStyle w:val="CommentText"/>
      </w:pPr>
      <w:r>
        <w:rPr>
          <w:rStyle w:val="CommentReference"/>
        </w:rPr>
        <w:annotationRef/>
      </w:r>
      <w:r>
        <w:t xml:space="preserve">AP’s Avery and Mitchell included a NO cell phone policy in their 2021 – 2022 back to school messaging. </w:t>
      </w:r>
    </w:p>
  </w:comment>
  <w:comment w:id="5" w:author="Lisa Simon" w:date="2021-07-27T13:02:00Z" w:initials="LS">
    <w:p w14:paraId="54BFC9C2" w14:textId="3E780D4D" w:rsidR="00295B31" w:rsidRDefault="00295B31">
      <w:pPr>
        <w:pStyle w:val="CommentText"/>
      </w:pPr>
      <w:r>
        <w:rPr>
          <w:rStyle w:val="CommentReference"/>
        </w:rPr>
        <w:annotationRef/>
      </w:r>
      <w:r>
        <w:t xml:space="preserve">Per Virginia Smith, VP of Operations, TMSA is not approving field trips for the 2021 – 2022 academic school year due to the COVID 19 pandemic. </w:t>
      </w:r>
    </w:p>
  </w:comment>
  <w:comment w:id="6" w:author="Lisa Simon" w:date="2021-07-27T13:03:00Z" w:initials="LS">
    <w:p w14:paraId="1EA307D6" w14:textId="5A4E2197" w:rsidR="00295B31" w:rsidRDefault="00295B31">
      <w:pPr>
        <w:pStyle w:val="CommentText"/>
      </w:pPr>
      <w:r>
        <w:rPr>
          <w:rStyle w:val="CommentReference"/>
        </w:rPr>
        <w:annotationRef/>
      </w:r>
      <w:r>
        <w:t xml:space="preserve">I don’t think this is applicable for the 2021 – 2022 academic school year as visitors aren’t permitted to the classrooms due to the pandemic.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03F90" w15:done="0"/>
  <w15:commentEx w15:paraId="2CE662CE" w15:done="0"/>
  <w15:commentEx w15:paraId="19C54C44" w15:done="0"/>
  <w15:commentEx w15:paraId="7359A3A5" w15:done="0"/>
  <w15:commentEx w15:paraId="54BFC9C2" w15:done="0"/>
  <w15:commentEx w15:paraId="1EA307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8326" w16cex:dateUtc="2021-07-27T17:05:00Z"/>
  <w16cex:commentExtensible w16cex:durableId="24AA8099" w16cex:dateUtc="2021-07-27T16:54:00Z"/>
  <w16cex:commentExtensible w16cex:durableId="24AA80B5" w16cex:dateUtc="2021-07-27T16:55:00Z"/>
  <w16cex:commentExtensible w16cex:durableId="24AA8222" w16cex:dateUtc="2021-07-27T17:01:00Z"/>
  <w16cex:commentExtensible w16cex:durableId="24AA8274" w16cex:dateUtc="2021-07-27T17:02:00Z"/>
  <w16cex:commentExtensible w16cex:durableId="24AA82A6" w16cex:dateUtc="2021-07-27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03F90" w16cid:durableId="24AA8326"/>
  <w16cid:commentId w16cid:paraId="2CE662CE" w16cid:durableId="24AA8099"/>
  <w16cid:commentId w16cid:paraId="19C54C44" w16cid:durableId="24AA80B5"/>
  <w16cid:commentId w16cid:paraId="7359A3A5" w16cid:durableId="24AA8222"/>
  <w16cid:commentId w16cid:paraId="54BFC9C2" w16cid:durableId="24AA8274"/>
  <w16cid:commentId w16cid:paraId="1EA307D6" w16cid:durableId="24AA8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5C85" w14:textId="77777777" w:rsidR="009C71EC" w:rsidRDefault="009C71EC">
      <w:r>
        <w:separator/>
      </w:r>
    </w:p>
  </w:endnote>
  <w:endnote w:type="continuationSeparator" w:id="0">
    <w:p w14:paraId="225A443E" w14:textId="77777777" w:rsidR="009C71EC" w:rsidRDefault="009C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mbria"/>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5A3" w14:textId="77777777" w:rsidR="009C71EC" w:rsidRDefault="009C71EC">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8155" w14:textId="77777777" w:rsidR="009C71EC" w:rsidRDefault="009C71EC">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CCE7" w14:textId="77777777" w:rsidR="009C71EC" w:rsidRDefault="009C71E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4D0F" w14:textId="77777777" w:rsidR="009C71EC" w:rsidRDefault="009C71E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FC5F" w14:textId="77777777" w:rsidR="009C71EC" w:rsidRDefault="009C71EC">
      <w:r>
        <w:separator/>
      </w:r>
    </w:p>
  </w:footnote>
  <w:footnote w:type="continuationSeparator" w:id="0">
    <w:p w14:paraId="10A0624F" w14:textId="77777777" w:rsidR="009C71EC" w:rsidRDefault="009C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A73E" w14:textId="77777777" w:rsidR="009C71EC" w:rsidRDefault="009C71EC">
    <w:pPr>
      <w:pStyle w:val="HeaderFooter"/>
      <w:rPr>
        <w:rFonts w:hint="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AFF" w14:textId="77777777" w:rsidR="009C71EC" w:rsidRDefault="009C71EC">
    <w:pPr>
      <w:pStyle w:val="HeaderFooter"/>
      <w:rPr>
        <w:rFonts w:hint="eastAsi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4C58" w14:textId="77777777" w:rsidR="009C71EC" w:rsidRDefault="009C71EC">
    <w:pPr>
      <w:pStyle w:val="HeaderFooter"/>
      <w:rPr>
        <w:rFonts w:hint="eastAsi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A8B8" w14:textId="77777777" w:rsidR="009C71EC" w:rsidRDefault="009C71EC">
    <w:pPr>
      <w:pStyle w:val="HeaderFooter"/>
      <w:rPr>
        <w:rFonts w:hint="eastAsi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D23" w14:textId="77777777" w:rsidR="009C71EC" w:rsidRDefault="009C71EC">
    <w:pPr>
      <w:pStyle w:val="HeaderFooter"/>
      <w:rPr>
        <w:rFonts w:hint="eastAsi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E68" w14:textId="77777777" w:rsidR="009C71EC" w:rsidRDefault="009C71EC">
    <w:pPr>
      <w:pStyle w:val="HeaderFooter"/>
      <w:rPr>
        <w:rFonts w:hint="eastAsi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280" w14:textId="77777777" w:rsidR="009C71EC" w:rsidRDefault="009C71EC">
    <w:pPr>
      <w:pStyle w:val="HeaderFooter"/>
      <w:rPr>
        <w:rFonts w:hint="eastAsia"/>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6C10" w14:textId="77777777" w:rsidR="009C71EC" w:rsidRDefault="009C71EC">
    <w:pPr>
      <w:pStyle w:val="HeaderFooter"/>
      <w:rPr>
        <w:rFonts w:hint="eastAsia"/>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6D7" w14:textId="77777777" w:rsidR="009C71EC" w:rsidRDefault="009C71EC">
    <w:pPr>
      <w:pStyle w:val="HeaderFooter"/>
      <w:rPr>
        <w:rFonts w:hint="eastAsi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2A2E" w14:textId="77777777" w:rsidR="009C71EC" w:rsidRDefault="009C71EC">
    <w:pPr>
      <w:pStyle w:val="HeaderFooter"/>
      <w:rPr>
        <w:rFonts w:hint="eastAsia"/>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0FC1" w14:textId="77777777" w:rsidR="009C71EC" w:rsidRDefault="009C71E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0A38" w14:textId="77777777" w:rsidR="009C71EC" w:rsidRDefault="009C71EC">
    <w:pPr>
      <w:pStyle w:val="HeaderFooter"/>
      <w:rPr>
        <w:rFonts w:hint="eastAsia"/>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4C5" w14:textId="77777777" w:rsidR="009C71EC" w:rsidRDefault="009C71EC">
    <w:pPr>
      <w:pStyle w:val="HeaderFooter"/>
      <w:rPr>
        <w:rFonts w:hint="eastAsia"/>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5CB7" w14:textId="77777777" w:rsidR="009C71EC" w:rsidRDefault="009C71EC">
    <w:pPr>
      <w:pStyle w:val="HeaderFooter"/>
      <w:rPr>
        <w:rFonts w:hint="eastAsia"/>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BD2E" w14:textId="77777777" w:rsidR="009C71EC" w:rsidRDefault="009C71EC">
    <w:pPr>
      <w:pStyle w:val="HeaderFooter"/>
      <w:rPr>
        <w:rFonts w:hint="eastAsia"/>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442" w14:textId="77777777" w:rsidR="009C71EC" w:rsidRDefault="009C71EC">
    <w:pPr>
      <w:pStyle w:val="HeaderFooter"/>
      <w:rPr>
        <w:rFonts w:hint="eastAsia"/>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6B1" w14:textId="77777777" w:rsidR="009C71EC" w:rsidRDefault="009C71EC">
    <w:pPr>
      <w:pStyle w:val="HeaderFooter"/>
      <w:rPr>
        <w:rFonts w:hint="eastAsia"/>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7EC8" w14:textId="77777777" w:rsidR="009C71EC" w:rsidRDefault="009C71EC">
    <w:pPr>
      <w:pStyle w:val="HeaderFooter"/>
      <w:rPr>
        <w:rFonts w:hint="eastAsia"/>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3834" w14:textId="77777777" w:rsidR="009C71EC" w:rsidRDefault="009C71EC">
    <w:pPr>
      <w:pStyle w:val="HeaderFooter"/>
      <w:rPr>
        <w:rFonts w:hint="eastAsia"/>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763B" w14:textId="77777777" w:rsidR="009C71EC" w:rsidRDefault="009C71EC">
    <w:pPr>
      <w:pStyle w:val="HeaderFooter"/>
      <w:rPr>
        <w:rFonts w:hint="eastAsia"/>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260D" w14:textId="77777777" w:rsidR="009C71EC" w:rsidRDefault="009C71EC">
    <w:pPr>
      <w:pStyle w:val="HeaderFooter"/>
      <w:rPr>
        <w:rFonts w:hint="eastAsia"/>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9F98" w14:textId="77777777" w:rsidR="009C71EC" w:rsidRDefault="009C71E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BAF" w14:textId="77777777" w:rsidR="009C71EC" w:rsidRDefault="009C71EC">
    <w:pPr>
      <w:pStyle w:val="HeaderFooter"/>
      <w:rPr>
        <w:rFonts w:hint="eastAsia"/>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58E5" w14:textId="77777777" w:rsidR="009C71EC" w:rsidRDefault="009C71EC">
    <w:pPr>
      <w:pStyle w:val="HeaderFooter"/>
      <w:rPr>
        <w:rFonts w:hint="eastAsia"/>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96A" w14:textId="77777777" w:rsidR="009C71EC" w:rsidRDefault="009C71EC">
    <w:pPr>
      <w:pStyle w:val="HeaderFooter"/>
      <w:rPr>
        <w:rFonts w:hint="eastAsia"/>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A537" w14:textId="77777777" w:rsidR="009C71EC" w:rsidRDefault="009C71EC">
    <w:pPr>
      <w:pStyle w:val="HeaderFooter"/>
      <w:rPr>
        <w:rFonts w:hint="eastAsia"/>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2034" w14:textId="77777777" w:rsidR="009C71EC" w:rsidRDefault="009C71EC">
    <w:pPr>
      <w:pStyle w:val="HeaderFooter"/>
      <w:rPr>
        <w:rFonts w:hint="eastAsia"/>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893A" w14:textId="77777777" w:rsidR="009C71EC" w:rsidRDefault="009C71EC">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14D8" w14:textId="77777777" w:rsidR="009C71EC" w:rsidRDefault="009C71EC">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8B32" w14:textId="77777777" w:rsidR="009C71EC" w:rsidRDefault="009C71EC">
    <w:pPr>
      <w:pStyle w:val="HeaderFooter"/>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B7C4" w14:textId="77777777" w:rsidR="009C71EC" w:rsidRDefault="009C71EC">
    <w:pPr>
      <w:pStyle w:val="HeaderFooter"/>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CC6" w14:textId="77777777" w:rsidR="009C71EC" w:rsidRDefault="009C71EC">
    <w:pPr>
      <w:pStyle w:val="HeaderFooter"/>
      <w:rPr>
        <w:rFonts w:hint="eastAsi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23E8" w14:textId="77777777" w:rsidR="009C71EC" w:rsidRDefault="009C71EC">
    <w:pPr>
      <w:pStyle w:val="HeaderFooter"/>
      <w:rPr>
        <w:rFonts w:hint="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CF23" w14:textId="77777777" w:rsidR="009C71EC" w:rsidRDefault="009C71E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8691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42" type="#_x0000_t75" alt="image5.jpeg" style="width:36.6pt;height:27.6pt;visibility:visible;mso-wrap-style:square" o:bullet="t">
        <v:imagedata r:id="rId1" o:title="image5"/>
      </v:shape>
    </w:pict>
  </w:numPicBullet>
  <w:abstractNum w:abstractNumId="0" w15:restartNumberingAfterBreak="0">
    <w:nsid w:val="014D1CE4"/>
    <w:multiLevelType w:val="hybridMultilevel"/>
    <w:tmpl w:val="E4B69A14"/>
    <w:numStyleLink w:val="ImportedStyle6"/>
  </w:abstractNum>
  <w:abstractNum w:abstractNumId="1" w15:restartNumberingAfterBreak="0">
    <w:nsid w:val="01F82D45"/>
    <w:multiLevelType w:val="hybridMultilevel"/>
    <w:tmpl w:val="E4B69A14"/>
    <w:styleLink w:val="ImportedStyle6"/>
    <w:lvl w:ilvl="0" w:tplc="64382C92">
      <w:start w:val="1"/>
      <w:numFmt w:val="bullet"/>
      <w:lvlText w:val="-"/>
      <w:lvlJc w:val="left"/>
      <w:pPr>
        <w:tabs>
          <w:tab w:val="left" w:pos="1573"/>
        </w:tabs>
        <w:ind w:left="1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BA15DE">
      <w:start w:val="1"/>
      <w:numFmt w:val="bullet"/>
      <w:lvlText w:val="•"/>
      <w:lvlJc w:val="left"/>
      <w:pPr>
        <w:tabs>
          <w:tab w:val="left" w:pos="1572"/>
          <w:tab w:val="left" w:pos="1573"/>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829A84">
      <w:start w:val="1"/>
      <w:numFmt w:val="bullet"/>
      <w:lvlText w:val="•"/>
      <w:lvlJc w:val="left"/>
      <w:pPr>
        <w:tabs>
          <w:tab w:val="left" w:pos="1572"/>
          <w:tab w:val="left" w:pos="1573"/>
        </w:tabs>
        <w:ind w:left="3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2E5966">
      <w:start w:val="1"/>
      <w:numFmt w:val="bullet"/>
      <w:lvlText w:val="•"/>
      <w:lvlJc w:val="left"/>
      <w:pPr>
        <w:tabs>
          <w:tab w:val="left" w:pos="1572"/>
          <w:tab w:val="left" w:pos="1573"/>
        </w:tabs>
        <w:ind w:left="45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B6E88A">
      <w:start w:val="1"/>
      <w:numFmt w:val="bullet"/>
      <w:lvlText w:val="•"/>
      <w:lvlJc w:val="left"/>
      <w:pPr>
        <w:tabs>
          <w:tab w:val="left" w:pos="1572"/>
          <w:tab w:val="left" w:pos="1573"/>
        </w:tabs>
        <w:ind w:left="5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48D78A">
      <w:start w:val="1"/>
      <w:numFmt w:val="bullet"/>
      <w:lvlText w:val="•"/>
      <w:lvlJc w:val="left"/>
      <w:pPr>
        <w:tabs>
          <w:tab w:val="left" w:pos="1572"/>
          <w:tab w:val="left" w:pos="1573"/>
        </w:tabs>
        <w:ind w:left="66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1A67B6">
      <w:start w:val="1"/>
      <w:numFmt w:val="bullet"/>
      <w:lvlText w:val="•"/>
      <w:lvlJc w:val="left"/>
      <w:pPr>
        <w:tabs>
          <w:tab w:val="left" w:pos="1572"/>
          <w:tab w:val="left" w:pos="1573"/>
        </w:tabs>
        <w:ind w:left="76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E20F3A">
      <w:start w:val="1"/>
      <w:numFmt w:val="bullet"/>
      <w:lvlText w:val="•"/>
      <w:lvlJc w:val="left"/>
      <w:pPr>
        <w:tabs>
          <w:tab w:val="left" w:pos="1572"/>
          <w:tab w:val="left" w:pos="1573"/>
        </w:tabs>
        <w:ind w:left="86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5C0066">
      <w:start w:val="1"/>
      <w:numFmt w:val="bullet"/>
      <w:lvlText w:val="•"/>
      <w:lvlJc w:val="left"/>
      <w:pPr>
        <w:tabs>
          <w:tab w:val="left" w:pos="1572"/>
          <w:tab w:val="left" w:pos="1573"/>
        </w:tabs>
        <w:ind w:left="96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D0E32"/>
    <w:multiLevelType w:val="hybridMultilevel"/>
    <w:tmpl w:val="0A2C9FFA"/>
    <w:numStyleLink w:val="ImportedStyle14"/>
  </w:abstractNum>
  <w:abstractNum w:abstractNumId="3" w15:restartNumberingAfterBreak="0">
    <w:nsid w:val="0F446409"/>
    <w:multiLevelType w:val="hybridMultilevel"/>
    <w:tmpl w:val="65AE5B2C"/>
    <w:numStyleLink w:val="ImportedStyle9"/>
  </w:abstractNum>
  <w:abstractNum w:abstractNumId="4" w15:restartNumberingAfterBreak="0">
    <w:nsid w:val="1B304170"/>
    <w:multiLevelType w:val="hybridMultilevel"/>
    <w:tmpl w:val="190AEF7E"/>
    <w:numStyleLink w:val="ImportedStyle10"/>
  </w:abstractNum>
  <w:abstractNum w:abstractNumId="5" w15:restartNumberingAfterBreak="0">
    <w:nsid w:val="24272F26"/>
    <w:multiLevelType w:val="hybridMultilevel"/>
    <w:tmpl w:val="190AEF7E"/>
    <w:styleLink w:val="ImportedStyle10"/>
    <w:lvl w:ilvl="0" w:tplc="54C6BFFC">
      <w:start w:val="1"/>
      <w:numFmt w:val="lowerLetter"/>
      <w:lvlText w:val="%1)"/>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B0DC730C">
      <w:start w:val="1"/>
      <w:numFmt w:val="lowerLetter"/>
      <w:lvlText w:val="%2)"/>
      <w:lvlJc w:val="left"/>
      <w:pPr>
        <w:tabs>
          <w:tab w:val="left" w:pos="1573"/>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2EDAC366">
      <w:start w:val="1"/>
      <w:numFmt w:val="lowerLetter"/>
      <w:lvlText w:val="%3)"/>
      <w:lvlJc w:val="left"/>
      <w:pPr>
        <w:tabs>
          <w:tab w:val="left" w:pos="1573"/>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CB680FBA">
      <w:start w:val="1"/>
      <w:numFmt w:val="lowerLetter"/>
      <w:lvlText w:val="%4)"/>
      <w:lvlJc w:val="left"/>
      <w:pPr>
        <w:tabs>
          <w:tab w:val="left" w:pos="1573"/>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AFECA5D6">
      <w:start w:val="1"/>
      <w:numFmt w:val="lowerLetter"/>
      <w:lvlText w:val="%5)"/>
      <w:lvlJc w:val="left"/>
      <w:pPr>
        <w:tabs>
          <w:tab w:val="left" w:pos="1573"/>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70E0C9C0">
      <w:start w:val="1"/>
      <w:numFmt w:val="lowerLetter"/>
      <w:lvlText w:val="%6)"/>
      <w:lvlJc w:val="left"/>
      <w:pPr>
        <w:tabs>
          <w:tab w:val="left" w:pos="1573"/>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514C3478">
      <w:start w:val="1"/>
      <w:numFmt w:val="lowerLetter"/>
      <w:lvlText w:val="%7)"/>
      <w:lvlJc w:val="left"/>
      <w:pPr>
        <w:tabs>
          <w:tab w:val="left" w:pos="1573"/>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599066E0">
      <w:start w:val="1"/>
      <w:numFmt w:val="lowerLetter"/>
      <w:lvlText w:val="%8)"/>
      <w:lvlJc w:val="left"/>
      <w:pPr>
        <w:tabs>
          <w:tab w:val="left" w:pos="1573"/>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1B36258A">
      <w:start w:val="1"/>
      <w:numFmt w:val="lowerLetter"/>
      <w:lvlText w:val="%9)"/>
      <w:lvlJc w:val="left"/>
      <w:pPr>
        <w:tabs>
          <w:tab w:val="left" w:pos="1573"/>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302398"/>
    <w:multiLevelType w:val="hybridMultilevel"/>
    <w:tmpl w:val="61346C04"/>
    <w:styleLink w:val="ImportedStyle13"/>
    <w:lvl w:ilvl="0" w:tplc="5E9868DA">
      <w:start w:val="1"/>
      <w:numFmt w:val="decimal"/>
      <w:lvlText w:val="%1."/>
      <w:lvlJc w:val="left"/>
      <w:pPr>
        <w:tabs>
          <w:tab w:val="left" w:pos="1071"/>
        </w:tabs>
        <w:ind w:left="1070"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FB56A140">
      <w:start w:val="1"/>
      <w:numFmt w:val="decimal"/>
      <w:lvlText w:val="%2."/>
      <w:lvlJc w:val="left"/>
      <w:pPr>
        <w:tabs>
          <w:tab w:val="left" w:pos="1071"/>
        </w:tabs>
        <w:ind w:left="93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AEEC1866">
      <w:start w:val="1"/>
      <w:numFmt w:val="decimal"/>
      <w:lvlText w:val="%3."/>
      <w:lvlJc w:val="left"/>
      <w:pPr>
        <w:tabs>
          <w:tab w:val="left" w:pos="1071"/>
        </w:tabs>
        <w:ind w:left="165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3F6EB708">
      <w:start w:val="1"/>
      <w:numFmt w:val="decimal"/>
      <w:lvlText w:val="%4."/>
      <w:lvlJc w:val="left"/>
      <w:pPr>
        <w:tabs>
          <w:tab w:val="left" w:pos="1071"/>
        </w:tabs>
        <w:ind w:left="237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1F0C94A2">
      <w:start w:val="1"/>
      <w:numFmt w:val="decimal"/>
      <w:lvlText w:val="%5."/>
      <w:lvlJc w:val="left"/>
      <w:pPr>
        <w:tabs>
          <w:tab w:val="left" w:pos="1071"/>
        </w:tabs>
        <w:ind w:left="309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8C88B0F6">
      <w:start w:val="1"/>
      <w:numFmt w:val="decimal"/>
      <w:lvlText w:val="%6."/>
      <w:lvlJc w:val="left"/>
      <w:pPr>
        <w:tabs>
          <w:tab w:val="left" w:pos="1071"/>
        </w:tabs>
        <w:ind w:left="381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5FA81E82">
      <w:start w:val="1"/>
      <w:numFmt w:val="decimal"/>
      <w:lvlText w:val="%7."/>
      <w:lvlJc w:val="left"/>
      <w:pPr>
        <w:tabs>
          <w:tab w:val="left" w:pos="1071"/>
        </w:tabs>
        <w:ind w:left="453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C558640A">
      <w:start w:val="1"/>
      <w:numFmt w:val="decimal"/>
      <w:lvlText w:val="%8."/>
      <w:lvlJc w:val="left"/>
      <w:pPr>
        <w:tabs>
          <w:tab w:val="left" w:pos="1071"/>
        </w:tabs>
        <w:ind w:left="525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470AA16A">
      <w:start w:val="1"/>
      <w:numFmt w:val="decimal"/>
      <w:lvlText w:val="%9."/>
      <w:lvlJc w:val="left"/>
      <w:pPr>
        <w:tabs>
          <w:tab w:val="left" w:pos="1071"/>
        </w:tabs>
        <w:ind w:left="5979"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21445C"/>
    <w:multiLevelType w:val="hybridMultilevel"/>
    <w:tmpl w:val="A39AE6CA"/>
    <w:styleLink w:val="ImportedStyle8"/>
    <w:lvl w:ilvl="0" w:tplc="68C0F08E">
      <w:start w:val="1"/>
      <w:numFmt w:val="decimal"/>
      <w:lvlText w:val="%1."/>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0962701E">
      <w:start w:val="1"/>
      <w:numFmt w:val="lowerLetter"/>
      <w:lvlText w:val="%2."/>
      <w:lvlJc w:val="left"/>
      <w:pPr>
        <w:tabs>
          <w:tab w:val="left" w:pos="1933"/>
        </w:tabs>
        <w:ind w:left="193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BEBE0B7A">
      <w:start w:val="1"/>
      <w:numFmt w:val="lowerLetter"/>
      <w:lvlText w:val="%3."/>
      <w:lvlJc w:val="left"/>
      <w:pPr>
        <w:tabs>
          <w:tab w:val="left" w:pos="1933"/>
        </w:tabs>
        <w:ind w:left="350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B9CC764C">
      <w:start w:val="1"/>
      <w:numFmt w:val="lowerLetter"/>
      <w:lvlText w:val="%4."/>
      <w:lvlJc w:val="left"/>
      <w:pPr>
        <w:tabs>
          <w:tab w:val="left" w:pos="1933"/>
        </w:tabs>
        <w:ind w:left="507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B2F0506C">
      <w:start w:val="1"/>
      <w:numFmt w:val="lowerLetter"/>
      <w:lvlText w:val="%5."/>
      <w:lvlJc w:val="left"/>
      <w:pPr>
        <w:tabs>
          <w:tab w:val="left" w:pos="1933"/>
        </w:tabs>
        <w:ind w:left="664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D4A426C8">
      <w:start w:val="1"/>
      <w:numFmt w:val="lowerLetter"/>
      <w:lvlText w:val="%6."/>
      <w:lvlJc w:val="left"/>
      <w:pPr>
        <w:tabs>
          <w:tab w:val="left" w:pos="1933"/>
        </w:tabs>
        <w:ind w:left="82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E94F6E6">
      <w:start w:val="1"/>
      <w:numFmt w:val="lowerLetter"/>
      <w:lvlText w:val="%7."/>
      <w:lvlJc w:val="left"/>
      <w:pPr>
        <w:tabs>
          <w:tab w:val="left" w:pos="1933"/>
        </w:tabs>
        <w:ind w:left="978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7FF2FE8C">
      <w:start w:val="1"/>
      <w:numFmt w:val="lowerLetter"/>
      <w:lvlText w:val="%8."/>
      <w:lvlJc w:val="left"/>
      <w:pPr>
        <w:tabs>
          <w:tab w:val="left" w:pos="1933"/>
        </w:tabs>
        <w:ind w:left="1135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DECA90D8">
      <w:start w:val="1"/>
      <w:numFmt w:val="lowerLetter"/>
      <w:lvlText w:val="%9."/>
      <w:lvlJc w:val="left"/>
      <w:pPr>
        <w:tabs>
          <w:tab w:val="left" w:pos="1933"/>
        </w:tabs>
        <w:ind w:left="1292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E82AA1"/>
    <w:multiLevelType w:val="hybridMultilevel"/>
    <w:tmpl w:val="27485A96"/>
    <w:styleLink w:val="ImportedStyle12"/>
    <w:lvl w:ilvl="0" w:tplc="B84016FE">
      <w:start w:val="1"/>
      <w:numFmt w:val="decimal"/>
      <w:lvlText w:val="%1."/>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5714F5E4">
      <w:start w:val="1"/>
      <w:numFmt w:val="decimal"/>
      <w:lvlText w:val="%2."/>
      <w:lvlJc w:val="left"/>
      <w:pPr>
        <w:tabs>
          <w:tab w:val="left" w:pos="1573"/>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3EA5EBC">
      <w:start w:val="1"/>
      <w:numFmt w:val="decimal"/>
      <w:lvlText w:val="%3."/>
      <w:lvlJc w:val="left"/>
      <w:pPr>
        <w:tabs>
          <w:tab w:val="left" w:pos="1573"/>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ECBA3DA4">
      <w:start w:val="1"/>
      <w:numFmt w:val="decimal"/>
      <w:lvlText w:val="%4."/>
      <w:lvlJc w:val="left"/>
      <w:pPr>
        <w:tabs>
          <w:tab w:val="left" w:pos="1573"/>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1EF4020A">
      <w:start w:val="1"/>
      <w:numFmt w:val="decimal"/>
      <w:lvlText w:val="%5."/>
      <w:lvlJc w:val="left"/>
      <w:pPr>
        <w:tabs>
          <w:tab w:val="left" w:pos="1573"/>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A7A019A6">
      <w:start w:val="1"/>
      <w:numFmt w:val="decimal"/>
      <w:lvlText w:val="%6."/>
      <w:lvlJc w:val="left"/>
      <w:pPr>
        <w:tabs>
          <w:tab w:val="left" w:pos="1573"/>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D0407C4">
      <w:start w:val="1"/>
      <w:numFmt w:val="decimal"/>
      <w:lvlText w:val="%7."/>
      <w:lvlJc w:val="left"/>
      <w:pPr>
        <w:tabs>
          <w:tab w:val="left" w:pos="1573"/>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4D1C7A58">
      <w:start w:val="1"/>
      <w:numFmt w:val="decimal"/>
      <w:lvlText w:val="%8."/>
      <w:lvlJc w:val="left"/>
      <w:pPr>
        <w:tabs>
          <w:tab w:val="left" w:pos="1573"/>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F88E2AC2">
      <w:start w:val="1"/>
      <w:numFmt w:val="decimal"/>
      <w:lvlText w:val="%9."/>
      <w:lvlJc w:val="left"/>
      <w:pPr>
        <w:tabs>
          <w:tab w:val="left" w:pos="1573"/>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D5468A"/>
    <w:multiLevelType w:val="hybridMultilevel"/>
    <w:tmpl w:val="ACB294A2"/>
    <w:lvl w:ilvl="0" w:tplc="99F854E8">
      <w:start w:val="1"/>
      <w:numFmt w:val="decimal"/>
      <w:lvlText w:val="%1."/>
      <w:lvlJc w:val="left"/>
      <w:pPr>
        <w:tabs>
          <w:tab w:val="left" w:pos="471"/>
        </w:tabs>
        <w:ind w:left="470"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C8BA0278">
      <w:start w:val="1"/>
      <w:numFmt w:val="lowerLetter"/>
      <w:lvlText w:val="%2."/>
      <w:lvlJc w:val="left"/>
      <w:pPr>
        <w:tabs>
          <w:tab w:val="num" w:pos="644"/>
        </w:tabs>
        <w:ind w:left="47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24C06370">
      <w:start w:val="1"/>
      <w:numFmt w:val="lowerLetter"/>
      <w:lvlText w:val="%3."/>
      <w:lvlJc w:val="left"/>
      <w:pPr>
        <w:tabs>
          <w:tab w:val="left" w:pos="644"/>
          <w:tab w:val="num" w:pos="940"/>
        </w:tabs>
        <w:ind w:left="76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324CE9E4">
      <w:start w:val="1"/>
      <w:numFmt w:val="lowerLetter"/>
      <w:lvlText w:val="%4."/>
      <w:lvlJc w:val="left"/>
      <w:pPr>
        <w:tabs>
          <w:tab w:val="left" w:pos="644"/>
          <w:tab w:val="num" w:pos="1236"/>
        </w:tabs>
        <w:ind w:left="106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51520CC0">
      <w:start w:val="1"/>
      <w:numFmt w:val="lowerLetter"/>
      <w:lvlText w:val="%5."/>
      <w:lvlJc w:val="left"/>
      <w:pPr>
        <w:tabs>
          <w:tab w:val="left" w:pos="644"/>
          <w:tab w:val="num" w:pos="1532"/>
        </w:tabs>
        <w:ind w:left="1358"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73064E1E">
      <w:start w:val="1"/>
      <w:numFmt w:val="lowerLetter"/>
      <w:lvlText w:val="%6."/>
      <w:lvlJc w:val="left"/>
      <w:pPr>
        <w:tabs>
          <w:tab w:val="left" w:pos="644"/>
          <w:tab w:val="num" w:pos="1828"/>
        </w:tabs>
        <w:ind w:left="1654"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A1EE06A">
      <w:start w:val="1"/>
      <w:numFmt w:val="lowerLetter"/>
      <w:lvlText w:val="%7."/>
      <w:lvlJc w:val="left"/>
      <w:pPr>
        <w:tabs>
          <w:tab w:val="left" w:pos="644"/>
          <w:tab w:val="num" w:pos="2124"/>
        </w:tabs>
        <w:ind w:left="195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C6DEC2D6">
      <w:start w:val="1"/>
      <w:numFmt w:val="lowerLetter"/>
      <w:lvlText w:val="%8."/>
      <w:lvlJc w:val="left"/>
      <w:pPr>
        <w:tabs>
          <w:tab w:val="left" w:pos="644"/>
          <w:tab w:val="num" w:pos="2420"/>
        </w:tabs>
        <w:ind w:left="224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2E88846C">
      <w:start w:val="1"/>
      <w:numFmt w:val="lowerLetter"/>
      <w:lvlText w:val="%9."/>
      <w:lvlJc w:val="left"/>
      <w:pPr>
        <w:tabs>
          <w:tab w:val="left" w:pos="644"/>
          <w:tab w:val="num" w:pos="2716"/>
        </w:tabs>
        <w:ind w:left="254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0D08B1"/>
    <w:multiLevelType w:val="hybridMultilevel"/>
    <w:tmpl w:val="36C8F58E"/>
    <w:styleLink w:val="ImportedStyle5"/>
    <w:lvl w:ilvl="0" w:tplc="FF143E2C">
      <w:start w:val="1"/>
      <w:numFmt w:val="bullet"/>
      <w:lvlText w:val="▪"/>
      <w:lvlJc w:val="left"/>
      <w:pPr>
        <w:tabs>
          <w:tab w:val="left" w:pos="1213"/>
        </w:tabs>
        <w:ind w:left="121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10D22C">
      <w:start w:val="1"/>
      <w:numFmt w:val="bullet"/>
      <w:lvlText w:val="•"/>
      <w:lvlJc w:val="left"/>
      <w:pPr>
        <w:tabs>
          <w:tab w:val="left" w:pos="1212"/>
          <w:tab w:val="left" w:pos="1213"/>
        </w:tabs>
        <w:ind w:left="226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C4A26E">
      <w:start w:val="1"/>
      <w:numFmt w:val="bullet"/>
      <w:lvlText w:val="•"/>
      <w:lvlJc w:val="left"/>
      <w:pPr>
        <w:tabs>
          <w:tab w:val="left" w:pos="1212"/>
          <w:tab w:val="left" w:pos="1213"/>
        </w:tabs>
        <w:ind w:left="330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4C03FE">
      <w:start w:val="1"/>
      <w:numFmt w:val="bullet"/>
      <w:lvlText w:val="•"/>
      <w:lvlJc w:val="left"/>
      <w:pPr>
        <w:tabs>
          <w:tab w:val="left" w:pos="1212"/>
          <w:tab w:val="left" w:pos="1213"/>
        </w:tabs>
        <w:ind w:left="434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3A1330">
      <w:start w:val="1"/>
      <w:numFmt w:val="bullet"/>
      <w:lvlText w:val="•"/>
      <w:lvlJc w:val="left"/>
      <w:pPr>
        <w:tabs>
          <w:tab w:val="left" w:pos="1212"/>
          <w:tab w:val="left" w:pos="1213"/>
        </w:tabs>
        <w:ind w:left="5388"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6293E6">
      <w:start w:val="1"/>
      <w:numFmt w:val="bullet"/>
      <w:lvlText w:val="•"/>
      <w:lvlJc w:val="left"/>
      <w:pPr>
        <w:tabs>
          <w:tab w:val="left" w:pos="1212"/>
          <w:tab w:val="left" w:pos="1213"/>
        </w:tabs>
        <w:ind w:left="643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CC7C2">
      <w:start w:val="1"/>
      <w:numFmt w:val="bullet"/>
      <w:lvlText w:val="•"/>
      <w:lvlJc w:val="left"/>
      <w:pPr>
        <w:tabs>
          <w:tab w:val="left" w:pos="1212"/>
          <w:tab w:val="left" w:pos="1213"/>
        </w:tabs>
        <w:ind w:left="747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E06E3A">
      <w:start w:val="1"/>
      <w:numFmt w:val="bullet"/>
      <w:lvlText w:val="•"/>
      <w:lvlJc w:val="left"/>
      <w:pPr>
        <w:tabs>
          <w:tab w:val="left" w:pos="1212"/>
          <w:tab w:val="left" w:pos="1213"/>
        </w:tabs>
        <w:ind w:left="851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0335E">
      <w:start w:val="1"/>
      <w:numFmt w:val="bullet"/>
      <w:lvlText w:val="•"/>
      <w:lvlJc w:val="left"/>
      <w:pPr>
        <w:tabs>
          <w:tab w:val="left" w:pos="1212"/>
          <w:tab w:val="left" w:pos="1213"/>
        </w:tabs>
        <w:ind w:left="955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5C7ED8"/>
    <w:multiLevelType w:val="hybridMultilevel"/>
    <w:tmpl w:val="0A2C9FFA"/>
    <w:styleLink w:val="ImportedStyle14"/>
    <w:lvl w:ilvl="0" w:tplc="E5B02F8C">
      <w:start w:val="1"/>
      <w:numFmt w:val="decimal"/>
      <w:lvlText w:val="%1."/>
      <w:lvlJc w:val="left"/>
      <w:pPr>
        <w:tabs>
          <w:tab w:val="left" w:pos="1071"/>
        </w:tabs>
        <w:ind w:left="1070" w:hanging="21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8F68FA74">
      <w:start w:val="1"/>
      <w:numFmt w:val="decimal"/>
      <w:lvlText w:val="%2."/>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0BA031E">
      <w:start w:val="1"/>
      <w:numFmt w:val="decimal"/>
      <w:lvlText w:val="%3."/>
      <w:lvlJc w:val="left"/>
      <w:pPr>
        <w:tabs>
          <w:tab w:val="left" w:pos="1573"/>
        </w:tabs>
        <w:ind w:left="278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FE349BA4">
      <w:start w:val="1"/>
      <w:numFmt w:val="decimal"/>
      <w:lvlText w:val="%4."/>
      <w:lvlJc w:val="left"/>
      <w:pPr>
        <w:tabs>
          <w:tab w:val="left" w:pos="1573"/>
        </w:tabs>
        <w:ind w:left="399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7F4C180A">
      <w:start w:val="1"/>
      <w:numFmt w:val="decimal"/>
      <w:lvlText w:val="%5."/>
      <w:lvlJc w:val="left"/>
      <w:pPr>
        <w:tabs>
          <w:tab w:val="left" w:pos="1573"/>
        </w:tabs>
        <w:ind w:left="520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AFB2CB96">
      <w:start w:val="1"/>
      <w:numFmt w:val="decimal"/>
      <w:lvlText w:val="%6."/>
      <w:lvlJc w:val="left"/>
      <w:pPr>
        <w:tabs>
          <w:tab w:val="left" w:pos="1573"/>
        </w:tabs>
        <w:ind w:left="64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C444FC92">
      <w:start w:val="1"/>
      <w:numFmt w:val="decimal"/>
      <w:lvlText w:val="%7."/>
      <w:lvlJc w:val="left"/>
      <w:pPr>
        <w:tabs>
          <w:tab w:val="left" w:pos="1573"/>
        </w:tabs>
        <w:ind w:left="762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2F3ECBAE">
      <w:start w:val="1"/>
      <w:numFmt w:val="decimal"/>
      <w:lvlText w:val="%8."/>
      <w:lvlJc w:val="left"/>
      <w:pPr>
        <w:tabs>
          <w:tab w:val="left" w:pos="1573"/>
        </w:tabs>
        <w:ind w:left="883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8160B8F2">
      <w:start w:val="1"/>
      <w:numFmt w:val="decimal"/>
      <w:lvlText w:val="%9."/>
      <w:lvlJc w:val="left"/>
      <w:pPr>
        <w:tabs>
          <w:tab w:val="left" w:pos="1573"/>
        </w:tabs>
        <w:ind w:left="1004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EA2277"/>
    <w:multiLevelType w:val="hybridMultilevel"/>
    <w:tmpl w:val="BE24E71E"/>
    <w:numStyleLink w:val="ImportedStyle11"/>
  </w:abstractNum>
  <w:abstractNum w:abstractNumId="13" w15:restartNumberingAfterBreak="0">
    <w:nsid w:val="45AB784A"/>
    <w:multiLevelType w:val="hybridMultilevel"/>
    <w:tmpl w:val="A16AD676"/>
    <w:numStyleLink w:val="ImportedStyle7"/>
  </w:abstractNum>
  <w:abstractNum w:abstractNumId="14" w15:restartNumberingAfterBreak="0">
    <w:nsid w:val="49B74511"/>
    <w:multiLevelType w:val="hybridMultilevel"/>
    <w:tmpl w:val="A39AE6CA"/>
    <w:numStyleLink w:val="ImportedStyle8"/>
  </w:abstractNum>
  <w:abstractNum w:abstractNumId="15" w15:restartNumberingAfterBreak="0">
    <w:nsid w:val="4BB35DDE"/>
    <w:multiLevelType w:val="hybridMultilevel"/>
    <w:tmpl w:val="36C8F58E"/>
    <w:numStyleLink w:val="ImportedStyle5"/>
  </w:abstractNum>
  <w:abstractNum w:abstractNumId="16" w15:restartNumberingAfterBreak="0">
    <w:nsid w:val="515312C4"/>
    <w:multiLevelType w:val="hybridMultilevel"/>
    <w:tmpl w:val="5944E44E"/>
    <w:lvl w:ilvl="0" w:tplc="17821C66">
      <w:start w:val="1"/>
      <w:numFmt w:val="decimal"/>
      <w:lvlText w:val="%1."/>
      <w:lvlJc w:val="left"/>
      <w:pPr>
        <w:tabs>
          <w:tab w:val="left" w:pos="468"/>
        </w:tabs>
        <w:ind w:left="467"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C58C404A">
      <w:start w:val="1"/>
      <w:numFmt w:val="decimal"/>
      <w:lvlText w:val="%2."/>
      <w:lvlJc w:val="left"/>
      <w:pPr>
        <w:tabs>
          <w:tab w:val="left" w:pos="467"/>
          <w:tab w:val="left" w:pos="468"/>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8747592">
      <w:start w:val="1"/>
      <w:numFmt w:val="decimal"/>
      <w:lvlText w:val="%3."/>
      <w:lvlJc w:val="left"/>
      <w:pPr>
        <w:tabs>
          <w:tab w:val="left" w:pos="467"/>
          <w:tab w:val="left" w:pos="468"/>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C5AE219E">
      <w:start w:val="1"/>
      <w:numFmt w:val="decimal"/>
      <w:lvlText w:val="%4."/>
      <w:lvlJc w:val="left"/>
      <w:pPr>
        <w:tabs>
          <w:tab w:val="left" w:pos="467"/>
          <w:tab w:val="left" w:pos="468"/>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EE76E254">
      <w:start w:val="1"/>
      <w:numFmt w:val="decimal"/>
      <w:lvlText w:val="%5."/>
      <w:lvlJc w:val="left"/>
      <w:pPr>
        <w:tabs>
          <w:tab w:val="left" w:pos="467"/>
          <w:tab w:val="left" w:pos="468"/>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30965884">
      <w:start w:val="1"/>
      <w:numFmt w:val="decimal"/>
      <w:lvlText w:val="%6."/>
      <w:lvlJc w:val="left"/>
      <w:pPr>
        <w:tabs>
          <w:tab w:val="left" w:pos="467"/>
          <w:tab w:val="left" w:pos="468"/>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4CDAC8EA">
      <w:start w:val="1"/>
      <w:numFmt w:val="decimal"/>
      <w:lvlText w:val="%7."/>
      <w:lvlJc w:val="left"/>
      <w:pPr>
        <w:tabs>
          <w:tab w:val="left" w:pos="467"/>
          <w:tab w:val="left" w:pos="468"/>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73BC4D82">
      <w:start w:val="1"/>
      <w:numFmt w:val="decimal"/>
      <w:lvlText w:val="%8."/>
      <w:lvlJc w:val="left"/>
      <w:pPr>
        <w:tabs>
          <w:tab w:val="left" w:pos="467"/>
          <w:tab w:val="left" w:pos="468"/>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DE6A294C">
      <w:start w:val="1"/>
      <w:numFmt w:val="decimal"/>
      <w:lvlText w:val="%9."/>
      <w:lvlJc w:val="left"/>
      <w:pPr>
        <w:tabs>
          <w:tab w:val="left" w:pos="467"/>
          <w:tab w:val="left" w:pos="468"/>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D60A35"/>
    <w:multiLevelType w:val="hybridMultilevel"/>
    <w:tmpl w:val="A16AD676"/>
    <w:styleLink w:val="ImportedStyle7"/>
    <w:lvl w:ilvl="0" w:tplc="247AC910">
      <w:start w:val="1"/>
      <w:numFmt w:val="decimal"/>
      <w:lvlText w:val="%1."/>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222A2F4A">
      <w:start w:val="1"/>
      <w:numFmt w:val="decimal"/>
      <w:lvlText w:val="%2."/>
      <w:lvlJc w:val="left"/>
      <w:pPr>
        <w:tabs>
          <w:tab w:val="left" w:pos="1573"/>
        </w:tabs>
        <w:ind w:left="10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850EF944">
      <w:start w:val="1"/>
      <w:numFmt w:val="decimal"/>
      <w:lvlText w:val="%3."/>
      <w:lvlJc w:val="left"/>
      <w:pPr>
        <w:tabs>
          <w:tab w:val="left" w:pos="1573"/>
        </w:tabs>
        <w:ind w:left="18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32F8A54E">
      <w:start w:val="1"/>
      <w:numFmt w:val="decimal"/>
      <w:lvlText w:val="%4."/>
      <w:lvlJc w:val="left"/>
      <w:pPr>
        <w:tabs>
          <w:tab w:val="left" w:pos="1573"/>
        </w:tabs>
        <w:ind w:left="25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33686CFA">
      <w:start w:val="1"/>
      <w:numFmt w:val="decimal"/>
      <w:lvlText w:val="%5."/>
      <w:lvlJc w:val="left"/>
      <w:pPr>
        <w:tabs>
          <w:tab w:val="left" w:pos="1573"/>
        </w:tabs>
        <w:ind w:left="324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47969AF6">
      <w:start w:val="1"/>
      <w:numFmt w:val="decimal"/>
      <w:lvlText w:val="%6."/>
      <w:lvlJc w:val="left"/>
      <w:pPr>
        <w:tabs>
          <w:tab w:val="left" w:pos="1573"/>
        </w:tabs>
        <w:ind w:left="396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70A26CB2">
      <w:start w:val="1"/>
      <w:numFmt w:val="decimal"/>
      <w:lvlText w:val="%7."/>
      <w:lvlJc w:val="left"/>
      <w:pPr>
        <w:tabs>
          <w:tab w:val="left" w:pos="1573"/>
        </w:tabs>
        <w:ind w:left="46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5E241112">
      <w:start w:val="1"/>
      <w:numFmt w:val="decimal"/>
      <w:lvlText w:val="%8."/>
      <w:lvlJc w:val="left"/>
      <w:pPr>
        <w:tabs>
          <w:tab w:val="left" w:pos="1573"/>
        </w:tabs>
        <w:ind w:left="54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359ACD74">
      <w:start w:val="1"/>
      <w:numFmt w:val="decimal"/>
      <w:lvlText w:val="%9."/>
      <w:lvlJc w:val="left"/>
      <w:pPr>
        <w:tabs>
          <w:tab w:val="left" w:pos="1573"/>
        </w:tabs>
        <w:ind w:left="61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A953365"/>
    <w:multiLevelType w:val="hybridMultilevel"/>
    <w:tmpl w:val="B158EC2E"/>
    <w:lvl w:ilvl="0" w:tplc="60E6BC20">
      <w:start w:val="1"/>
      <w:numFmt w:val="decimal"/>
      <w:lvlText w:val="%1."/>
      <w:lvlJc w:val="left"/>
      <w:pPr>
        <w:tabs>
          <w:tab w:val="left" w:pos="469"/>
        </w:tabs>
        <w:ind w:left="468"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8EFA76B0">
      <w:start w:val="1"/>
      <w:numFmt w:val="decimal"/>
      <w:lvlText w:val="%2."/>
      <w:lvlJc w:val="left"/>
      <w:pPr>
        <w:tabs>
          <w:tab w:val="left" w:pos="468"/>
          <w:tab w:val="left" w:pos="469"/>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D890AE50">
      <w:start w:val="1"/>
      <w:numFmt w:val="decimal"/>
      <w:lvlText w:val="%3."/>
      <w:lvlJc w:val="left"/>
      <w:pPr>
        <w:tabs>
          <w:tab w:val="left" w:pos="468"/>
          <w:tab w:val="left" w:pos="469"/>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B06A7EAC">
      <w:start w:val="1"/>
      <w:numFmt w:val="decimal"/>
      <w:lvlText w:val="%4."/>
      <w:lvlJc w:val="left"/>
      <w:pPr>
        <w:tabs>
          <w:tab w:val="left" w:pos="468"/>
          <w:tab w:val="left" w:pos="469"/>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F2E27D8E">
      <w:start w:val="1"/>
      <w:numFmt w:val="decimal"/>
      <w:lvlText w:val="%5."/>
      <w:lvlJc w:val="left"/>
      <w:pPr>
        <w:tabs>
          <w:tab w:val="left" w:pos="468"/>
          <w:tab w:val="left" w:pos="469"/>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3E86E8C6">
      <w:start w:val="1"/>
      <w:numFmt w:val="decimal"/>
      <w:lvlText w:val="%6."/>
      <w:lvlJc w:val="left"/>
      <w:pPr>
        <w:tabs>
          <w:tab w:val="left" w:pos="468"/>
          <w:tab w:val="left" w:pos="469"/>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AD0AC8F8">
      <w:start w:val="1"/>
      <w:numFmt w:val="decimal"/>
      <w:lvlText w:val="%7."/>
      <w:lvlJc w:val="left"/>
      <w:pPr>
        <w:tabs>
          <w:tab w:val="left" w:pos="468"/>
          <w:tab w:val="left" w:pos="469"/>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48740150">
      <w:start w:val="1"/>
      <w:numFmt w:val="decimal"/>
      <w:lvlText w:val="%8."/>
      <w:lvlJc w:val="left"/>
      <w:pPr>
        <w:tabs>
          <w:tab w:val="left" w:pos="468"/>
          <w:tab w:val="left" w:pos="469"/>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C6D214B4">
      <w:start w:val="1"/>
      <w:numFmt w:val="decimal"/>
      <w:lvlText w:val="%9."/>
      <w:lvlJc w:val="left"/>
      <w:pPr>
        <w:tabs>
          <w:tab w:val="left" w:pos="468"/>
          <w:tab w:val="left" w:pos="469"/>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606F29"/>
    <w:multiLevelType w:val="hybridMultilevel"/>
    <w:tmpl w:val="61346C04"/>
    <w:numStyleLink w:val="ImportedStyle13"/>
  </w:abstractNum>
  <w:abstractNum w:abstractNumId="20" w15:restartNumberingAfterBreak="0">
    <w:nsid w:val="76C66C3A"/>
    <w:multiLevelType w:val="hybridMultilevel"/>
    <w:tmpl w:val="65AE5B2C"/>
    <w:styleLink w:val="ImportedStyle9"/>
    <w:lvl w:ilvl="0" w:tplc="FF8EB616">
      <w:start w:val="1"/>
      <w:numFmt w:val="upperLetter"/>
      <w:lvlText w:val="%1."/>
      <w:lvlJc w:val="left"/>
      <w:pPr>
        <w:tabs>
          <w:tab w:val="left" w:pos="1076"/>
        </w:tabs>
        <w:ind w:left="1075" w:hanging="224"/>
      </w:pPr>
      <w:rPr>
        <w:rFonts w:hAnsi="Arial Unicode MS"/>
        <w:caps w:val="0"/>
        <w:smallCaps w:val="0"/>
        <w:strike w:val="0"/>
        <w:dstrike w:val="0"/>
        <w:outline w:val="0"/>
        <w:emboss w:val="0"/>
        <w:imprint w:val="0"/>
        <w:spacing w:val="0"/>
        <w:w w:val="100"/>
        <w:kern w:val="0"/>
        <w:position w:val="0"/>
        <w:highlight w:val="none"/>
        <w:vertAlign w:val="baseline"/>
      </w:rPr>
    </w:lvl>
    <w:lvl w:ilvl="1" w:tplc="DC5C7586">
      <w:start w:val="1"/>
      <w:numFmt w:val="decimal"/>
      <w:lvlText w:val="%2."/>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39864F66">
      <w:start w:val="1"/>
      <w:numFmt w:val="decimal"/>
      <w:lvlText w:val="%3."/>
      <w:lvlJc w:val="left"/>
      <w:pPr>
        <w:tabs>
          <w:tab w:val="left" w:pos="1573"/>
        </w:tabs>
        <w:ind w:left="278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6CE2B3D0">
      <w:start w:val="1"/>
      <w:numFmt w:val="decimal"/>
      <w:lvlText w:val="%4."/>
      <w:lvlJc w:val="left"/>
      <w:pPr>
        <w:tabs>
          <w:tab w:val="left" w:pos="1573"/>
        </w:tabs>
        <w:ind w:left="399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A7340380">
      <w:start w:val="1"/>
      <w:numFmt w:val="decimal"/>
      <w:lvlText w:val="%5."/>
      <w:lvlJc w:val="left"/>
      <w:pPr>
        <w:tabs>
          <w:tab w:val="left" w:pos="1573"/>
        </w:tabs>
        <w:ind w:left="520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A5EE1788">
      <w:start w:val="1"/>
      <w:numFmt w:val="decimal"/>
      <w:lvlText w:val="%6."/>
      <w:lvlJc w:val="left"/>
      <w:pPr>
        <w:tabs>
          <w:tab w:val="left" w:pos="1573"/>
        </w:tabs>
        <w:ind w:left="64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336C40FA">
      <w:start w:val="1"/>
      <w:numFmt w:val="decimal"/>
      <w:lvlText w:val="%7."/>
      <w:lvlJc w:val="left"/>
      <w:pPr>
        <w:tabs>
          <w:tab w:val="left" w:pos="1573"/>
        </w:tabs>
        <w:ind w:left="762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3C9A6D48">
      <w:start w:val="1"/>
      <w:numFmt w:val="decimal"/>
      <w:lvlText w:val="%8."/>
      <w:lvlJc w:val="left"/>
      <w:pPr>
        <w:tabs>
          <w:tab w:val="left" w:pos="1573"/>
        </w:tabs>
        <w:ind w:left="883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C738615A">
      <w:start w:val="1"/>
      <w:numFmt w:val="decimal"/>
      <w:lvlText w:val="%9."/>
      <w:lvlJc w:val="left"/>
      <w:pPr>
        <w:tabs>
          <w:tab w:val="left" w:pos="1573"/>
        </w:tabs>
        <w:ind w:left="1004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EF6E18"/>
    <w:multiLevelType w:val="hybridMultilevel"/>
    <w:tmpl w:val="BE24E71E"/>
    <w:styleLink w:val="ImportedStyle11"/>
    <w:lvl w:ilvl="0" w:tplc="2CAC38E4">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4D70">
      <w:start w:val="1"/>
      <w:numFmt w:val="bullet"/>
      <w:lvlText w:val="·"/>
      <w:lvlJc w:val="left"/>
      <w:pPr>
        <w:tabs>
          <w:tab w:val="left" w:pos="1573"/>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AC0A64">
      <w:start w:val="1"/>
      <w:numFmt w:val="bullet"/>
      <w:lvlText w:val="·"/>
      <w:lvlJc w:val="left"/>
      <w:pPr>
        <w:tabs>
          <w:tab w:val="left" w:pos="1573"/>
        </w:tabs>
        <w:ind w:left="3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A22BB2">
      <w:start w:val="1"/>
      <w:numFmt w:val="bullet"/>
      <w:lvlText w:val="·"/>
      <w:lvlJc w:val="left"/>
      <w:pPr>
        <w:tabs>
          <w:tab w:val="left" w:pos="1573"/>
        </w:tabs>
        <w:ind w:left="45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2A924">
      <w:start w:val="1"/>
      <w:numFmt w:val="bullet"/>
      <w:lvlText w:val="·"/>
      <w:lvlJc w:val="left"/>
      <w:pPr>
        <w:tabs>
          <w:tab w:val="left" w:pos="1573"/>
        </w:tabs>
        <w:ind w:left="5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82EF64">
      <w:start w:val="1"/>
      <w:numFmt w:val="bullet"/>
      <w:lvlText w:val="·"/>
      <w:lvlJc w:val="left"/>
      <w:pPr>
        <w:tabs>
          <w:tab w:val="left" w:pos="1573"/>
        </w:tabs>
        <w:ind w:left="6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729474">
      <w:start w:val="1"/>
      <w:numFmt w:val="bullet"/>
      <w:lvlText w:val="·"/>
      <w:lvlJc w:val="left"/>
      <w:pPr>
        <w:tabs>
          <w:tab w:val="left" w:pos="1573"/>
        </w:tabs>
        <w:ind w:left="7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40AB4">
      <w:start w:val="1"/>
      <w:numFmt w:val="bullet"/>
      <w:lvlText w:val="·"/>
      <w:lvlJc w:val="left"/>
      <w:pPr>
        <w:tabs>
          <w:tab w:val="left" w:pos="1573"/>
        </w:tabs>
        <w:ind w:left="86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C264BC">
      <w:start w:val="1"/>
      <w:numFmt w:val="bullet"/>
      <w:lvlText w:val="·"/>
      <w:lvlJc w:val="left"/>
      <w:pPr>
        <w:tabs>
          <w:tab w:val="left" w:pos="1573"/>
        </w:tabs>
        <w:ind w:left="96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E12C43"/>
    <w:multiLevelType w:val="hybridMultilevel"/>
    <w:tmpl w:val="8586D1CC"/>
    <w:styleLink w:val="ImportedStyle1"/>
    <w:lvl w:ilvl="0" w:tplc="39246278">
      <w:start w:val="1"/>
      <w:numFmt w:val="bullet"/>
      <w:lvlText w:val="●"/>
      <w:lvlJc w:val="left"/>
      <w:pPr>
        <w:tabs>
          <w:tab w:val="left" w:pos="1213"/>
        </w:tabs>
        <w:ind w:left="121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4CEA72">
      <w:start w:val="1"/>
      <w:numFmt w:val="bullet"/>
      <w:lvlText w:val="·"/>
      <w:lvlJc w:val="left"/>
      <w:pPr>
        <w:tabs>
          <w:tab w:val="left" w:pos="1573"/>
        </w:tabs>
        <w:ind w:left="157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DDE864E">
      <w:start w:val="1"/>
      <w:numFmt w:val="bullet"/>
      <w:lvlText w:val="·"/>
      <w:lvlJc w:val="left"/>
      <w:pPr>
        <w:tabs>
          <w:tab w:val="left" w:pos="1572"/>
          <w:tab w:val="left" w:pos="1573"/>
        </w:tabs>
        <w:ind w:left="26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90E388">
      <w:start w:val="1"/>
      <w:numFmt w:val="bullet"/>
      <w:lvlText w:val="·"/>
      <w:lvlJc w:val="left"/>
      <w:pPr>
        <w:tabs>
          <w:tab w:val="left" w:pos="1572"/>
          <w:tab w:val="left" w:pos="1573"/>
        </w:tabs>
        <w:ind w:left="381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C5D40">
      <w:start w:val="1"/>
      <w:numFmt w:val="bullet"/>
      <w:lvlText w:val="·"/>
      <w:lvlJc w:val="left"/>
      <w:pPr>
        <w:tabs>
          <w:tab w:val="left" w:pos="1572"/>
          <w:tab w:val="left" w:pos="1573"/>
        </w:tabs>
        <w:ind w:left="493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007E78">
      <w:start w:val="1"/>
      <w:numFmt w:val="bullet"/>
      <w:lvlText w:val="·"/>
      <w:lvlJc w:val="left"/>
      <w:pPr>
        <w:tabs>
          <w:tab w:val="left" w:pos="1572"/>
          <w:tab w:val="left" w:pos="1573"/>
        </w:tabs>
        <w:ind w:left="60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207DDE">
      <w:start w:val="1"/>
      <w:numFmt w:val="bullet"/>
      <w:lvlText w:val="·"/>
      <w:lvlJc w:val="left"/>
      <w:pPr>
        <w:tabs>
          <w:tab w:val="left" w:pos="1572"/>
          <w:tab w:val="left" w:pos="1573"/>
        </w:tabs>
        <w:ind w:left="71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48FD2A">
      <w:start w:val="1"/>
      <w:numFmt w:val="bullet"/>
      <w:lvlText w:val="·"/>
      <w:lvlJc w:val="left"/>
      <w:pPr>
        <w:tabs>
          <w:tab w:val="left" w:pos="1572"/>
          <w:tab w:val="left" w:pos="1573"/>
        </w:tabs>
        <w:ind w:left="828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9A8128">
      <w:start w:val="1"/>
      <w:numFmt w:val="bullet"/>
      <w:lvlText w:val="·"/>
      <w:lvlJc w:val="left"/>
      <w:pPr>
        <w:tabs>
          <w:tab w:val="left" w:pos="1572"/>
          <w:tab w:val="left" w:pos="1573"/>
        </w:tabs>
        <w:ind w:left="94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991FF2"/>
    <w:multiLevelType w:val="hybridMultilevel"/>
    <w:tmpl w:val="8586D1CC"/>
    <w:numStyleLink w:val="ImportedStyle1"/>
  </w:abstractNum>
  <w:abstractNum w:abstractNumId="24" w15:restartNumberingAfterBreak="0">
    <w:nsid w:val="7CB50495"/>
    <w:multiLevelType w:val="hybridMultilevel"/>
    <w:tmpl w:val="27485A96"/>
    <w:numStyleLink w:val="ImportedStyle12"/>
  </w:abstractNum>
  <w:num w:numId="1">
    <w:abstractNumId w:val="22"/>
  </w:num>
  <w:num w:numId="2">
    <w:abstractNumId w:val="23"/>
  </w:num>
  <w:num w:numId="3">
    <w:abstractNumId w:val="23"/>
    <w:lvlOverride w:ilvl="0">
      <w:lvl w:ilvl="0" w:tplc="2E724CE2">
        <w:start w:val="1"/>
        <w:numFmt w:val="bullet"/>
        <w:lvlText w:val="●"/>
        <w:lvlJc w:val="left"/>
        <w:pPr>
          <w:tabs>
            <w:tab w:val="left" w:pos="1213"/>
          </w:tabs>
          <w:ind w:left="121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64D570">
        <w:start w:val="1"/>
        <w:numFmt w:val="bullet"/>
        <w:lvlText w:val="•"/>
        <w:lvlJc w:val="left"/>
        <w:pPr>
          <w:tabs>
            <w:tab w:val="left" w:pos="1212"/>
            <w:tab w:val="left" w:pos="1213"/>
          </w:tabs>
          <w:ind w:left="157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C42BF44">
        <w:start w:val="1"/>
        <w:numFmt w:val="bullet"/>
        <w:lvlText w:val="•"/>
        <w:lvlJc w:val="left"/>
        <w:pPr>
          <w:tabs>
            <w:tab w:val="left" w:pos="1212"/>
            <w:tab w:val="left" w:pos="1213"/>
          </w:tabs>
          <w:ind w:left="269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4EC27C">
        <w:start w:val="1"/>
        <w:numFmt w:val="bullet"/>
        <w:lvlText w:val="•"/>
        <w:lvlJc w:val="left"/>
        <w:pPr>
          <w:tabs>
            <w:tab w:val="left" w:pos="1212"/>
            <w:tab w:val="left" w:pos="1213"/>
          </w:tabs>
          <w:ind w:left="381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E62834">
        <w:start w:val="1"/>
        <w:numFmt w:val="bullet"/>
        <w:lvlText w:val="•"/>
        <w:lvlJc w:val="left"/>
        <w:pPr>
          <w:tabs>
            <w:tab w:val="left" w:pos="1212"/>
            <w:tab w:val="left" w:pos="1213"/>
          </w:tabs>
          <w:ind w:left="49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7AE65E">
        <w:start w:val="1"/>
        <w:numFmt w:val="bullet"/>
        <w:lvlText w:val="•"/>
        <w:lvlJc w:val="left"/>
        <w:pPr>
          <w:tabs>
            <w:tab w:val="left" w:pos="1212"/>
            <w:tab w:val="left" w:pos="1213"/>
          </w:tabs>
          <w:ind w:left="605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D66B66">
        <w:start w:val="1"/>
        <w:numFmt w:val="bullet"/>
        <w:lvlText w:val="•"/>
        <w:lvlJc w:val="left"/>
        <w:pPr>
          <w:tabs>
            <w:tab w:val="left" w:pos="1212"/>
            <w:tab w:val="left" w:pos="1213"/>
          </w:tabs>
          <w:ind w:left="71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02E9E">
        <w:start w:val="1"/>
        <w:numFmt w:val="bullet"/>
        <w:lvlText w:val="•"/>
        <w:lvlJc w:val="left"/>
        <w:pPr>
          <w:tabs>
            <w:tab w:val="left" w:pos="1212"/>
            <w:tab w:val="left" w:pos="1213"/>
          </w:tabs>
          <w:ind w:left="828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C4B43A">
        <w:start w:val="1"/>
        <w:numFmt w:val="bullet"/>
        <w:lvlText w:val="•"/>
        <w:lvlJc w:val="left"/>
        <w:pPr>
          <w:tabs>
            <w:tab w:val="left" w:pos="1212"/>
            <w:tab w:val="left" w:pos="1213"/>
          </w:tabs>
          <w:ind w:left="940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3"/>
    <w:lvlOverride w:ilvl="0">
      <w:lvl w:ilvl="0" w:tplc="2E724CE2">
        <w:start w:val="1"/>
        <w:numFmt w:val="bullet"/>
        <w:lvlText w:val="●"/>
        <w:lvlJc w:val="left"/>
        <w:pPr>
          <w:ind w:left="121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64D570">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C42BF44">
        <w:start w:val="1"/>
        <w:numFmt w:val="bullet"/>
        <w:lvlText w:val="·"/>
        <w:lvlJc w:val="left"/>
        <w:pPr>
          <w:tabs>
            <w:tab w:val="left" w:pos="1572"/>
            <w:tab w:val="left" w:pos="1573"/>
          </w:tabs>
          <w:ind w:left="2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4EC27C">
        <w:start w:val="1"/>
        <w:numFmt w:val="bullet"/>
        <w:lvlText w:val="·"/>
        <w:lvlJc w:val="left"/>
        <w:pPr>
          <w:tabs>
            <w:tab w:val="left" w:pos="1572"/>
            <w:tab w:val="left" w:pos="1573"/>
          </w:tabs>
          <w:ind w:left="38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E62834">
        <w:start w:val="1"/>
        <w:numFmt w:val="bullet"/>
        <w:lvlText w:val="·"/>
        <w:lvlJc w:val="left"/>
        <w:pPr>
          <w:tabs>
            <w:tab w:val="left" w:pos="1572"/>
            <w:tab w:val="left" w:pos="1573"/>
          </w:tabs>
          <w:ind w:left="4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7AE65E">
        <w:start w:val="1"/>
        <w:numFmt w:val="bullet"/>
        <w:lvlText w:val="·"/>
        <w:lvlJc w:val="left"/>
        <w:pPr>
          <w:tabs>
            <w:tab w:val="left" w:pos="1572"/>
            <w:tab w:val="left" w:pos="1573"/>
          </w:tabs>
          <w:ind w:left="6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D66B66">
        <w:start w:val="1"/>
        <w:numFmt w:val="bullet"/>
        <w:lvlText w:val="·"/>
        <w:lvlJc w:val="left"/>
        <w:pPr>
          <w:tabs>
            <w:tab w:val="left" w:pos="1572"/>
            <w:tab w:val="left" w:pos="1573"/>
          </w:tabs>
          <w:ind w:left="7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02E9E">
        <w:start w:val="1"/>
        <w:numFmt w:val="bullet"/>
        <w:lvlText w:val="·"/>
        <w:lvlJc w:val="left"/>
        <w:pPr>
          <w:tabs>
            <w:tab w:val="left" w:pos="1572"/>
            <w:tab w:val="left" w:pos="1573"/>
          </w:tabs>
          <w:ind w:left="82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C4B43A">
        <w:start w:val="1"/>
        <w:numFmt w:val="bullet"/>
        <w:lvlText w:val="·"/>
        <w:lvlJc w:val="left"/>
        <w:pPr>
          <w:tabs>
            <w:tab w:val="left" w:pos="1572"/>
            <w:tab w:val="left" w:pos="1573"/>
          </w:tabs>
          <w:ind w:left="94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9"/>
    <w:lvlOverride w:ilvl="0">
      <w:lvl w:ilvl="0" w:tplc="99F854E8">
        <w:start w:val="1"/>
        <w:numFmt w:val="decimal"/>
        <w:lvlText w:val="%1."/>
        <w:lvlJc w:val="left"/>
        <w:pPr>
          <w:ind w:left="470"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BA0278">
        <w:start w:val="1"/>
        <w:numFmt w:val="lowerLetter"/>
        <w:lvlText w:val="%2."/>
        <w:lvlJc w:val="left"/>
        <w:pPr>
          <w:tabs>
            <w:tab w:val="num" w:pos="651"/>
          </w:tabs>
          <w:ind w:left="47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C06370">
        <w:start w:val="1"/>
        <w:numFmt w:val="lowerLetter"/>
        <w:lvlText w:val="%3."/>
        <w:lvlJc w:val="left"/>
        <w:pPr>
          <w:tabs>
            <w:tab w:val="left" w:pos="651"/>
            <w:tab w:val="num" w:pos="940"/>
          </w:tabs>
          <w:ind w:left="759"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4CE9E4">
        <w:start w:val="1"/>
        <w:numFmt w:val="lowerLetter"/>
        <w:lvlText w:val="%4."/>
        <w:lvlJc w:val="left"/>
        <w:pPr>
          <w:tabs>
            <w:tab w:val="left" w:pos="651"/>
            <w:tab w:val="num" w:pos="1229"/>
          </w:tabs>
          <w:ind w:left="1048"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520CC0">
        <w:start w:val="1"/>
        <w:numFmt w:val="lowerLetter"/>
        <w:lvlText w:val="%5."/>
        <w:lvlJc w:val="left"/>
        <w:pPr>
          <w:tabs>
            <w:tab w:val="left" w:pos="651"/>
            <w:tab w:val="num" w:pos="1518"/>
          </w:tabs>
          <w:ind w:left="1337"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64E1E">
        <w:start w:val="1"/>
        <w:numFmt w:val="lowerLetter"/>
        <w:lvlText w:val="%6."/>
        <w:lvlJc w:val="left"/>
        <w:pPr>
          <w:tabs>
            <w:tab w:val="left" w:pos="651"/>
            <w:tab w:val="num" w:pos="1807"/>
          </w:tabs>
          <w:ind w:left="162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1EE06A">
        <w:start w:val="1"/>
        <w:numFmt w:val="lowerLetter"/>
        <w:lvlText w:val="%7."/>
        <w:lvlJc w:val="left"/>
        <w:pPr>
          <w:tabs>
            <w:tab w:val="left" w:pos="651"/>
            <w:tab w:val="num" w:pos="2096"/>
          </w:tabs>
          <w:ind w:left="1915"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DEC2D6">
        <w:start w:val="1"/>
        <w:numFmt w:val="lowerLetter"/>
        <w:lvlText w:val="%8."/>
        <w:lvlJc w:val="left"/>
        <w:pPr>
          <w:tabs>
            <w:tab w:val="left" w:pos="651"/>
            <w:tab w:val="num" w:pos="2385"/>
          </w:tabs>
          <w:ind w:left="2204"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88846C">
        <w:start w:val="1"/>
        <w:numFmt w:val="lowerLetter"/>
        <w:lvlText w:val="%9."/>
        <w:lvlJc w:val="left"/>
        <w:pPr>
          <w:tabs>
            <w:tab w:val="left" w:pos="651"/>
            <w:tab w:val="num" w:pos="2674"/>
          </w:tabs>
          <w:ind w:left="2493"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lvl w:ilvl="0" w:tplc="99F854E8">
        <w:start w:val="1"/>
        <w:numFmt w:val="decimal"/>
        <w:lvlText w:val="%1."/>
        <w:lvlJc w:val="left"/>
        <w:pPr>
          <w:ind w:left="470"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BA0278">
        <w:start w:val="1"/>
        <w:numFmt w:val="lowerLetter"/>
        <w:lvlText w:val="%2."/>
        <w:lvlJc w:val="left"/>
        <w:pPr>
          <w:tabs>
            <w:tab w:val="num" w:pos="634"/>
          </w:tabs>
          <w:ind w:left="47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C06370">
        <w:start w:val="1"/>
        <w:numFmt w:val="lowerLetter"/>
        <w:lvlText w:val="%3."/>
        <w:lvlJc w:val="left"/>
        <w:pPr>
          <w:tabs>
            <w:tab w:val="left" w:pos="634"/>
            <w:tab w:val="num" w:pos="940"/>
          </w:tabs>
          <w:ind w:left="77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4CE9E4">
        <w:start w:val="1"/>
        <w:numFmt w:val="lowerLetter"/>
        <w:lvlText w:val="%4."/>
        <w:lvlJc w:val="left"/>
        <w:pPr>
          <w:tabs>
            <w:tab w:val="left" w:pos="634"/>
            <w:tab w:val="num" w:pos="1246"/>
          </w:tabs>
          <w:ind w:left="108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520CC0">
        <w:start w:val="1"/>
        <w:numFmt w:val="lowerLetter"/>
        <w:lvlText w:val="%5."/>
        <w:lvlJc w:val="left"/>
        <w:pPr>
          <w:tabs>
            <w:tab w:val="left" w:pos="634"/>
            <w:tab w:val="num" w:pos="1552"/>
          </w:tabs>
          <w:ind w:left="1388"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64E1E">
        <w:start w:val="1"/>
        <w:numFmt w:val="lowerLetter"/>
        <w:lvlText w:val="%6."/>
        <w:lvlJc w:val="left"/>
        <w:pPr>
          <w:tabs>
            <w:tab w:val="left" w:pos="634"/>
            <w:tab w:val="num" w:pos="1858"/>
          </w:tabs>
          <w:ind w:left="1694"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1EE06A">
        <w:start w:val="1"/>
        <w:numFmt w:val="lowerLetter"/>
        <w:lvlText w:val="%7."/>
        <w:lvlJc w:val="left"/>
        <w:pPr>
          <w:tabs>
            <w:tab w:val="left" w:pos="634"/>
            <w:tab w:val="num" w:pos="2164"/>
          </w:tabs>
          <w:ind w:left="200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DEC2D6">
        <w:start w:val="1"/>
        <w:numFmt w:val="lowerLetter"/>
        <w:lvlText w:val="%8."/>
        <w:lvlJc w:val="left"/>
        <w:pPr>
          <w:tabs>
            <w:tab w:val="left" w:pos="634"/>
            <w:tab w:val="num" w:pos="2470"/>
          </w:tabs>
          <w:ind w:left="2306"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88846C">
        <w:start w:val="1"/>
        <w:numFmt w:val="lowerLetter"/>
        <w:lvlText w:val="%9."/>
        <w:lvlJc w:val="left"/>
        <w:pPr>
          <w:tabs>
            <w:tab w:val="left" w:pos="634"/>
            <w:tab w:val="num" w:pos="2776"/>
          </w:tabs>
          <w:ind w:left="261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16"/>
    <w:lvlOverride w:ilvl="0">
      <w:lvl w:ilvl="0" w:tplc="17821C66">
        <w:start w:val="1"/>
        <w:numFmt w:val="decimal"/>
        <w:lvlText w:val="%1."/>
        <w:lvlJc w:val="left"/>
        <w:pPr>
          <w:tabs>
            <w:tab w:val="left" w:pos="468"/>
          </w:tabs>
          <w:ind w:left="467"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8C404A">
        <w:start w:val="1"/>
        <w:numFmt w:val="decimal"/>
        <w:lvlText w:val="%2."/>
        <w:lvlJc w:val="left"/>
        <w:pPr>
          <w:tabs>
            <w:tab w:val="left" w:pos="468"/>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47592">
        <w:start w:val="1"/>
        <w:numFmt w:val="decimal"/>
        <w:lvlText w:val="%3."/>
        <w:lvlJc w:val="left"/>
        <w:pPr>
          <w:tabs>
            <w:tab w:val="left" w:pos="468"/>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AE219E">
        <w:start w:val="1"/>
        <w:numFmt w:val="decimal"/>
        <w:lvlText w:val="%4."/>
        <w:lvlJc w:val="left"/>
        <w:pPr>
          <w:tabs>
            <w:tab w:val="left" w:pos="468"/>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6E254">
        <w:start w:val="1"/>
        <w:numFmt w:val="decimal"/>
        <w:lvlText w:val="%5."/>
        <w:lvlJc w:val="left"/>
        <w:pPr>
          <w:tabs>
            <w:tab w:val="left" w:pos="468"/>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965884">
        <w:start w:val="1"/>
        <w:numFmt w:val="decimal"/>
        <w:lvlText w:val="%6."/>
        <w:lvlJc w:val="left"/>
        <w:pPr>
          <w:tabs>
            <w:tab w:val="left" w:pos="468"/>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DAC8EA">
        <w:start w:val="1"/>
        <w:numFmt w:val="decimal"/>
        <w:lvlText w:val="%7."/>
        <w:lvlJc w:val="left"/>
        <w:pPr>
          <w:tabs>
            <w:tab w:val="left" w:pos="468"/>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BC4D82">
        <w:start w:val="1"/>
        <w:numFmt w:val="decimal"/>
        <w:lvlText w:val="%8."/>
        <w:lvlJc w:val="left"/>
        <w:pPr>
          <w:tabs>
            <w:tab w:val="left" w:pos="468"/>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6A294C">
        <w:start w:val="1"/>
        <w:numFmt w:val="decimal"/>
        <w:lvlText w:val="%9."/>
        <w:lvlJc w:val="left"/>
        <w:pPr>
          <w:tabs>
            <w:tab w:val="left" w:pos="468"/>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8"/>
  </w:num>
  <w:num w:numId="11">
    <w:abstractNumId w:val="18"/>
    <w:lvlOverride w:ilvl="0">
      <w:lvl w:ilvl="0" w:tplc="60E6BC20">
        <w:start w:val="1"/>
        <w:numFmt w:val="decimal"/>
        <w:lvlText w:val="%1."/>
        <w:lvlJc w:val="left"/>
        <w:pPr>
          <w:tabs>
            <w:tab w:val="left" w:pos="469"/>
          </w:tabs>
          <w:ind w:left="46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FA76B0">
        <w:start w:val="1"/>
        <w:numFmt w:val="decimal"/>
        <w:lvlText w:val="%2."/>
        <w:lvlJc w:val="left"/>
        <w:pPr>
          <w:tabs>
            <w:tab w:val="left" w:pos="468"/>
            <w:tab w:val="left" w:pos="469"/>
          </w:tabs>
          <w:ind w:left="10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0AE50">
        <w:start w:val="1"/>
        <w:numFmt w:val="decimal"/>
        <w:lvlText w:val="%3."/>
        <w:lvlJc w:val="left"/>
        <w:pPr>
          <w:tabs>
            <w:tab w:val="left" w:pos="468"/>
            <w:tab w:val="left" w:pos="469"/>
          </w:tabs>
          <w:ind w:left="18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6A7EAC">
        <w:start w:val="1"/>
        <w:numFmt w:val="decimal"/>
        <w:lvlText w:val="%4."/>
        <w:lvlJc w:val="left"/>
        <w:pPr>
          <w:tabs>
            <w:tab w:val="left" w:pos="468"/>
            <w:tab w:val="left" w:pos="469"/>
          </w:tabs>
          <w:ind w:left="25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E27D8E">
        <w:start w:val="1"/>
        <w:numFmt w:val="decimal"/>
        <w:lvlText w:val="%5."/>
        <w:lvlJc w:val="left"/>
        <w:pPr>
          <w:tabs>
            <w:tab w:val="left" w:pos="468"/>
            <w:tab w:val="left" w:pos="469"/>
          </w:tabs>
          <w:ind w:left="324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86E8C6">
        <w:start w:val="1"/>
        <w:numFmt w:val="decimal"/>
        <w:lvlText w:val="%6."/>
        <w:lvlJc w:val="left"/>
        <w:pPr>
          <w:tabs>
            <w:tab w:val="left" w:pos="468"/>
            <w:tab w:val="left" w:pos="469"/>
          </w:tabs>
          <w:ind w:left="396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0AC8F8">
        <w:start w:val="1"/>
        <w:numFmt w:val="decimal"/>
        <w:lvlText w:val="%7."/>
        <w:lvlJc w:val="left"/>
        <w:pPr>
          <w:tabs>
            <w:tab w:val="left" w:pos="468"/>
            <w:tab w:val="left" w:pos="469"/>
          </w:tabs>
          <w:ind w:left="46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740150">
        <w:start w:val="1"/>
        <w:numFmt w:val="decimal"/>
        <w:lvlText w:val="%8."/>
        <w:lvlJc w:val="left"/>
        <w:pPr>
          <w:tabs>
            <w:tab w:val="left" w:pos="468"/>
            <w:tab w:val="left" w:pos="469"/>
          </w:tabs>
          <w:ind w:left="54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D214B4">
        <w:start w:val="1"/>
        <w:numFmt w:val="decimal"/>
        <w:lvlText w:val="%9."/>
        <w:lvlJc w:val="left"/>
        <w:pPr>
          <w:tabs>
            <w:tab w:val="left" w:pos="468"/>
            <w:tab w:val="left" w:pos="469"/>
          </w:tabs>
          <w:ind w:left="61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8"/>
    <w:lvlOverride w:ilvl="0">
      <w:lvl w:ilvl="0" w:tplc="60E6BC20">
        <w:start w:val="1"/>
        <w:numFmt w:val="decimal"/>
        <w:lvlText w:val="%1."/>
        <w:lvlJc w:val="left"/>
        <w:pPr>
          <w:tabs>
            <w:tab w:val="left" w:pos="469"/>
          </w:tabs>
          <w:ind w:left="468"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FA76B0">
        <w:start w:val="1"/>
        <w:numFmt w:val="decimal"/>
        <w:lvlText w:val="%2."/>
        <w:lvlJc w:val="left"/>
        <w:pPr>
          <w:tabs>
            <w:tab w:val="left" w:pos="469"/>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0AE50">
        <w:start w:val="1"/>
        <w:numFmt w:val="decimal"/>
        <w:lvlText w:val="%3."/>
        <w:lvlJc w:val="left"/>
        <w:pPr>
          <w:tabs>
            <w:tab w:val="left" w:pos="469"/>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6A7EAC">
        <w:start w:val="1"/>
        <w:numFmt w:val="decimal"/>
        <w:lvlText w:val="%4."/>
        <w:lvlJc w:val="left"/>
        <w:pPr>
          <w:tabs>
            <w:tab w:val="left" w:pos="469"/>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E27D8E">
        <w:start w:val="1"/>
        <w:numFmt w:val="decimal"/>
        <w:lvlText w:val="%5."/>
        <w:lvlJc w:val="left"/>
        <w:pPr>
          <w:tabs>
            <w:tab w:val="left" w:pos="469"/>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86E8C6">
        <w:start w:val="1"/>
        <w:numFmt w:val="decimal"/>
        <w:lvlText w:val="%6."/>
        <w:lvlJc w:val="left"/>
        <w:pPr>
          <w:tabs>
            <w:tab w:val="left" w:pos="469"/>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0AC8F8">
        <w:start w:val="1"/>
        <w:numFmt w:val="decimal"/>
        <w:lvlText w:val="%7."/>
        <w:lvlJc w:val="left"/>
        <w:pPr>
          <w:tabs>
            <w:tab w:val="left" w:pos="469"/>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740150">
        <w:start w:val="1"/>
        <w:numFmt w:val="decimal"/>
        <w:lvlText w:val="%8."/>
        <w:lvlJc w:val="left"/>
        <w:pPr>
          <w:tabs>
            <w:tab w:val="left" w:pos="469"/>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D214B4">
        <w:start w:val="1"/>
        <w:numFmt w:val="decimal"/>
        <w:lvlText w:val="%9."/>
        <w:lvlJc w:val="left"/>
        <w:pPr>
          <w:tabs>
            <w:tab w:val="left" w:pos="469"/>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lvl w:ilvl="0" w:tplc="60E6BC20">
        <w:start w:val="1"/>
        <w:numFmt w:val="decimal"/>
        <w:lvlText w:val="%1."/>
        <w:lvlJc w:val="left"/>
        <w:pPr>
          <w:tabs>
            <w:tab w:val="left" w:pos="469"/>
          </w:tabs>
          <w:ind w:left="46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FA76B0">
        <w:start w:val="1"/>
        <w:numFmt w:val="decimal"/>
        <w:lvlText w:val="%2."/>
        <w:lvlJc w:val="left"/>
        <w:pPr>
          <w:tabs>
            <w:tab w:val="left" w:pos="469"/>
          </w:tabs>
          <w:ind w:left="10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0AE50">
        <w:start w:val="1"/>
        <w:numFmt w:val="decimal"/>
        <w:lvlText w:val="%3."/>
        <w:lvlJc w:val="left"/>
        <w:pPr>
          <w:tabs>
            <w:tab w:val="left" w:pos="469"/>
          </w:tabs>
          <w:ind w:left="18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6A7EAC">
        <w:start w:val="1"/>
        <w:numFmt w:val="decimal"/>
        <w:lvlText w:val="%4."/>
        <w:lvlJc w:val="left"/>
        <w:pPr>
          <w:tabs>
            <w:tab w:val="left" w:pos="469"/>
          </w:tabs>
          <w:ind w:left="25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E27D8E">
        <w:start w:val="1"/>
        <w:numFmt w:val="decimal"/>
        <w:lvlText w:val="%5."/>
        <w:lvlJc w:val="left"/>
        <w:pPr>
          <w:tabs>
            <w:tab w:val="left" w:pos="469"/>
          </w:tabs>
          <w:ind w:left="324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86E8C6">
        <w:start w:val="1"/>
        <w:numFmt w:val="decimal"/>
        <w:lvlText w:val="%6."/>
        <w:lvlJc w:val="left"/>
        <w:pPr>
          <w:tabs>
            <w:tab w:val="left" w:pos="469"/>
          </w:tabs>
          <w:ind w:left="396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0AC8F8">
        <w:start w:val="1"/>
        <w:numFmt w:val="decimal"/>
        <w:lvlText w:val="%7."/>
        <w:lvlJc w:val="left"/>
        <w:pPr>
          <w:tabs>
            <w:tab w:val="left" w:pos="469"/>
          </w:tabs>
          <w:ind w:left="468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740150">
        <w:start w:val="1"/>
        <w:numFmt w:val="decimal"/>
        <w:lvlText w:val="%8."/>
        <w:lvlJc w:val="left"/>
        <w:pPr>
          <w:tabs>
            <w:tab w:val="left" w:pos="469"/>
          </w:tabs>
          <w:ind w:left="540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D214B4">
        <w:start w:val="1"/>
        <w:numFmt w:val="decimal"/>
        <w:lvlText w:val="%9."/>
        <w:lvlJc w:val="left"/>
        <w:pPr>
          <w:tabs>
            <w:tab w:val="left" w:pos="469"/>
          </w:tabs>
          <w:ind w:left="6121"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15"/>
  </w:num>
  <w:num w:numId="16">
    <w:abstractNumId w:val="15"/>
    <w:lvlOverride w:ilvl="0">
      <w:lvl w:ilvl="0" w:tplc="1A1A987E">
        <w:start w:val="1"/>
        <w:numFmt w:val="bullet"/>
        <w:lvlText w:val="▪"/>
        <w:lvlJc w:val="left"/>
        <w:pPr>
          <w:tabs>
            <w:tab w:val="left" w:pos="1213"/>
          </w:tabs>
          <w:ind w:left="121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A42C6">
        <w:start w:val="1"/>
        <w:numFmt w:val="bullet"/>
        <w:lvlText w:val="•"/>
        <w:lvlJc w:val="left"/>
        <w:pPr>
          <w:tabs>
            <w:tab w:val="left" w:pos="1212"/>
            <w:tab w:val="left" w:pos="1213"/>
          </w:tabs>
          <w:ind w:left="226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82F8C">
        <w:start w:val="1"/>
        <w:numFmt w:val="bullet"/>
        <w:lvlText w:val="•"/>
        <w:lvlJc w:val="left"/>
        <w:pPr>
          <w:tabs>
            <w:tab w:val="left" w:pos="1212"/>
            <w:tab w:val="left" w:pos="1213"/>
          </w:tabs>
          <w:ind w:left="3304"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129BF0">
        <w:start w:val="1"/>
        <w:numFmt w:val="bullet"/>
        <w:lvlText w:val="•"/>
        <w:lvlJc w:val="left"/>
        <w:pPr>
          <w:tabs>
            <w:tab w:val="left" w:pos="1212"/>
            <w:tab w:val="left" w:pos="1213"/>
          </w:tabs>
          <w:ind w:left="4346"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7A0B54">
        <w:start w:val="1"/>
        <w:numFmt w:val="bullet"/>
        <w:lvlText w:val="•"/>
        <w:lvlJc w:val="left"/>
        <w:pPr>
          <w:tabs>
            <w:tab w:val="left" w:pos="1212"/>
            <w:tab w:val="left" w:pos="1213"/>
          </w:tabs>
          <w:ind w:left="5388"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229480">
        <w:start w:val="1"/>
        <w:numFmt w:val="bullet"/>
        <w:lvlText w:val="•"/>
        <w:lvlJc w:val="left"/>
        <w:pPr>
          <w:tabs>
            <w:tab w:val="left" w:pos="1212"/>
            <w:tab w:val="left" w:pos="1213"/>
          </w:tabs>
          <w:ind w:left="6430"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843242">
        <w:start w:val="1"/>
        <w:numFmt w:val="bullet"/>
        <w:lvlText w:val="•"/>
        <w:lvlJc w:val="left"/>
        <w:pPr>
          <w:tabs>
            <w:tab w:val="left" w:pos="1212"/>
            <w:tab w:val="left" w:pos="1213"/>
          </w:tabs>
          <w:ind w:left="747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06EA1C">
        <w:start w:val="1"/>
        <w:numFmt w:val="bullet"/>
        <w:lvlText w:val="•"/>
        <w:lvlJc w:val="left"/>
        <w:pPr>
          <w:tabs>
            <w:tab w:val="left" w:pos="1212"/>
            <w:tab w:val="left" w:pos="1213"/>
          </w:tabs>
          <w:ind w:left="8514"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2CFA26">
        <w:start w:val="1"/>
        <w:numFmt w:val="bullet"/>
        <w:lvlText w:val="•"/>
        <w:lvlJc w:val="left"/>
        <w:pPr>
          <w:tabs>
            <w:tab w:val="left" w:pos="1212"/>
            <w:tab w:val="left" w:pos="1213"/>
          </w:tabs>
          <w:ind w:left="9556"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lvl w:ilvl="0" w:tplc="1A1A987E">
        <w:start w:val="1"/>
        <w:numFmt w:val="bullet"/>
        <w:lvlText w:val="▪"/>
        <w:lvlJc w:val="left"/>
        <w:pPr>
          <w:tabs>
            <w:tab w:val="left" w:pos="1213"/>
          </w:tabs>
          <w:ind w:left="121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A42C6">
        <w:start w:val="1"/>
        <w:numFmt w:val="bullet"/>
        <w:lvlText w:val="•"/>
        <w:lvlJc w:val="left"/>
        <w:pPr>
          <w:tabs>
            <w:tab w:val="left" w:pos="1213"/>
          </w:tabs>
          <w:ind w:left="226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82F8C">
        <w:start w:val="1"/>
        <w:numFmt w:val="bullet"/>
        <w:lvlText w:val="•"/>
        <w:lvlJc w:val="left"/>
        <w:pPr>
          <w:tabs>
            <w:tab w:val="left" w:pos="1213"/>
          </w:tabs>
          <w:ind w:left="330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129BF0">
        <w:start w:val="1"/>
        <w:numFmt w:val="bullet"/>
        <w:lvlText w:val="•"/>
        <w:lvlJc w:val="left"/>
        <w:pPr>
          <w:tabs>
            <w:tab w:val="left" w:pos="1213"/>
          </w:tabs>
          <w:ind w:left="434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7A0B54">
        <w:start w:val="1"/>
        <w:numFmt w:val="bullet"/>
        <w:lvlText w:val="•"/>
        <w:lvlJc w:val="left"/>
        <w:pPr>
          <w:tabs>
            <w:tab w:val="left" w:pos="1213"/>
          </w:tabs>
          <w:ind w:left="5388"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229480">
        <w:start w:val="1"/>
        <w:numFmt w:val="bullet"/>
        <w:lvlText w:val="•"/>
        <w:lvlJc w:val="left"/>
        <w:pPr>
          <w:tabs>
            <w:tab w:val="left" w:pos="1213"/>
          </w:tabs>
          <w:ind w:left="643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843242">
        <w:start w:val="1"/>
        <w:numFmt w:val="bullet"/>
        <w:lvlText w:val="•"/>
        <w:lvlJc w:val="left"/>
        <w:pPr>
          <w:tabs>
            <w:tab w:val="left" w:pos="1213"/>
          </w:tabs>
          <w:ind w:left="747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06EA1C">
        <w:start w:val="1"/>
        <w:numFmt w:val="bullet"/>
        <w:lvlText w:val="•"/>
        <w:lvlJc w:val="left"/>
        <w:pPr>
          <w:tabs>
            <w:tab w:val="left" w:pos="1213"/>
          </w:tabs>
          <w:ind w:left="851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2CFA26">
        <w:start w:val="1"/>
        <w:numFmt w:val="bullet"/>
        <w:lvlText w:val="•"/>
        <w:lvlJc w:val="left"/>
        <w:pPr>
          <w:tabs>
            <w:tab w:val="left" w:pos="1213"/>
          </w:tabs>
          <w:ind w:left="955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lvlOverride w:ilvl="0">
      <w:lvl w:ilvl="0" w:tplc="1A1A987E">
        <w:start w:val="1"/>
        <w:numFmt w:val="bullet"/>
        <w:lvlText w:val="▪"/>
        <w:lvlJc w:val="left"/>
        <w:pPr>
          <w:tabs>
            <w:tab w:val="left" w:pos="1213"/>
          </w:tabs>
          <w:ind w:left="121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A42C6">
        <w:start w:val="1"/>
        <w:numFmt w:val="bullet"/>
        <w:lvlText w:val="•"/>
        <w:lvlJc w:val="left"/>
        <w:pPr>
          <w:tabs>
            <w:tab w:val="left" w:pos="1213"/>
          </w:tabs>
          <w:ind w:left="226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82F8C">
        <w:start w:val="1"/>
        <w:numFmt w:val="bullet"/>
        <w:lvlText w:val="•"/>
        <w:lvlJc w:val="left"/>
        <w:pPr>
          <w:tabs>
            <w:tab w:val="left" w:pos="1213"/>
          </w:tabs>
          <w:ind w:left="3304"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129BF0">
        <w:start w:val="1"/>
        <w:numFmt w:val="bullet"/>
        <w:lvlText w:val="•"/>
        <w:lvlJc w:val="left"/>
        <w:pPr>
          <w:tabs>
            <w:tab w:val="left" w:pos="1213"/>
          </w:tabs>
          <w:ind w:left="4346"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7A0B54">
        <w:start w:val="1"/>
        <w:numFmt w:val="bullet"/>
        <w:lvlText w:val="•"/>
        <w:lvlJc w:val="left"/>
        <w:pPr>
          <w:tabs>
            <w:tab w:val="left" w:pos="1213"/>
          </w:tabs>
          <w:ind w:left="5388"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229480">
        <w:start w:val="1"/>
        <w:numFmt w:val="bullet"/>
        <w:lvlText w:val="•"/>
        <w:lvlJc w:val="left"/>
        <w:pPr>
          <w:tabs>
            <w:tab w:val="left" w:pos="1213"/>
          </w:tabs>
          <w:ind w:left="6430"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843242">
        <w:start w:val="1"/>
        <w:numFmt w:val="bullet"/>
        <w:lvlText w:val="•"/>
        <w:lvlJc w:val="left"/>
        <w:pPr>
          <w:tabs>
            <w:tab w:val="left" w:pos="1213"/>
          </w:tabs>
          <w:ind w:left="747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06EA1C">
        <w:start w:val="1"/>
        <w:numFmt w:val="bullet"/>
        <w:lvlText w:val="•"/>
        <w:lvlJc w:val="left"/>
        <w:pPr>
          <w:tabs>
            <w:tab w:val="left" w:pos="1213"/>
          </w:tabs>
          <w:ind w:left="8514"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2CFA26">
        <w:start w:val="1"/>
        <w:numFmt w:val="bullet"/>
        <w:lvlText w:val="•"/>
        <w:lvlJc w:val="left"/>
        <w:pPr>
          <w:tabs>
            <w:tab w:val="left" w:pos="1213"/>
          </w:tabs>
          <w:ind w:left="9556"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0"/>
  </w:num>
  <w:num w:numId="21">
    <w:abstractNumId w:val="0"/>
    <w:lvlOverride w:ilvl="0">
      <w:lvl w:ilvl="0" w:tplc="CF0C7D36">
        <w:start w:val="1"/>
        <w:numFmt w:val="bullet"/>
        <w:lvlText w:val="-"/>
        <w:lvlJc w:val="left"/>
        <w:pPr>
          <w:tabs>
            <w:tab w:val="left" w:pos="1573"/>
          </w:tabs>
          <w:ind w:left="157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FECA00">
        <w:start w:val="1"/>
        <w:numFmt w:val="bullet"/>
        <w:lvlText w:val="•"/>
        <w:lvlJc w:val="left"/>
        <w:pPr>
          <w:tabs>
            <w:tab w:val="left" w:pos="1572"/>
            <w:tab w:val="left" w:pos="1573"/>
          </w:tabs>
          <w:ind w:left="2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0A0B76">
        <w:start w:val="1"/>
        <w:numFmt w:val="bullet"/>
        <w:lvlText w:val="•"/>
        <w:lvlJc w:val="left"/>
        <w:pPr>
          <w:tabs>
            <w:tab w:val="left" w:pos="1572"/>
            <w:tab w:val="left" w:pos="1573"/>
          </w:tabs>
          <w:ind w:left="359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58A8E8">
        <w:start w:val="1"/>
        <w:numFmt w:val="bullet"/>
        <w:lvlText w:val="•"/>
        <w:lvlJc w:val="left"/>
        <w:pPr>
          <w:tabs>
            <w:tab w:val="left" w:pos="1572"/>
            <w:tab w:val="left" w:pos="1573"/>
          </w:tabs>
          <w:ind w:left="45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DC2EC0">
        <w:start w:val="1"/>
        <w:numFmt w:val="bullet"/>
        <w:lvlText w:val="•"/>
        <w:lvlJc w:val="left"/>
        <w:pPr>
          <w:tabs>
            <w:tab w:val="left" w:pos="1572"/>
            <w:tab w:val="left" w:pos="1573"/>
          </w:tabs>
          <w:ind w:left="560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064190">
        <w:start w:val="1"/>
        <w:numFmt w:val="bullet"/>
        <w:lvlText w:val="•"/>
        <w:lvlJc w:val="left"/>
        <w:pPr>
          <w:tabs>
            <w:tab w:val="left" w:pos="1572"/>
            <w:tab w:val="left" w:pos="1573"/>
          </w:tabs>
          <w:ind w:left="66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D8B3D6">
        <w:start w:val="1"/>
        <w:numFmt w:val="bullet"/>
        <w:lvlText w:val="•"/>
        <w:lvlJc w:val="left"/>
        <w:pPr>
          <w:tabs>
            <w:tab w:val="left" w:pos="1572"/>
            <w:tab w:val="left" w:pos="1573"/>
          </w:tabs>
          <w:ind w:left="761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267632">
        <w:start w:val="1"/>
        <w:numFmt w:val="bullet"/>
        <w:lvlText w:val="•"/>
        <w:lvlJc w:val="left"/>
        <w:pPr>
          <w:tabs>
            <w:tab w:val="left" w:pos="1572"/>
            <w:tab w:val="left" w:pos="1573"/>
          </w:tabs>
          <w:ind w:left="862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DCF2E6">
        <w:start w:val="1"/>
        <w:numFmt w:val="bullet"/>
        <w:lvlText w:val="•"/>
        <w:lvlJc w:val="left"/>
        <w:pPr>
          <w:tabs>
            <w:tab w:val="left" w:pos="1572"/>
            <w:tab w:val="left" w:pos="1573"/>
          </w:tabs>
          <w:ind w:left="962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3"/>
  </w:num>
  <w:num w:numId="24">
    <w:abstractNumId w:val="13"/>
    <w:lvlOverride w:ilvl="0">
      <w:lvl w:ilvl="0" w:tplc="2A3EFCD4">
        <w:start w:val="1"/>
        <w:numFmt w:val="decimal"/>
        <w:lvlText w:val="%1."/>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2AD822">
        <w:start w:val="1"/>
        <w:numFmt w:val="decimal"/>
        <w:lvlText w:val="%2."/>
        <w:lvlJc w:val="left"/>
        <w:pPr>
          <w:tabs>
            <w:tab w:val="left" w:pos="1573"/>
          </w:tabs>
          <w:ind w:left="10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0A34CE">
        <w:start w:val="1"/>
        <w:numFmt w:val="decimal"/>
        <w:lvlText w:val="%3."/>
        <w:lvlJc w:val="left"/>
        <w:pPr>
          <w:tabs>
            <w:tab w:val="left" w:pos="1573"/>
          </w:tabs>
          <w:ind w:left="18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47432">
        <w:start w:val="1"/>
        <w:numFmt w:val="decimal"/>
        <w:lvlText w:val="%4."/>
        <w:lvlJc w:val="left"/>
        <w:pPr>
          <w:tabs>
            <w:tab w:val="left" w:pos="1573"/>
          </w:tabs>
          <w:ind w:left="25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E071CE">
        <w:start w:val="1"/>
        <w:numFmt w:val="decimal"/>
        <w:lvlText w:val="%5."/>
        <w:lvlJc w:val="left"/>
        <w:pPr>
          <w:tabs>
            <w:tab w:val="left" w:pos="1573"/>
          </w:tabs>
          <w:ind w:left="324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04BA2E">
        <w:start w:val="1"/>
        <w:numFmt w:val="decimal"/>
        <w:lvlText w:val="%6."/>
        <w:lvlJc w:val="left"/>
        <w:pPr>
          <w:tabs>
            <w:tab w:val="left" w:pos="1573"/>
          </w:tabs>
          <w:ind w:left="396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7EC9DA">
        <w:start w:val="1"/>
        <w:numFmt w:val="decimal"/>
        <w:lvlText w:val="%7."/>
        <w:lvlJc w:val="left"/>
        <w:pPr>
          <w:tabs>
            <w:tab w:val="left" w:pos="1573"/>
          </w:tabs>
          <w:ind w:left="468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3C2426">
        <w:start w:val="1"/>
        <w:numFmt w:val="decimal"/>
        <w:lvlText w:val="%8."/>
        <w:lvlJc w:val="left"/>
        <w:pPr>
          <w:tabs>
            <w:tab w:val="left" w:pos="1573"/>
          </w:tabs>
          <w:ind w:left="540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446F10">
        <w:start w:val="1"/>
        <w:numFmt w:val="decimal"/>
        <w:lvlText w:val="%9."/>
        <w:lvlJc w:val="left"/>
        <w:pPr>
          <w:tabs>
            <w:tab w:val="left" w:pos="1573"/>
          </w:tabs>
          <w:ind w:left="61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7"/>
  </w:num>
  <w:num w:numId="26">
    <w:abstractNumId w:val="14"/>
  </w:num>
  <w:num w:numId="27">
    <w:abstractNumId w:val="14"/>
    <w:lvlOverride w:ilvl="0">
      <w:lvl w:ilvl="0" w:tplc="930CAA38">
        <w:start w:val="1"/>
        <w:numFmt w:val="decimal"/>
        <w:lvlText w:val="%1."/>
        <w:lvlJc w:val="left"/>
        <w:pPr>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10C448">
        <w:start w:val="1"/>
        <w:numFmt w:val="lowerLetter"/>
        <w:lvlText w:val="%2."/>
        <w:lvlJc w:val="left"/>
        <w:pPr>
          <w:tabs>
            <w:tab w:val="left" w:pos="1933"/>
          </w:tabs>
          <w:ind w:left="193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D0F3AA">
        <w:start w:val="1"/>
        <w:numFmt w:val="lowerLetter"/>
        <w:lvlText w:val="%3."/>
        <w:lvlJc w:val="left"/>
        <w:pPr>
          <w:tabs>
            <w:tab w:val="left" w:pos="1932"/>
            <w:tab w:val="left" w:pos="1933"/>
          </w:tabs>
          <w:ind w:left="350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2EBC2A">
        <w:start w:val="1"/>
        <w:numFmt w:val="lowerLetter"/>
        <w:lvlText w:val="%4."/>
        <w:lvlJc w:val="left"/>
        <w:pPr>
          <w:tabs>
            <w:tab w:val="left" w:pos="1932"/>
            <w:tab w:val="left" w:pos="1933"/>
          </w:tabs>
          <w:ind w:left="507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B4B9EC">
        <w:start w:val="1"/>
        <w:numFmt w:val="lowerLetter"/>
        <w:lvlText w:val="%5."/>
        <w:lvlJc w:val="left"/>
        <w:pPr>
          <w:tabs>
            <w:tab w:val="left" w:pos="1932"/>
            <w:tab w:val="left" w:pos="1933"/>
          </w:tabs>
          <w:ind w:left="664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483C10">
        <w:start w:val="1"/>
        <w:numFmt w:val="lowerLetter"/>
        <w:lvlText w:val="%6."/>
        <w:lvlJc w:val="left"/>
        <w:pPr>
          <w:tabs>
            <w:tab w:val="left" w:pos="1932"/>
            <w:tab w:val="left" w:pos="1933"/>
          </w:tabs>
          <w:ind w:left="82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BCBCBC">
        <w:start w:val="1"/>
        <w:numFmt w:val="lowerLetter"/>
        <w:lvlText w:val="%7."/>
        <w:lvlJc w:val="left"/>
        <w:pPr>
          <w:tabs>
            <w:tab w:val="left" w:pos="1932"/>
            <w:tab w:val="left" w:pos="1933"/>
          </w:tabs>
          <w:ind w:left="978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A27628">
        <w:start w:val="1"/>
        <w:numFmt w:val="lowerLetter"/>
        <w:lvlText w:val="%8."/>
        <w:lvlJc w:val="left"/>
        <w:pPr>
          <w:tabs>
            <w:tab w:val="left" w:pos="1932"/>
            <w:tab w:val="left" w:pos="1933"/>
          </w:tabs>
          <w:ind w:left="1135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B6C18A">
        <w:start w:val="1"/>
        <w:numFmt w:val="lowerLetter"/>
        <w:lvlText w:val="%9."/>
        <w:lvlJc w:val="left"/>
        <w:pPr>
          <w:tabs>
            <w:tab w:val="left" w:pos="1932"/>
            <w:tab w:val="left" w:pos="1933"/>
          </w:tabs>
          <w:ind w:left="1292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startOverride w:val="3"/>
      <w:lvl w:ilvl="0" w:tplc="930CAA38">
        <w:start w:val="3"/>
        <w:numFmt w:val="decimal"/>
        <w:lvlText w:val="%1."/>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10C448">
        <w:start w:val="1"/>
        <w:numFmt w:val="lowerLetter"/>
        <w:lvlText w:val="%2."/>
        <w:lvlJc w:val="left"/>
        <w:pPr>
          <w:tabs>
            <w:tab w:val="left" w:pos="1573"/>
          </w:tabs>
          <w:ind w:left="193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D0F3AA">
        <w:start w:val="1"/>
        <w:numFmt w:val="lowerLetter"/>
        <w:lvlText w:val="%3."/>
        <w:lvlJc w:val="left"/>
        <w:pPr>
          <w:tabs>
            <w:tab w:val="left" w:pos="1573"/>
          </w:tabs>
          <w:ind w:left="350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2EBC2A">
        <w:start w:val="1"/>
        <w:numFmt w:val="lowerLetter"/>
        <w:lvlText w:val="%4."/>
        <w:lvlJc w:val="left"/>
        <w:pPr>
          <w:tabs>
            <w:tab w:val="left" w:pos="1573"/>
          </w:tabs>
          <w:ind w:left="507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B4B9EC">
        <w:start w:val="1"/>
        <w:numFmt w:val="lowerLetter"/>
        <w:lvlText w:val="%5."/>
        <w:lvlJc w:val="left"/>
        <w:pPr>
          <w:tabs>
            <w:tab w:val="left" w:pos="1573"/>
          </w:tabs>
          <w:ind w:left="664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483C10">
        <w:start w:val="1"/>
        <w:numFmt w:val="lowerLetter"/>
        <w:lvlText w:val="%6."/>
        <w:lvlJc w:val="left"/>
        <w:pPr>
          <w:tabs>
            <w:tab w:val="left" w:pos="1573"/>
          </w:tabs>
          <w:ind w:left="82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BCBCBC">
        <w:start w:val="1"/>
        <w:numFmt w:val="lowerLetter"/>
        <w:lvlText w:val="%7."/>
        <w:lvlJc w:val="left"/>
        <w:pPr>
          <w:tabs>
            <w:tab w:val="left" w:pos="1573"/>
          </w:tabs>
          <w:ind w:left="978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A27628">
        <w:start w:val="1"/>
        <w:numFmt w:val="lowerLetter"/>
        <w:lvlText w:val="%8."/>
        <w:lvlJc w:val="left"/>
        <w:pPr>
          <w:tabs>
            <w:tab w:val="left" w:pos="1573"/>
          </w:tabs>
          <w:ind w:left="1135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B6C18A">
        <w:start w:val="1"/>
        <w:numFmt w:val="lowerLetter"/>
        <w:lvlText w:val="%9."/>
        <w:lvlJc w:val="left"/>
        <w:pPr>
          <w:tabs>
            <w:tab w:val="left" w:pos="1573"/>
          </w:tabs>
          <w:ind w:left="1292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0"/>
  </w:num>
  <w:num w:numId="30">
    <w:abstractNumId w:val="3"/>
  </w:num>
  <w:num w:numId="31">
    <w:abstractNumId w:val="3"/>
    <w:lvlOverride w:ilvl="0">
      <w:startOverride w:val="3"/>
    </w:lvlOverride>
  </w:num>
  <w:num w:numId="32">
    <w:abstractNumId w:val="3"/>
    <w:lvlOverride w:ilvl="0">
      <w:lvl w:ilvl="0" w:tplc="781E7342">
        <w:start w:val="1"/>
        <w:numFmt w:val="upperLetter"/>
        <w:lvlText w:val="%1."/>
        <w:lvlJc w:val="left"/>
        <w:pPr>
          <w:ind w:left="107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AC093E">
        <w:start w:val="1"/>
        <w:numFmt w:val="decimal"/>
        <w:lvlText w:val="%2."/>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AD718">
        <w:start w:val="1"/>
        <w:numFmt w:val="decimal"/>
        <w:lvlText w:val="%3."/>
        <w:lvlJc w:val="left"/>
        <w:pPr>
          <w:tabs>
            <w:tab w:val="left" w:pos="1573"/>
          </w:tabs>
          <w:ind w:left="278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6A4CF8">
        <w:start w:val="1"/>
        <w:numFmt w:val="decimal"/>
        <w:lvlText w:val="%4."/>
        <w:lvlJc w:val="left"/>
        <w:pPr>
          <w:tabs>
            <w:tab w:val="left" w:pos="1573"/>
          </w:tabs>
          <w:ind w:left="399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D08FF4">
        <w:start w:val="1"/>
        <w:numFmt w:val="decimal"/>
        <w:lvlText w:val="%5."/>
        <w:lvlJc w:val="left"/>
        <w:pPr>
          <w:tabs>
            <w:tab w:val="left" w:pos="1573"/>
          </w:tabs>
          <w:ind w:left="5208"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E3276">
        <w:start w:val="1"/>
        <w:numFmt w:val="decimal"/>
        <w:lvlText w:val="%6."/>
        <w:lvlJc w:val="left"/>
        <w:pPr>
          <w:tabs>
            <w:tab w:val="left" w:pos="1573"/>
          </w:tabs>
          <w:ind w:left="64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40B56">
        <w:start w:val="1"/>
        <w:numFmt w:val="decimal"/>
        <w:lvlText w:val="%7."/>
        <w:lvlJc w:val="left"/>
        <w:pPr>
          <w:tabs>
            <w:tab w:val="left" w:pos="1573"/>
          </w:tabs>
          <w:ind w:left="763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43F52">
        <w:start w:val="1"/>
        <w:numFmt w:val="decimal"/>
        <w:lvlText w:val="%8."/>
        <w:lvlJc w:val="left"/>
        <w:pPr>
          <w:tabs>
            <w:tab w:val="left" w:pos="1573"/>
          </w:tabs>
          <w:ind w:left="884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728B46">
        <w:start w:val="1"/>
        <w:numFmt w:val="decimal"/>
        <w:lvlText w:val="%9."/>
        <w:lvlJc w:val="left"/>
        <w:pPr>
          <w:tabs>
            <w:tab w:val="left" w:pos="1573"/>
          </w:tabs>
          <w:ind w:left="1005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
    <w:lvlOverride w:ilvl="0">
      <w:lvl w:ilvl="0" w:tplc="781E7342">
        <w:start w:val="1"/>
        <w:numFmt w:val="upperLetter"/>
        <w:lvlText w:val="%1."/>
        <w:lvlJc w:val="left"/>
        <w:pPr>
          <w:tabs>
            <w:tab w:val="left" w:pos="1095"/>
          </w:tabs>
          <w:ind w:left="1094"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AC093E">
        <w:start w:val="1"/>
        <w:numFmt w:val="decimal"/>
        <w:lvlText w:val="%2."/>
        <w:lvlJc w:val="left"/>
        <w:pPr>
          <w:tabs>
            <w:tab w:val="left" w:pos="1095"/>
          </w:tabs>
          <w:ind w:left="1591"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6AD718">
        <w:start w:val="1"/>
        <w:numFmt w:val="decimal"/>
        <w:lvlText w:val="%3."/>
        <w:lvlJc w:val="left"/>
        <w:pPr>
          <w:tabs>
            <w:tab w:val="left" w:pos="1095"/>
          </w:tabs>
          <w:ind w:left="2803"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6A4CF8">
        <w:start w:val="1"/>
        <w:numFmt w:val="decimal"/>
        <w:lvlText w:val="%4."/>
        <w:lvlJc w:val="left"/>
        <w:pPr>
          <w:tabs>
            <w:tab w:val="left" w:pos="1095"/>
          </w:tabs>
          <w:ind w:left="4015"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D08FF4">
        <w:start w:val="1"/>
        <w:numFmt w:val="decimal"/>
        <w:lvlText w:val="%5."/>
        <w:lvlJc w:val="left"/>
        <w:pPr>
          <w:tabs>
            <w:tab w:val="left" w:pos="1095"/>
          </w:tabs>
          <w:ind w:left="5227"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BE3276">
        <w:start w:val="1"/>
        <w:numFmt w:val="decimal"/>
        <w:lvlText w:val="%6."/>
        <w:lvlJc w:val="left"/>
        <w:pPr>
          <w:tabs>
            <w:tab w:val="left" w:pos="1095"/>
          </w:tabs>
          <w:ind w:left="643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E40B56">
        <w:start w:val="1"/>
        <w:numFmt w:val="decimal"/>
        <w:lvlText w:val="%7."/>
        <w:lvlJc w:val="left"/>
        <w:pPr>
          <w:tabs>
            <w:tab w:val="left" w:pos="1095"/>
          </w:tabs>
          <w:ind w:left="7651"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343F52">
        <w:start w:val="1"/>
        <w:numFmt w:val="decimal"/>
        <w:lvlText w:val="%8."/>
        <w:lvlJc w:val="left"/>
        <w:pPr>
          <w:tabs>
            <w:tab w:val="left" w:pos="1095"/>
          </w:tabs>
          <w:ind w:left="8863"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728B46">
        <w:start w:val="1"/>
        <w:numFmt w:val="decimal"/>
        <w:lvlText w:val="%9."/>
        <w:lvlJc w:val="left"/>
        <w:pPr>
          <w:tabs>
            <w:tab w:val="left" w:pos="1095"/>
          </w:tabs>
          <w:ind w:left="10075"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
    <w:lvlOverride w:ilvl="0">
      <w:lvl w:ilvl="0" w:tplc="781E7342">
        <w:start w:val="1"/>
        <w:numFmt w:val="upperLetter"/>
        <w:lvlText w:val="%1."/>
        <w:lvlJc w:val="left"/>
        <w:pPr>
          <w:tabs>
            <w:tab w:val="left" w:pos="1066"/>
          </w:tabs>
          <w:ind w:left="1065"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AC093E">
        <w:start w:val="1"/>
        <w:numFmt w:val="decimal"/>
        <w:lvlText w:val="%2."/>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AD718">
        <w:start w:val="1"/>
        <w:numFmt w:val="decimal"/>
        <w:lvlText w:val="%3."/>
        <w:lvlJc w:val="left"/>
        <w:pPr>
          <w:tabs>
            <w:tab w:val="left" w:pos="1573"/>
          </w:tabs>
          <w:ind w:left="278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6A4CF8">
        <w:start w:val="1"/>
        <w:numFmt w:val="decimal"/>
        <w:lvlText w:val="%4."/>
        <w:lvlJc w:val="left"/>
        <w:pPr>
          <w:tabs>
            <w:tab w:val="left" w:pos="1573"/>
          </w:tabs>
          <w:ind w:left="399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D08FF4">
        <w:start w:val="1"/>
        <w:numFmt w:val="decimal"/>
        <w:lvlText w:val="%5."/>
        <w:lvlJc w:val="left"/>
        <w:pPr>
          <w:tabs>
            <w:tab w:val="left" w:pos="1573"/>
          </w:tabs>
          <w:ind w:left="520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E3276">
        <w:start w:val="1"/>
        <w:numFmt w:val="decimal"/>
        <w:lvlText w:val="%6."/>
        <w:lvlJc w:val="left"/>
        <w:pPr>
          <w:tabs>
            <w:tab w:val="left" w:pos="1573"/>
          </w:tabs>
          <w:ind w:left="64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40B56">
        <w:start w:val="1"/>
        <w:numFmt w:val="decimal"/>
        <w:lvlText w:val="%7."/>
        <w:lvlJc w:val="left"/>
        <w:pPr>
          <w:tabs>
            <w:tab w:val="left" w:pos="1573"/>
          </w:tabs>
          <w:ind w:left="762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43F52">
        <w:start w:val="1"/>
        <w:numFmt w:val="decimal"/>
        <w:lvlText w:val="%8."/>
        <w:lvlJc w:val="left"/>
        <w:pPr>
          <w:tabs>
            <w:tab w:val="left" w:pos="1573"/>
          </w:tabs>
          <w:ind w:left="883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728B46">
        <w:start w:val="1"/>
        <w:numFmt w:val="decimal"/>
        <w:lvlText w:val="%9."/>
        <w:lvlJc w:val="left"/>
        <w:pPr>
          <w:tabs>
            <w:tab w:val="left" w:pos="1573"/>
          </w:tabs>
          <w:ind w:left="1004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
    <w:lvlOverride w:ilvl="0">
      <w:lvl w:ilvl="0" w:tplc="781E7342">
        <w:start w:val="1"/>
        <w:numFmt w:val="upperLetter"/>
        <w:lvlText w:val="%1."/>
        <w:lvlJc w:val="left"/>
        <w:pPr>
          <w:ind w:left="1065"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AC093E">
        <w:start w:val="1"/>
        <w:numFmt w:val="decimal"/>
        <w:lvlText w:val="%2."/>
        <w:lvlJc w:val="left"/>
        <w:pPr>
          <w:tabs>
            <w:tab w:val="left" w:pos="1573"/>
          </w:tabs>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AD718">
        <w:start w:val="1"/>
        <w:numFmt w:val="decimal"/>
        <w:lvlText w:val="%3."/>
        <w:lvlJc w:val="left"/>
        <w:pPr>
          <w:tabs>
            <w:tab w:val="left" w:pos="1573"/>
          </w:tabs>
          <w:ind w:left="278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6A4CF8">
        <w:start w:val="1"/>
        <w:numFmt w:val="decimal"/>
        <w:lvlText w:val="%4."/>
        <w:lvlJc w:val="left"/>
        <w:pPr>
          <w:tabs>
            <w:tab w:val="left" w:pos="1573"/>
          </w:tabs>
          <w:ind w:left="399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D08FF4">
        <w:start w:val="1"/>
        <w:numFmt w:val="decimal"/>
        <w:lvlText w:val="%5."/>
        <w:lvlJc w:val="left"/>
        <w:pPr>
          <w:tabs>
            <w:tab w:val="left" w:pos="1573"/>
          </w:tabs>
          <w:ind w:left="5208"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E3276">
        <w:start w:val="1"/>
        <w:numFmt w:val="decimal"/>
        <w:lvlText w:val="%6."/>
        <w:lvlJc w:val="left"/>
        <w:pPr>
          <w:tabs>
            <w:tab w:val="left" w:pos="1573"/>
          </w:tabs>
          <w:ind w:left="64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40B56">
        <w:start w:val="1"/>
        <w:numFmt w:val="decimal"/>
        <w:lvlText w:val="%7."/>
        <w:lvlJc w:val="left"/>
        <w:pPr>
          <w:tabs>
            <w:tab w:val="left" w:pos="1573"/>
          </w:tabs>
          <w:ind w:left="763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43F52">
        <w:start w:val="1"/>
        <w:numFmt w:val="decimal"/>
        <w:lvlText w:val="%8."/>
        <w:lvlJc w:val="left"/>
        <w:pPr>
          <w:tabs>
            <w:tab w:val="left" w:pos="1573"/>
          </w:tabs>
          <w:ind w:left="884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728B46">
        <w:start w:val="1"/>
        <w:numFmt w:val="decimal"/>
        <w:lvlText w:val="%9."/>
        <w:lvlJc w:val="left"/>
        <w:pPr>
          <w:tabs>
            <w:tab w:val="left" w:pos="1573"/>
          </w:tabs>
          <w:ind w:left="1005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
    <w:lvlOverride w:ilvl="0">
      <w:startOverride w:val="1"/>
      <w:lvl w:ilvl="0" w:tplc="781E7342">
        <w:start w:val="1"/>
        <w:numFmt w:val="upperLetter"/>
        <w:lvlText w:val="%1."/>
        <w:lvlJc w:val="left"/>
        <w:pPr>
          <w:ind w:left="1065"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47AC093E">
        <w:start w:val="6"/>
        <w:numFmt w:val="decimal"/>
        <w:lvlText w:val="%2."/>
        <w:lvlJc w:val="left"/>
        <w:pPr>
          <w:ind w:left="157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6AD718">
        <w:start w:val="1"/>
        <w:numFmt w:val="decimal"/>
        <w:lvlText w:val="%3."/>
        <w:lvlJc w:val="left"/>
        <w:pPr>
          <w:ind w:left="278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6A4CF8">
        <w:start w:val="1"/>
        <w:numFmt w:val="decimal"/>
        <w:lvlText w:val="%4."/>
        <w:lvlJc w:val="left"/>
        <w:pPr>
          <w:ind w:left="399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D08FF4">
        <w:start w:val="1"/>
        <w:numFmt w:val="decimal"/>
        <w:lvlText w:val="%5."/>
        <w:lvlJc w:val="left"/>
        <w:pPr>
          <w:ind w:left="5208"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BE3276">
        <w:start w:val="1"/>
        <w:numFmt w:val="decimal"/>
        <w:lvlText w:val="%6."/>
        <w:lvlJc w:val="left"/>
        <w:pPr>
          <w:ind w:left="6420"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E40B56">
        <w:start w:val="1"/>
        <w:numFmt w:val="decimal"/>
        <w:lvlText w:val="%7."/>
        <w:lvlJc w:val="left"/>
        <w:pPr>
          <w:ind w:left="7632"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343F52">
        <w:start w:val="1"/>
        <w:numFmt w:val="decimal"/>
        <w:lvlText w:val="%8."/>
        <w:lvlJc w:val="left"/>
        <w:pPr>
          <w:ind w:left="8844"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728B46">
        <w:start w:val="1"/>
        <w:numFmt w:val="decimal"/>
        <w:lvlText w:val="%9."/>
        <w:lvlJc w:val="left"/>
        <w:pPr>
          <w:ind w:left="10056" w:hanging="36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5"/>
  </w:num>
  <w:num w:numId="38">
    <w:abstractNumId w:val="4"/>
  </w:num>
  <w:num w:numId="39">
    <w:abstractNumId w:val="3"/>
    <w:lvlOverride w:ilvl="0">
      <w:startOverride w:val="6"/>
      <w:lvl w:ilvl="0" w:tplc="781E7342">
        <w:start w:val="6"/>
        <w:numFmt w:val="upperLetter"/>
        <w:lvlText w:val="%1."/>
        <w:lvlJc w:val="left"/>
        <w:pPr>
          <w:ind w:left="1058"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AC093E">
        <w:start w:val="1"/>
        <w:numFmt w:val="decimal"/>
        <w:lvlText w:val="%2."/>
        <w:lvlJc w:val="left"/>
        <w:pPr>
          <w:tabs>
            <w:tab w:val="left" w:pos="1058"/>
          </w:tabs>
          <w:ind w:left="1555"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6AD718">
        <w:start w:val="1"/>
        <w:numFmt w:val="decimal"/>
        <w:lvlText w:val="%3."/>
        <w:lvlJc w:val="left"/>
        <w:pPr>
          <w:tabs>
            <w:tab w:val="left" w:pos="1058"/>
          </w:tabs>
          <w:ind w:left="2768"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6A4CF8">
        <w:start w:val="1"/>
        <w:numFmt w:val="decimal"/>
        <w:lvlText w:val="%4."/>
        <w:lvlJc w:val="left"/>
        <w:pPr>
          <w:tabs>
            <w:tab w:val="left" w:pos="1058"/>
          </w:tabs>
          <w:ind w:left="398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D08FF4">
        <w:start w:val="1"/>
        <w:numFmt w:val="decimal"/>
        <w:lvlText w:val="%5."/>
        <w:lvlJc w:val="left"/>
        <w:pPr>
          <w:tabs>
            <w:tab w:val="left" w:pos="1058"/>
          </w:tabs>
          <w:ind w:left="5194"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BE3276">
        <w:start w:val="1"/>
        <w:numFmt w:val="decimal"/>
        <w:lvlText w:val="%6."/>
        <w:lvlJc w:val="left"/>
        <w:pPr>
          <w:tabs>
            <w:tab w:val="left" w:pos="1058"/>
          </w:tabs>
          <w:ind w:left="640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E40B56">
        <w:start w:val="1"/>
        <w:numFmt w:val="decimal"/>
        <w:lvlText w:val="%7."/>
        <w:lvlJc w:val="left"/>
        <w:pPr>
          <w:tabs>
            <w:tab w:val="left" w:pos="1058"/>
          </w:tabs>
          <w:ind w:left="7620"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343F52">
        <w:start w:val="1"/>
        <w:numFmt w:val="decimal"/>
        <w:lvlText w:val="%8."/>
        <w:lvlJc w:val="left"/>
        <w:pPr>
          <w:tabs>
            <w:tab w:val="left" w:pos="1058"/>
          </w:tabs>
          <w:ind w:left="8833"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728B46">
        <w:start w:val="1"/>
        <w:numFmt w:val="decimal"/>
        <w:lvlText w:val="%9."/>
        <w:lvlJc w:val="left"/>
        <w:pPr>
          <w:tabs>
            <w:tab w:val="left" w:pos="1058"/>
          </w:tabs>
          <w:ind w:left="1004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
    <w:lvlOverride w:ilvl="0">
      <w:lvl w:ilvl="0" w:tplc="781E7342">
        <w:start w:val="1"/>
        <w:numFmt w:val="upperLetter"/>
        <w:lvlText w:val="%1."/>
        <w:lvlJc w:val="left"/>
        <w:pPr>
          <w:ind w:left="1097"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AC093E">
        <w:start w:val="1"/>
        <w:numFmt w:val="decimal"/>
        <w:lvlText w:val="%2."/>
        <w:lvlJc w:val="left"/>
        <w:pPr>
          <w:tabs>
            <w:tab w:val="left" w:pos="1573"/>
          </w:tabs>
          <w:ind w:left="1572"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AD718">
        <w:start w:val="1"/>
        <w:numFmt w:val="decimal"/>
        <w:lvlText w:val="%3."/>
        <w:lvlJc w:val="left"/>
        <w:pPr>
          <w:tabs>
            <w:tab w:val="left" w:pos="1573"/>
          </w:tabs>
          <w:ind w:left="2783"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6A4CF8">
        <w:start w:val="1"/>
        <w:numFmt w:val="decimal"/>
        <w:lvlText w:val="%4."/>
        <w:lvlJc w:val="left"/>
        <w:pPr>
          <w:tabs>
            <w:tab w:val="left" w:pos="1573"/>
          </w:tabs>
          <w:ind w:left="3994"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D08FF4">
        <w:start w:val="1"/>
        <w:numFmt w:val="decimal"/>
        <w:lvlText w:val="%5."/>
        <w:lvlJc w:val="left"/>
        <w:pPr>
          <w:tabs>
            <w:tab w:val="left" w:pos="1573"/>
          </w:tabs>
          <w:ind w:left="5205"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E3276">
        <w:start w:val="1"/>
        <w:numFmt w:val="decimal"/>
        <w:lvlText w:val="%6."/>
        <w:lvlJc w:val="left"/>
        <w:pPr>
          <w:tabs>
            <w:tab w:val="left" w:pos="1573"/>
          </w:tabs>
          <w:ind w:left="6416"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E40B56">
        <w:start w:val="1"/>
        <w:numFmt w:val="decimal"/>
        <w:lvlText w:val="%7."/>
        <w:lvlJc w:val="left"/>
        <w:pPr>
          <w:tabs>
            <w:tab w:val="left" w:pos="1573"/>
          </w:tabs>
          <w:ind w:left="7627"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43F52">
        <w:start w:val="1"/>
        <w:numFmt w:val="decimal"/>
        <w:lvlText w:val="%8."/>
        <w:lvlJc w:val="left"/>
        <w:pPr>
          <w:tabs>
            <w:tab w:val="left" w:pos="1573"/>
          </w:tabs>
          <w:ind w:left="8838"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728B46">
        <w:start w:val="1"/>
        <w:numFmt w:val="decimal"/>
        <w:lvlText w:val="%9."/>
        <w:lvlJc w:val="left"/>
        <w:pPr>
          <w:tabs>
            <w:tab w:val="left" w:pos="1573"/>
          </w:tabs>
          <w:ind w:left="10049" w:hanging="36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1"/>
  </w:num>
  <w:num w:numId="42">
    <w:abstractNumId w:val="12"/>
  </w:num>
  <w:num w:numId="43">
    <w:abstractNumId w:val="12"/>
    <w:lvlOverride w:ilvl="0">
      <w:lvl w:ilvl="0" w:tplc="310C0F02">
        <w:start w:val="1"/>
        <w:numFmt w:val="bullet"/>
        <w:lvlText w:val="·"/>
        <w:lvlJc w:val="left"/>
        <w:pPr>
          <w:tabs>
            <w:tab w:val="left" w:pos="1573"/>
          </w:tabs>
          <w:ind w:left="157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7C8998">
        <w:start w:val="1"/>
        <w:numFmt w:val="bullet"/>
        <w:lvlText w:val="·"/>
        <w:lvlJc w:val="left"/>
        <w:pPr>
          <w:tabs>
            <w:tab w:val="left" w:pos="1572"/>
            <w:tab w:val="left" w:pos="1573"/>
          </w:tabs>
          <w:ind w:left="258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C4455A">
        <w:start w:val="1"/>
        <w:numFmt w:val="bullet"/>
        <w:lvlText w:val="·"/>
        <w:lvlJc w:val="left"/>
        <w:pPr>
          <w:tabs>
            <w:tab w:val="left" w:pos="1572"/>
            <w:tab w:val="left" w:pos="1573"/>
          </w:tabs>
          <w:ind w:left="359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601BB0">
        <w:start w:val="1"/>
        <w:numFmt w:val="bullet"/>
        <w:lvlText w:val="·"/>
        <w:lvlJc w:val="left"/>
        <w:pPr>
          <w:tabs>
            <w:tab w:val="left" w:pos="1572"/>
            <w:tab w:val="left" w:pos="1573"/>
          </w:tabs>
          <w:ind w:left="459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304A14">
        <w:start w:val="1"/>
        <w:numFmt w:val="bullet"/>
        <w:lvlText w:val="·"/>
        <w:lvlJc w:val="left"/>
        <w:pPr>
          <w:tabs>
            <w:tab w:val="left" w:pos="1572"/>
            <w:tab w:val="left" w:pos="1573"/>
          </w:tabs>
          <w:ind w:left="56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CC572">
        <w:start w:val="1"/>
        <w:numFmt w:val="bullet"/>
        <w:lvlText w:val="·"/>
        <w:lvlJc w:val="left"/>
        <w:pPr>
          <w:tabs>
            <w:tab w:val="left" w:pos="1572"/>
            <w:tab w:val="left" w:pos="1573"/>
          </w:tabs>
          <w:ind w:left="661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C4E43C">
        <w:start w:val="1"/>
        <w:numFmt w:val="bullet"/>
        <w:lvlText w:val="·"/>
        <w:lvlJc w:val="left"/>
        <w:pPr>
          <w:tabs>
            <w:tab w:val="left" w:pos="1572"/>
            <w:tab w:val="left" w:pos="1573"/>
          </w:tabs>
          <w:ind w:left="76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1A35C4">
        <w:start w:val="1"/>
        <w:numFmt w:val="bullet"/>
        <w:lvlText w:val="·"/>
        <w:lvlJc w:val="left"/>
        <w:pPr>
          <w:tabs>
            <w:tab w:val="left" w:pos="1572"/>
            <w:tab w:val="left" w:pos="1573"/>
          </w:tabs>
          <w:ind w:left="862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9006B6">
        <w:start w:val="1"/>
        <w:numFmt w:val="bullet"/>
        <w:lvlText w:val="·"/>
        <w:lvlJc w:val="left"/>
        <w:pPr>
          <w:tabs>
            <w:tab w:val="left" w:pos="1572"/>
            <w:tab w:val="left" w:pos="1573"/>
          </w:tabs>
          <w:ind w:left="96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2"/>
    <w:lvlOverride w:ilvl="0">
      <w:lvl w:ilvl="0" w:tplc="310C0F02">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7C8998">
        <w:start w:val="1"/>
        <w:numFmt w:val="bullet"/>
        <w:lvlText w:val="·"/>
        <w:lvlJc w:val="left"/>
        <w:pPr>
          <w:tabs>
            <w:tab w:val="left" w:pos="1572"/>
            <w:tab w:val="left" w:pos="1573"/>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C4455A">
        <w:start w:val="1"/>
        <w:numFmt w:val="bullet"/>
        <w:lvlText w:val="·"/>
        <w:lvlJc w:val="left"/>
        <w:pPr>
          <w:tabs>
            <w:tab w:val="left" w:pos="1572"/>
            <w:tab w:val="left" w:pos="1573"/>
          </w:tabs>
          <w:ind w:left="3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601BB0">
        <w:start w:val="1"/>
        <w:numFmt w:val="bullet"/>
        <w:lvlText w:val="·"/>
        <w:lvlJc w:val="left"/>
        <w:pPr>
          <w:tabs>
            <w:tab w:val="left" w:pos="1572"/>
            <w:tab w:val="left" w:pos="1573"/>
          </w:tabs>
          <w:ind w:left="45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304A14">
        <w:start w:val="1"/>
        <w:numFmt w:val="bullet"/>
        <w:lvlText w:val="·"/>
        <w:lvlJc w:val="left"/>
        <w:pPr>
          <w:tabs>
            <w:tab w:val="left" w:pos="1572"/>
            <w:tab w:val="left" w:pos="1573"/>
          </w:tabs>
          <w:ind w:left="5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CC572">
        <w:start w:val="1"/>
        <w:numFmt w:val="bullet"/>
        <w:lvlText w:val="·"/>
        <w:lvlJc w:val="left"/>
        <w:pPr>
          <w:tabs>
            <w:tab w:val="left" w:pos="1572"/>
            <w:tab w:val="left" w:pos="1573"/>
          </w:tabs>
          <w:ind w:left="6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C4E43C">
        <w:start w:val="1"/>
        <w:numFmt w:val="bullet"/>
        <w:lvlText w:val="·"/>
        <w:lvlJc w:val="left"/>
        <w:pPr>
          <w:tabs>
            <w:tab w:val="left" w:pos="1572"/>
            <w:tab w:val="left" w:pos="1573"/>
          </w:tabs>
          <w:ind w:left="7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1A35C4">
        <w:start w:val="1"/>
        <w:numFmt w:val="bullet"/>
        <w:lvlText w:val="·"/>
        <w:lvlJc w:val="left"/>
        <w:pPr>
          <w:tabs>
            <w:tab w:val="left" w:pos="1572"/>
            <w:tab w:val="left" w:pos="1573"/>
          </w:tabs>
          <w:ind w:left="86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9006B6">
        <w:start w:val="1"/>
        <w:numFmt w:val="bullet"/>
        <w:lvlText w:val="·"/>
        <w:lvlJc w:val="left"/>
        <w:pPr>
          <w:tabs>
            <w:tab w:val="left" w:pos="1572"/>
            <w:tab w:val="left" w:pos="1573"/>
          </w:tabs>
          <w:ind w:left="96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2"/>
    <w:lvlOverride w:ilvl="0">
      <w:lvl w:ilvl="0" w:tplc="310C0F02">
        <w:start w:val="1"/>
        <w:numFmt w:val="bullet"/>
        <w:lvlText w:val="·"/>
        <w:lvlJc w:val="left"/>
        <w:pPr>
          <w:tabs>
            <w:tab w:val="left" w:pos="1573"/>
          </w:tabs>
          <w:ind w:left="157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7C8998">
        <w:start w:val="1"/>
        <w:numFmt w:val="bullet"/>
        <w:lvlText w:val="·"/>
        <w:lvlJc w:val="left"/>
        <w:pPr>
          <w:tabs>
            <w:tab w:val="left" w:pos="1573"/>
          </w:tabs>
          <w:ind w:left="258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C4455A">
        <w:start w:val="1"/>
        <w:numFmt w:val="bullet"/>
        <w:lvlText w:val="·"/>
        <w:lvlJc w:val="left"/>
        <w:pPr>
          <w:tabs>
            <w:tab w:val="left" w:pos="1573"/>
          </w:tabs>
          <w:ind w:left="359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601BB0">
        <w:start w:val="1"/>
        <w:numFmt w:val="bullet"/>
        <w:lvlText w:val="·"/>
        <w:lvlJc w:val="left"/>
        <w:pPr>
          <w:tabs>
            <w:tab w:val="left" w:pos="1573"/>
          </w:tabs>
          <w:ind w:left="459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304A14">
        <w:start w:val="1"/>
        <w:numFmt w:val="bullet"/>
        <w:lvlText w:val="·"/>
        <w:lvlJc w:val="left"/>
        <w:pPr>
          <w:tabs>
            <w:tab w:val="left" w:pos="1573"/>
          </w:tabs>
          <w:ind w:left="56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CC572">
        <w:start w:val="1"/>
        <w:numFmt w:val="bullet"/>
        <w:lvlText w:val="·"/>
        <w:lvlJc w:val="left"/>
        <w:pPr>
          <w:tabs>
            <w:tab w:val="left" w:pos="1573"/>
          </w:tabs>
          <w:ind w:left="661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C4E43C">
        <w:start w:val="1"/>
        <w:numFmt w:val="bullet"/>
        <w:lvlText w:val="·"/>
        <w:lvlJc w:val="left"/>
        <w:pPr>
          <w:tabs>
            <w:tab w:val="left" w:pos="1573"/>
          </w:tabs>
          <w:ind w:left="76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1A35C4">
        <w:start w:val="1"/>
        <w:numFmt w:val="bullet"/>
        <w:lvlText w:val="·"/>
        <w:lvlJc w:val="left"/>
        <w:pPr>
          <w:tabs>
            <w:tab w:val="left" w:pos="1573"/>
          </w:tabs>
          <w:ind w:left="862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9006B6">
        <w:start w:val="1"/>
        <w:numFmt w:val="bullet"/>
        <w:lvlText w:val="·"/>
        <w:lvlJc w:val="left"/>
        <w:pPr>
          <w:tabs>
            <w:tab w:val="left" w:pos="1573"/>
          </w:tabs>
          <w:ind w:left="96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8"/>
  </w:num>
  <w:num w:numId="47">
    <w:abstractNumId w:val="24"/>
  </w:num>
  <w:num w:numId="48">
    <w:abstractNumId w:val="24"/>
    <w:lvlOverride w:ilvl="0">
      <w:startOverride w:val="3"/>
    </w:lvlOverride>
  </w:num>
  <w:num w:numId="49">
    <w:abstractNumId w:val="6"/>
  </w:num>
  <w:num w:numId="50">
    <w:abstractNumId w:val="19"/>
  </w:num>
  <w:num w:numId="51">
    <w:abstractNumId w:val="19"/>
    <w:lvlOverride w:ilvl="0">
      <w:lvl w:ilvl="0" w:tplc="A91073B0">
        <w:start w:val="1"/>
        <w:numFmt w:val="decimal"/>
        <w:lvlText w:val="%1."/>
        <w:lvlJc w:val="left"/>
        <w:pPr>
          <w:tabs>
            <w:tab w:val="num" w:pos="1071"/>
          </w:tabs>
          <w:ind w:left="851"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AC83C2">
        <w:start w:val="1"/>
        <w:numFmt w:val="decimal"/>
        <w:lvlText w:val="%2."/>
        <w:lvlJc w:val="left"/>
        <w:pPr>
          <w:tabs>
            <w:tab w:val="left" w:pos="1071"/>
            <w:tab w:val="num" w:pos="1160"/>
          </w:tabs>
          <w:ind w:left="94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F85AB4">
        <w:start w:val="1"/>
        <w:numFmt w:val="decimal"/>
        <w:lvlText w:val="%3."/>
        <w:lvlJc w:val="left"/>
        <w:pPr>
          <w:tabs>
            <w:tab w:val="left" w:pos="1071"/>
            <w:tab w:val="num" w:pos="1880"/>
          </w:tabs>
          <w:ind w:left="166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AC4BE0">
        <w:start w:val="1"/>
        <w:numFmt w:val="decimal"/>
        <w:lvlText w:val="%4."/>
        <w:lvlJc w:val="left"/>
        <w:pPr>
          <w:tabs>
            <w:tab w:val="left" w:pos="1071"/>
            <w:tab w:val="num" w:pos="2600"/>
          </w:tabs>
          <w:ind w:left="238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82A102">
        <w:start w:val="1"/>
        <w:numFmt w:val="decimal"/>
        <w:lvlText w:val="%5."/>
        <w:lvlJc w:val="left"/>
        <w:pPr>
          <w:tabs>
            <w:tab w:val="left" w:pos="1071"/>
            <w:tab w:val="num" w:pos="3320"/>
          </w:tabs>
          <w:ind w:left="310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B087F2">
        <w:start w:val="1"/>
        <w:numFmt w:val="decimal"/>
        <w:lvlText w:val="%6."/>
        <w:lvlJc w:val="left"/>
        <w:pPr>
          <w:tabs>
            <w:tab w:val="left" w:pos="1071"/>
            <w:tab w:val="num" w:pos="4040"/>
          </w:tabs>
          <w:ind w:left="382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3C53D6">
        <w:start w:val="1"/>
        <w:numFmt w:val="decimal"/>
        <w:lvlText w:val="%7."/>
        <w:lvlJc w:val="left"/>
        <w:pPr>
          <w:tabs>
            <w:tab w:val="left" w:pos="1071"/>
            <w:tab w:val="num" w:pos="4760"/>
          </w:tabs>
          <w:ind w:left="454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FAF6">
        <w:start w:val="1"/>
        <w:numFmt w:val="decimal"/>
        <w:lvlText w:val="%8."/>
        <w:lvlJc w:val="left"/>
        <w:pPr>
          <w:tabs>
            <w:tab w:val="left" w:pos="1071"/>
            <w:tab w:val="num" w:pos="5480"/>
          </w:tabs>
          <w:ind w:left="526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BC2A52">
        <w:start w:val="1"/>
        <w:numFmt w:val="decimal"/>
        <w:lvlText w:val="%9."/>
        <w:lvlJc w:val="left"/>
        <w:pPr>
          <w:tabs>
            <w:tab w:val="left" w:pos="1071"/>
            <w:tab w:val="num" w:pos="6200"/>
          </w:tabs>
          <w:ind w:left="5980"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9"/>
    <w:lvlOverride w:ilvl="0">
      <w:lvl w:ilvl="0" w:tplc="A91073B0">
        <w:start w:val="1"/>
        <w:numFmt w:val="decimal"/>
        <w:lvlText w:val="%1."/>
        <w:lvlJc w:val="left"/>
        <w:pPr>
          <w:tabs>
            <w:tab w:val="num" w:pos="1094"/>
          </w:tabs>
          <w:ind w:left="85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AC83C2">
        <w:start w:val="1"/>
        <w:numFmt w:val="decimal"/>
        <w:lvlText w:val="%2."/>
        <w:lvlJc w:val="left"/>
        <w:pPr>
          <w:tabs>
            <w:tab w:val="left" w:pos="1094"/>
            <w:tab w:val="num" w:pos="1204"/>
          </w:tabs>
          <w:ind w:left="96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F85AB4">
        <w:start w:val="1"/>
        <w:numFmt w:val="decimal"/>
        <w:lvlText w:val="%3."/>
        <w:lvlJc w:val="left"/>
        <w:pPr>
          <w:tabs>
            <w:tab w:val="left" w:pos="1094"/>
            <w:tab w:val="num" w:pos="1924"/>
          </w:tabs>
          <w:ind w:left="168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AC4BE0">
        <w:start w:val="1"/>
        <w:numFmt w:val="decimal"/>
        <w:lvlText w:val="%4."/>
        <w:lvlJc w:val="left"/>
        <w:pPr>
          <w:tabs>
            <w:tab w:val="left" w:pos="1094"/>
            <w:tab w:val="num" w:pos="2644"/>
          </w:tabs>
          <w:ind w:left="240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82A102">
        <w:start w:val="1"/>
        <w:numFmt w:val="decimal"/>
        <w:lvlText w:val="%5."/>
        <w:lvlJc w:val="left"/>
        <w:pPr>
          <w:tabs>
            <w:tab w:val="left" w:pos="1094"/>
            <w:tab w:val="num" w:pos="3364"/>
          </w:tabs>
          <w:ind w:left="312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B087F2">
        <w:start w:val="1"/>
        <w:numFmt w:val="decimal"/>
        <w:lvlText w:val="%6."/>
        <w:lvlJc w:val="left"/>
        <w:pPr>
          <w:tabs>
            <w:tab w:val="left" w:pos="1094"/>
            <w:tab w:val="num" w:pos="4084"/>
          </w:tabs>
          <w:ind w:left="384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3C53D6">
        <w:start w:val="1"/>
        <w:numFmt w:val="decimal"/>
        <w:lvlText w:val="%7."/>
        <w:lvlJc w:val="left"/>
        <w:pPr>
          <w:tabs>
            <w:tab w:val="left" w:pos="1094"/>
            <w:tab w:val="num" w:pos="4804"/>
          </w:tabs>
          <w:ind w:left="456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FAF6">
        <w:start w:val="1"/>
        <w:numFmt w:val="decimal"/>
        <w:lvlText w:val="%8."/>
        <w:lvlJc w:val="left"/>
        <w:pPr>
          <w:tabs>
            <w:tab w:val="left" w:pos="1094"/>
            <w:tab w:val="num" w:pos="5524"/>
          </w:tabs>
          <w:ind w:left="528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BC2A52">
        <w:start w:val="1"/>
        <w:numFmt w:val="decimal"/>
        <w:lvlText w:val="%9."/>
        <w:lvlJc w:val="left"/>
        <w:pPr>
          <w:tabs>
            <w:tab w:val="left" w:pos="1094"/>
            <w:tab w:val="num" w:pos="6244"/>
          </w:tabs>
          <w:ind w:left="6002" w:firstLine="0"/>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11"/>
  </w:num>
  <w:num w:numId="54">
    <w:abstractNumId w:val="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imon">
    <w15:presenceInfo w15:providerId="AD" w15:userId="S::lisa.simon@tmsa.org::bb8a825d-5d42-44da-9470-faf4c5ee40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68"/>
    <w:rsid w:val="00295B31"/>
    <w:rsid w:val="002D40F0"/>
    <w:rsid w:val="00825091"/>
    <w:rsid w:val="00841268"/>
    <w:rsid w:val="009C71EC"/>
    <w:rsid w:val="00BC424A"/>
    <w:rsid w:val="00CB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3D23"/>
  <w15:docId w15:val="{CA4EE492-F9A2-43F9-9001-AC70511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89"/>
      <w:ind w:left="1151"/>
      <w:outlineLvl w:val="1"/>
    </w:pPr>
    <w:rPr>
      <w:rFonts w:ascii="Arial" w:hAnsi="Arial" w:cs="Arial Unicode MS"/>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Calibri" w:hAnsi="Calibri" w:cs="Arial Unicode MS"/>
      <w:color w:val="000000"/>
      <w:sz w:val="22"/>
      <w:szCs w:val="22"/>
      <w:u w:color="000000"/>
    </w:rPr>
  </w:style>
  <w:style w:type="paragraph" w:styleId="Title">
    <w:name w:val="Title"/>
    <w:uiPriority w:val="10"/>
    <w:qFormat/>
    <w:pPr>
      <w:widowControl w:val="0"/>
      <w:spacing w:before="284"/>
      <w:ind w:left="3470" w:right="1999" w:firstLine="235"/>
    </w:pPr>
    <w:rPr>
      <w:rFonts w:cs="Arial Unicode MS"/>
      <w:b/>
      <w:bCs/>
      <w:color w:val="000000"/>
      <w:sz w:val="52"/>
      <w:szCs w:val="52"/>
      <w:u w:color="000000"/>
      <w14:textOutline w14:w="0" w14:cap="flat" w14:cmpd="sng" w14:algn="ctr">
        <w14:noFill/>
        <w14:prstDash w14:val="solid"/>
        <w14:bevel/>
      </w14:textOutline>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pPr>
      <w:widowControl w:val="0"/>
      <w:ind w:left="852"/>
      <w:outlineLvl w:val="0"/>
    </w:pPr>
    <w:rPr>
      <w:rFonts w:ascii="Calibri" w:hAnsi="Calibri" w:cs="Arial Unicode MS"/>
      <w:b/>
      <w:bCs/>
      <w:color w:val="000000"/>
      <w:sz w:val="40"/>
      <w:szCs w:val="4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ListParagraph">
    <w:name w:val="List Paragraph"/>
    <w:pPr>
      <w:widowControl w:val="0"/>
      <w:ind w:left="1572" w:hanging="361"/>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rFonts w:ascii="Times New Roman" w:eastAsia="Times New Roman" w:hAnsi="Times New Roman" w:cs="Times New Roman"/>
    </w:rPr>
  </w:style>
  <w:style w:type="paragraph" w:customStyle="1" w:styleId="TableParagraph">
    <w:name w:val="Table Paragraph"/>
    <w:pPr>
      <w:widowControl w:val="0"/>
    </w:pPr>
    <w:rPr>
      <w:rFonts w:ascii="Carlito" w:hAnsi="Carlito"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Hyperlink"/>
    <w:rPr>
      <w:outline w:val="0"/>
      <w:color w:val="0000FF"/>
      <w:u w:val="single" w:color="0000FF"/>
    </w:rPr>
  </w:style>
  <w:style w:type="character" w:customStyle="1" w:styleId="Hyperlink3">
    <w:name w:val="Hyperlink.3"/>
    <w:basedOn w:val="None"/>
    <w:rPr>
      <w:outline w:val="0"/>
      <w:color w:val="0000FF"/>
      <w:u w:val="single" w:color="0000FF"/>
    </w:rPr>
  </w:style>
  <w:style w:type="numbering" w:customStyle="1" w:styleId="ImportedStyle5">
    <w:name w:val="Imported Style 5"/>
    <w:pPr>
      <w:numPr>
        <w:numId w:val="14"/>
      </w:numPr>
    </w:pPr>
  </w:style>
  <w:style w:type="numbering" w:customStyle="1" w:styleId="ImportedStyle6">
    <w:name w:val="Imported Style 6"/>
    <w:pPr>
      <w:numPr>
        <w:numId w:val="19"/>
      </w:numPr>
    </w:pPr>
  </w:style>
  <w:style w:type="numbering" w:customStyle="1" w:styleId="ImportedStyle7">
    <w:name w:val="Imported Style 7"/>
    <w:pPr>
      <w:numPr>
        <w:numId w:val="22"/>
      </w:numPr>
    </w:pPr>
  </w:style>
  <w:style w:type="numbering" w:customStyle="1" w:styleId="ImportedStyle8">
    <w:name w:val="Imported Style 8"/>
    <w:pPr>
      <w:numPr>
        <w:numId w:val="25"/>
      </w:numPr>
    </w:pPr>
  </w:style>
  <w:style w:type="numbering" w:customStyle="1" w:styleId="ImportedStyle9">
    <w:name w:val="Imported Style 9"/>
    <w:pPr>
      <w:numPr>
        <w:numId w:val="29"/>
      </w:numPr>
    </w:pPr>
  </w:style>
  <w:style w:type="numbering" w:customStyle="1" w:styleId="ImportedStyle10">
    <w:name w:val="Imported Style 10"/>
    <w:pPr>
      <w:numPr>
        <w:numId w:val="37"/>
      </w:numPr>
    </w:pPr>
  </w:style>
  <w:style w:type="numbering" w:customStyle="1" w:styleId="ImportedStyle11">
    <w:name w:val="Imported Style 11"/>
    <w:pPr>
      <w:numPr>
        <w:numId w:val="41"/>
      </w:numPr>
    </w:pPr>
  </w:style>
  <w:style w:type="character" w:customStyle="1" w:styleId="Hyperlink4">
    <w:name w:val="Hyperlink.4"/>
    <w:basedOn w:val="None"/>
    <w:rPr>
      <w:rFonts w:ascii="Times New Roman" w:eastAsia="Times New Roman" w:hAnsi="Times New Roman" w:cs="Times New Roman"/>
      <w:outline w:val="0"/>
      <w:color w:val="0000FF"/>
      <w:u w:val="single" w:color="0000FF"/>
    </w:rPr>
  </w:style>
  <w:style w:type="numbering" w:customStyle="1" w:styleId="ImportedStyle12">
    <w:name w:val="Imported Style 12"/>
    <w:pPr>
      <w:numPr>
        <w:numId w:val="46"/>
      </w:numPr>
    </w:pPr>
  </w:style>
  <w:style w:type="numbering" w:customStyle="1" w:styleId="ImportedStyle13">
    <w:name w:val="Imported Style 13"/>
    <w:pPr>
      <w:numPr>
        <w:numId w:val="49"/>
      </w:numPr>
    </w:pPr>
  </w:style>
  <w:style w:type="numbering" w:customStyle="1" w:styleId="ImportedStyle14">
    <w:name w:val="Imported Style 14"/>
    <w:pPr>
      <w:numPr>
        <w:numId w:val="53"/>
      </w:numPr>
    </w:pPr>
  </w:style>
  <w:style w:type="character" w:customStyle="1" w:styleId="Hyperlink5">
    <w:name w:val="Hyperlink.5"/>
    <w:basedOn w:val="None"/>
    <w:rPr>
      <w:rFonts w:ascii="Arial" w:eastAsia="Arial" w:hAnsi="Arial" w:cs="Arial"/>
      <w:outline w:val="0"/>
      <w:color w:val="1155CC"/>
      <w:u w:val="single" w:color="1155CC"/>
    </w:rPr>
  </w:style>
  <w:style w:type="character" w:styleId="UnresolvedMention">
    <w:name w:val="Unresolved Mention"/>
    <w:basedOn w:val="DefaultParagraphFont"/>
    <w:uiPriority w:val="99"/>
    <w:semiHidden/>
    <w:unhideWhenUsed/>
    <w:rsid w:val="002D40F0"/>
    <w:rPr>
      <w:color w:val="605E5C"/>
      <w:shd w:val="clear" w:color="auto" w:fill="E1DFDD"/>
    </w:rPr>
  </w:style>
  <w:style w:type="character" w:styleId="CommentReference">
    <w:name w:val="annotation reference"/>
    <w:basedOn w:val="DefaultParagraphFont"/>
    <w:uiPriority w:val="99"/>
    <w:semiHidden/>
    <w:unhideWhenUsed/>
    <w:rsid w:val="00295B31"/>
    <w:rPr>
      <w:sz w:val="16"/>
      <w:szCs w:val="16"/>
    </w:rPr>
  </w:style>
  <w:style w:type="paragraph" w:styleId="CommentText">
    <w:name w:val="annotation text"/>
    <w:basedOn w:val="Normal"/>
    <w:link w:val="CommentTextChar"/>
    <w:uiPriority w:val="99"/>
    <w:semiHidden/>
    <w:unhideWhenUsed/>
    <w:rsid w:val="00295B31"/>
    <w:rPr>
      <w:sz w:val="20"/>
      <w:szCs w:val="20"/>
    </w:rPr>
  </w:style>
  <w:style w:type="character" w:customStyle="1" w:styleId="CommentTextChar">
    <w:name w:val="Comment Text Char"/>
    <w:basedOn w:val="DefaultParagraphFont"/>
    <w:link w:val="CommentText"/>
    <w:uiPriority w:val="99"/>
    <w:semiHidden/>
    <w:rsid w:val="00295B31"/>
  </w:style>
  <w:style w:type="paragraph" w:styleId="CommentSubject">
    <w:name w:val="annotation subject"/>
    <w:basedOn w:val="CommentText"/>
    <w:next w:val="CommentText"/>
    <w:link w:val="CommentSubjectChar"/>
    <w:uiPriority w:val="99"/>
    <w:semiHidden/>
    <w:unhideWhenUsed/>
    <w:rsid w:val="00295B31"/>
    <w:rPr>
      <w:b/>
      <w:bCs/>
    </w:rPr>
  </w:style>
  <w:style w:type="character" w:customStyle="1" w:styleId="CommentSubjectChar">
    <w:name w:val="Comment Subject Char"/>
    <w:basedOn w:val="CommentTextChar"/>
    <w:link w:val="CommentSubject"/>
    <w:uiPriority w:val="99"/>
    <w:semiHidden/>
    <w:rsid w:val="00295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eader" Target="header4.xml"/><Relationship Id="rId42" Type="http://schemas.openxmlformats.org/officeDocument/2006/relationships/header" Target="header15.xml"/><Relationship Id="rId47" Type="http://schemas.openxmlformats.org/officeDocument/2006/relationships/header" Target="header19.xml"/><Relationship Id="rId63" Type="http://schemas.openxmlformats.org/officeDocument/2006/relationships/hyperlink" Target="http://media2.fultonschools.org/DistrictContent/Training/ChildAbuseandNeglect/player.html" TargetMode="External"/><Relationship Id="rId68" Type="http://schemas.openxmlformats.org/officeDocument/2006/relationships/hyperlink" Target="http://www.tmsa.org/"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header" Target="header9.xml"/><Relationship Id="rId37" Type="http://schemas.openxmlformats.org/officeDocument/2006/relationships/hyperlink" Target="http://www.ezmealapp.com/" TargetMode="External"/><Relationship Id="rId40" Type="http://schemas.openxmlformats.org/officeDocument/2006/relationships/header" Target="header13.xml"/><Relationship Id="rId45" Type="http://schemas.openxmlformats.org/officeDocument/2006/relationships/hyperlink" Target="https://www.tmsa.org/apps/pages/index.jsp?uREC_ID=1366727&amp;type=d&amp;pREC_ID=1992374" TargetMode="External"/><Relationship Id="rId53" Type="http://schemas.openxmlformats.org/officeDocument/2006/relationships/hyperlink" Target="http://www.optimauniforms.com/" TargetMode="External"/><Relationship Id="rId58" Type="http://schemas.openxmlformats.org/officeDocument/2006/relationships/header" Target="header26.xml"/><Relationship Id="rId66" Type="http://schemas.openxmlformats.org/officeDocument/2006/relationships/header" Target="header33.xml"/><Relationship Id="rId5" Type="http://schemas.openxmlformats.org/officeDocument/2006/relationships/footnotes" Target="footnotes.xml"/><Relationship Id="rId61" Type="http://schemas.openxmlformats.org/officeDocument/2006/relationships/header" Target="header29.xml"/><Relationship Id="rId19" Type="http://schemas.openxmlformats.org/officeDocument/2006/relationships/hyperlink" Target="http://www.boarddocs.com/ga/fcss/Board.nsf/Public" TargetMode="External"/><Relationship Id="rId14" Type="http://schemas.microsoft.com/office/2011/relationships/commentsExtended" Target="commentsExtended.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yperlink" Target="http://www.charterboards.com/" TargetMode="External"/><Relationship Id="rId35" Type="http://schemas.openxmlformats.org/officeDocument/2006/relationships/hyperlink" Target="http://tmsa.org/" TargetMode="External"/><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31.xml"/><Relationship Id="rId69" Type="http://schemas.openxmlformats.org/officeDocument/2006/relationships/header" Target="header34.xml"/><Relationship Id="rId8" Type="http://schemas.openxmlformats.org/officeDocument/2006/relationships/image" Target="media/image3.jpeg"/><Relationship Id="rId51" Type="http://schemas.openxmlformats.org/officeDocument/2006/relationships/header" Target="header23.xm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www.tmsa.org/apps/pages/index.jsp?uREC_ID=1356355&amp;type=d&amp;pREC_ID=1544595" TargetMode="Externa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header" Target="header18.xml"/><Relationship Id="rId59" Type="http://schemas.openxmlformats.org/officeDocument/2006/relationships/header" Target="header27.xml"/><Relationship Id="rId67" Type="http://schemas.openxmlformats.org/officeDocument/2006/relationships/footer" Target="footer3.xml"/><Relationship Id="rId20" Type="http://schemas.openxmlformats.org/officeDocument/2006/relationships/hyperlink" Target="http://law.justia.com/georgia/codes/20/20-2.html" TargetMode="External"/><Relationship Id="rId41" Type="http://schemas.openxmlformats.org/officeDocument/2006/relationships/header" Target="header14.xml"/><Relationship Id="rId54" Type="http://schemas.openxmlformats.org/officeDocument/2006/relationships/hyperlink" Target="http://www.frenchtoast.com/" TargetMode="External"/><Relationship Id="rId62" Type="http://schemas.openxmlformats.org/officeDocument/2006/relationships/header" Target="header30.xml"/><Relationship Id="rId7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6/09/relationships/commentsIds" Target="commentsIds.xml"/><Relationship Id="rId23" Type="http://schemas.openxmlformats.org/officeDocument/2006/relationships/image" Target="media/image4.jpeg"/><Relationship Id="rId28" Type="http://schemas.openxmlformats.org/officeDocument/2006/relationships/hyperlink" Target="https://www.tmsa.org/apps/pages/index.jsp?uREC_ID=1356355&amp;type=d&amp;pREC_ID=1544595" TargetMode="External"/><Relationship Id="rId36" Type="http://schemas.openxmlformats.org/officeDocument/2006/relationships/hyperlink" Target="http://www.ezschoolpay.com/" TargetMode="Externa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header" Target="header8.xml"/><Relationship Id="rId44" Type="http://schemas.openxmlformats.org/officeDocument/2006/relationships/header" Target="header17.xml"/><Relationship Id="rId52" Type="http://schemas.openxmlformats.org/officeDocument/2006/relationships/hyperlink" Target="http://www.jandrclothing.com/" TargetMode="Externa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tmsa.org/" TargetMode="External"/><Relationship Id="rId39" Type="http://schemas.openxmlformats.org/officeDocument/2006/relationships/header" Target="header12.xml"/><Relationship Id="rId34" Type="http://schemas.openxmlformats.org/officeDocument/2006/relationships/hyperlink" Target="https://www.usda.gov/media/press-releases/2021/04/20/usda-issues-pandemic-flexibilities-schools-and-day-care-facilities" TargetMode="External"/><Relationship Id="rId50" Type="http://schemas.openxmlformats.org/officeDocument/2006/relationships/header" Target="header22.xml"/><Relationship Id="rId55" Type="http://schemas.openxmlformats.org/officeDocument/2006/relationships/hyperlink" Target="http://www.landsend.com/" TargetMode="External"/><Relationship Id="rId7" Type="http://schemas.openxmlformats.org/officeDocument/2006/relationships/image" Target="media/image2.png"/><Relationship Id="rId7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14575</Words>
  <Characters>83079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Heather</dc:creator>
  <cp:lastModifiedBy>Lisa Simon</cp:lastModifiedBy>
  <cp:revision>2</cp:revision>
  <dcterms:created xsi:type="dcterms:W3CDTF">2021-07-27T17:08:00Z</dcterms:created>
  <dcterms:modified xsi:type="dcterms:W3CDTF">2021-07-27T17:08:00Z</dcterms:modified>
</cp:coreProperties>
</file>