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A1" w:rsidRDefault="00645AE5">
      <w:pPr>
        <w:spacing w:after="0" w:line="240" w:lineRule="auto"/>
        <w:jc w:val="both"/>
        <w:rPr>
          <w:rFonts w:ascii="Gentium Basic" w:eastAsia="Gentium Basic" w:hAnsi="Gentium Basic" w:cs="Gentium Basic"/>
        </w:rPr>
      </w:pPr>
      <w:bookmarkStart w:id="0" w:name="_GoBack"/>
      <w:bookmarkEnd w:id="0"/>
      <w:r>
        <w:rPr>
          <w:rFonts w:ascii="Gentium Basic" w:eastAsia="Gentium Basic" w:hAnsi="Gentium Basic" w:cs="Gentium Basic"/>
        </w:rPr>
        <w:t>Also</w:t>
      </w:r>
      <w:r w:rsidR="00D9047F">
        <w:pict>
          <v:rect id="_x0000_i1025" style="width:0;height:1.5pt" o:hralign="center" o:hrstd="t" o:hr="t" fillcolor="#a0a0a0" stroked="f"/>
        </w:pict>
      </w:r>
      <w:r w:rsidR="00CF7F54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-200024</wp:posOffset>
            </wp:positionH>
            <wp:positionV relativeFrom="paragraph">
              <wp:posOffset>-257174</wp:posOffset>
            </wp:positionV>
            <wp:extent cx="1181038" cy="895350"/>
            <wp:effectExtent l="0" t="0" r="0" b="0"/>
            <wp:wrapNone/>
            <wp:docPr id="1" name="image2.png" descr="GMC_witht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MC_withta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038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14A1" w:rsidRDefault="00CF7F54">
      <w:pPr>
        <w:spacing w:after="0" w:line="240" w:lineRule="auto"/>
        <w:jc w:val="right"/>
        <w:rPr>
          <w:rFonts w:ascii="Gentium Basic" w:eastAsia="Gentium Basic" w:hAnsi="Gentium Basic" w:cs="Gentium Basic"/>
          <w:b/>
        </w:rPr>
      </w:pPr>
      <w:r>
        <w:rPr>
          <w:rFonts w:ascii="Gentium Basic" w:eastAsia="Gentium Basic" w:hAnsi="Gentium Basic" w:cs="Gentium Basic"/>
          <w:b/>
        </w:rPr>
        <w:t xml:space="preserve">131 E. 5th Avenue ~ Gary, IN 46402   219/888-7120   </w:t>
      </w:r>
    </w:p>
    <w:p w:rsidR="00A314A1" w:rsidRDefault="00A314A1">
      <w:pPr>
        <w:spacing w:after="0" w:line="240" w:lineRule="auto"/>
        <w:jc w:val="right"/>
        <w:rPr>
          <w:rFonts w:ascii="Gentium Basic" w:eastAsia="Gentium Basic" w:hAnsi="Gentium Basic" w:cs="Gentium Basic"/>
          <w:b/>
        </w:rPr>
      </w:pPr>
    </w:p>
    <w:p w:rsidR="00A314A1" w:rsidRDefault="00A314A1">
      <w:pPr>
        <w:spacing w:after="0" w:line="240" w:lineRule="auto"/>
        <w:jc w:val="right"/>
        <w:rPr>
          <w:rFonts w:ascii="Gentium Basic" w:eastAsia="Gentium Basic" w:hAnsi="Gentium Basic" w:cs="Gentium Basic"/>
          <w:b/>
        </w:rPr>
      </w:pPr>
    </w:p>
    <w:p w:rsidR="00A314A1" w:rsidRDefault="00A314A1">
      <w:pPr>
        <w:spacing w:after="0" w:line="240" w:lineRule="auto"/>
        <w:jc w:val="center"/>
        <w:rPr>
          <w:rFonts w:ascii="Gentium Basic" w:eastAsia="Gentium Basic" w:hAnsi="Gentium Basic" w:cs="Gentium Basic"/>
          <w:b/>
          <w:sz w:val="36"/>
          <w:szCs w:val="36"/>
        </w:rPr>
      </w:pPr>
    </w:p>
    <w:p w:rsidR="00A314A1" w:rsidRDefault="00CF7F54">
      <w:pPr>
        <w:spacing w:after="0" w:line="240" w:lineRule="auto"/>
        <w:jc w:val="center"/>
        <w:rPr>
          <w:rFonts w:ascii="Gentium Basic" w:eastAsia="Gentium Basic" w:hAnsi="Gentium Basic" w:cs="Gentium Basic"/>
          <w:b/>
          <w:sz w:val="36"/>
          <w:szCs w:val="36"/>
        </w:rPr>
      </w:pPr>
      <w:r>
        <w:rPr>
          <w:rFonts w:ascii="Gentium Basic" w:eastAsia="Gentium Basic" w:hAnsi="Gentium Basic" w:cs="Gentium Basic"/>
          <w:b/>
          <w:sz w:val="36"/>
          <w:szCs w:val="36"/>
        </w:rPr>
        <w:t>Gary Middle College</w:t>
      </w:r>
      <w:r w:rsidR="000C5E09">
        <w:rPr>
          <w:rFonts w:ascii="Gentium Basic" w:eastAsia="Gentium Basic" w:hAnsi="Gentium Basic" w:cs="Gentium Basic"/>
          <w:b/>
          <w:sz w:val="36"/>
          <w:szCs w:val="36"/>
        </w:rPr>
        <w:t xml:space="preserve"> East and West</w:t>
      </w:r>
    </w:p>
    <w:p w:rsidR="00A314A1" w:rsidRDefault="00CF7F54">
      <w:pPr>
        <w:spacing w:after="0" w:line="240" w:lineRule="auto"/>
        <w:jc w:val="center"/>
        <w:rPr>
          <w:rFonts w:ascii="Gentium Basic" w:eastAsia="Gentium Basic" w:hAnsi="Gentium Basic" w:cs="Gentium Basic"/>
          <w:sz w:val="32"/>
          <w:szCs w:val="32"/>
        </w:rPr>
      </w:pPr>
      <w:r>
        <w:rPr>
          <w:rFonts w:ascii="Gentium Basic" w:eastAsia="Gentium Basic" w:hAnsi="Gentium Basic" w:cs="Gentium Basic"/>
          <w:sz w:val="32"/>
          <w:szCs w:val="32"/>
        </w:rPr>
        <w:t>School Board Report</w:t>
      </w:r>
    </w:p>
    <w:p w:rsidR="00A314A1" w:rsidRDefault="000C5E09" w:rsidP="001733FA">
      <w:pPr>
        <w:spacing w:after="0" w:line="240" w:lineRule="auto"/>
        <w:ind w:left="3600"/>
        <w:rPr>
          <w:rFonts w:ascii="Gentium Basic" w:eastAsia="Gentium Basic" w:hAnsi="Gentium Basic" w:cs="Gentium Basic"/>
          <w:sz w:val="28"/>
          <w:szCs w:val="28"/>
        </w:rPr>
      </w:pPr>
      <w:r>
        <w:rPr>
          <w:rFonts w:ascii="Gentium Basic" w:eastAsia="Gentium Basic" w:hAnsi="Gentium Basic" w:cs="Gentium Basic"/>
          <w:sz w:val="28"/>
          <w:szCs w:val="28"/>
        </w:rPr>
        <w:t>Aug. 6th</w:t>
      </w:r>
      <w:r w:rsidR="002332C2">
        <w:rPr>
          <w:rFonts w:ascii="Gentium Basic" w:eastAsia="Gentium Basic" w:hAnsi="Gentium Basic" w:cs="Gentium Basic"/>
          <w:sz w:val="28"/>
          <w:szCs w:val="28"/>
        </w:rPr>
        <w:t>, 2018</w:t>
      </w:r>
    </w:p>
    <w:p w:rsidR="00A314A1" w:rsidRDefault="00A314A1">
      <w:pPr>
        <w:spacing w:after="0" w:line="240" w:lineRule="auto"/>
        <w:jc w:val="center"/>
        <w:rPr>
          <w:rFonts w:ascii="Gentium Basic" w:eastAsia="Gentium Basic" w:hAnsi="Gentium Basic" w:cs="Gentium Basic"/>
          <w:b/>
          <w:sz w:val="28"/>
          <w:szCs w:val="28"/>
        </w:rPr>
      </w:pPr>
    </w:p>
    <w:p w:rsidR="00A314A1" w:rsidRDefault="00CF7F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Enrollment:</w:t>
      </w:r>
    </w:p>
    <w:p w:rsidR="00A314A1" w:rsidRDefault="00A31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4A1" w:rsidRDefault="000C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of August 6, 2018 </w:t>
      </w:r>
      <w:r w:rsidR="00603B0B">
        <w:rPr>
          <w:rFonts w:ascii="Times New Roman" w:eastAsia="Times New Roman" w:hAnsi="Times New Roman" w:cs="Times New Roman"/>
          <w:sz w:val="24"/>
          <w:szCs w:val="24"/>
        </w:rPr>
        <w:t xml:space="preserve">our enrollment </w:t>
      </w:r>
      <w:r>
        <w:rPr>
          <w:rFonts w:ascii="Times New Roman" w:eastAsia="Times New Roman" w:hAnsi="Times New Roman" w:cs="Times New Roman"/>
          <w:sz w:val="24"/>
          <w:szCs w:val="24"/>
        </w:rPr>
        <w:t>at GMC East is 250</w:t>
      </w:r>
      <w:r w:rsidR="00CF7F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GMC West has 57</w:t>
      </w:r>
      <w:r w:rsidR="00ED0190">
        <w:rPr>
          <w:rFonts w:ascii="Times New Roman" w:eastAsia="Times New Roman" w:hAnsi="Times New Roman" w:cs="Times New Roman"/>
          <w:sz w:val="24"/>
          <w:szCs w:val="24"/>
        </w:rPr>
        <w:t xml:space="preserve"> students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 w:rsidR="00ED0190">
        <w:rPr>
          <w:rFonts w:ascii="Times New Roman" w:eastAsia="Times New Roman" w:hAnsi="Times New Roman" w:cs="Times New Roman"/>
          <w:sz w:val="24"/>
          <w:szCs w:val="24"/>
        </w:rPr>
        <w:t>enrol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led. We are continuing the process of moving current East students to West. We will be enrolling new students continuously. </w:t>
      </w:r>
    </w:p>
    <w:p w:rsidR="00A314A1" w:rsidRDefault="00A314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44A99" w:rsidRDefault="003A0557" w:rsidP="006444B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Graduation</w:t>
      </w:r>
      <w:r w:rsidR="00844A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5431D" w:rsidRPr="00B13E51" w:rsidRDefault="00877531" w:rsidP="000543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Middle College had 25</w:t>
      </w:r>
      <w:r w:rsidR="00843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1AF">
        <w:rPr>
          <w:rFonts w:ascii="Times New Roman" w:eastAsia="Times New Roman" w:hAnsi="Times New Roman" w:cs="Times New Roman"/>
          <w:sz w:val="24"/>
          <w:szCs w:val="24"/>
        </w:rPr>
        <w:t>graduat</w:t>
      </w:r>
      <w:r>
        <w:rPr>
          <w:rFonts w:ascii="Times New Roman" w:eastAsia="Times New Roman" w:hAnsi="Times New Roman" w:cs="Times New Roman"/>
          <w:sz w:val="24"/>
          <w:szCs w:val="24"/>
        </w:rPr>
        <w:t>es during the</w:t>
      </w:r>
      <w:r w:rsidR="005D1927">
        <w:rPr>
          <w:rFonts w:ascii="Times New Roman" w:eastAsia="Times New Roman" w:hAnsi="Times New Roman" w:cs="Times New Roman"/>
          <w:sz w:val="24"/>
          <w:szCs w:val="24"/>
        </w:rPr>
        <w:t xml:space="preserve"> June 6</w:t>
      </w:r>
      <w:r w:rsidR="005D1927" w:rsidRPr="005D19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ceremony. </w:t>
      </w:r>
    </w:p>
    <w:p w:rsidR="00041B85" w:rsidRDefault="00875181" w:rsidP="00CB08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GMC to use PIVOT:</w:t>
      </w:r>
    </w:p>
    <w:p w:rsidR="00041B85" w:rsidRDefault="00875181" w:rsidP="00CB08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GMC has hired Mrs. Gloria Williams as the Master Teacher for GMC East and West. She will be utilizing </w:t>
      </w:r>
      <w:r w:rsidR="005A33C0">
        <w:rPr>
          <w:rFonts w:ascii="Times New Roman" w:eastAsia="Times New Roman" w:hAnsi="Times New Roman" w:cs="Times New Roman"/>
          <w:sz w:val="24"/>
          <w:szCs w:val="24"/>
        </w:rPr>
        <w:t>PIVOT Software to better diagnose our student’s weaknesses in preparing for ISTEP. Mrs. Williams worked many years for the Gary Community Schools and was the first corporation teacher to establish a Dual Credit partnership with Ivy Tech. Her Calculus students performed very well on the Accuplacer test to earn college credit.</w:t>
      </w:r>
    </w:p>
    <w:p w:rsidR="00FB0698" w:rsidRDefault="00FB0698" w:rsidP="00CB088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GMC students complete summer Welding class:</w:t>
      </w:r>
    </w:p>
    <w:p w:rsidR="00FB0698" w:rsidRDefault="00FB0698" w:rsidP="00CB08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GMC students are awaiting results of their Advanced Shielded Metal Arc certification tests</w:t>
      </w:r>
      <w:r w:rsidR="00E50379">
        <w:rPr>
          <w:rFonts w:ascii="Times New Roman" w:eastAsia="Times New Roman" w:hAnsi="Times New Roman" w:cs="Times New Roman"/>
          <w:sz w:val="24"/>
          <w:szCs w:val="24"/>
        </w:rPr>
        <w:t>. The students completed their certification plates on Friday, July 27</w:t>
      </w:r>
      <w:r w:rsidR="00E50379" w:rsidRPr="00E503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E50379">
        <w:rPr>
          <w:rFonts w:ascii="Times New Roman" w:eastAsia="Times New Roman" w:hAnsi="Times New Roman" w:cs="Times New Roman"/>
          <w:sz w:val="24"/>
          <w:szCs w:val="24"/>
        </w:rPr>
        <w:t>. We should be getting results by the end of the week.</w:t>
      </w:r>
    </w:p>
    <w:p w:rsidR="00AF5A67" w:rsidRDefault="00AF5A67" w:rsidP="00CB088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GMC Employment Coach earns certification:</w:t>
      </w:r>
    </w:p>
    <w:p w:rsidR="00AF5A67" w:rsidRPr="009E3E90" w:rsidRDefault="009E3E90" w:rsidP="00CB08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GMC Employment Coach Uzoma Obidike has completed her class to be a Certified Career Advisor from the International Association of Career Advisors. Uzoma helped implement the ReadySetWork program at GMC and 21C. She also coordinated the Career Fair at 21C last year.</w:t>
      </w:r>
    </w:p>
    <w:p w:rsidR="0000718B" w:rsidRDefault="0000718B" w:rsidP="008E76C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GMC West to hold Ribbon</w:t>
      </w:r>
      <w:r w:rsidR="002946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Cutting:</w:t>
      </w:r>
    </w:p>
    <w:p w:rsidR="0029469B" w:rsidRPr="0029469B" w:rsidRDefault="0029469B" w:rsidP="008E76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beautiful new GMC West is ready to open! GMC West will be holding a ribbon cutting ceremony on Thursday, August 9</w:t>
      </w:r>
      <w:r w:rsidRPr="002946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12pm. GMC staff has been putting the finishing touches on the new school. </w:t>
      </w:r>
    </w:p>
    <w:p w:rsidR="0000718B" w:rsidRDefault="0000718B" w:rsidP="008E76C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76C9" w:rsidRPr="00346FE0" w:rsidRDefault="008E76C9" w:rsidP="008E76C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GMC Sister 2 Sister seeks National Charter:</w:t>
      </w:r>
    </w:p>
    <w:p w:rsidR="008E76C9" w:rsidRDefault="008E76C9" w:rsidP="008E76C9">
      <w:pPr>
        <w:rPr>
          <w:rFonts w:ascii="Times New Roman" w:eastAsia="Times New Roman" w:hAnsi="Times New Roman" w:cs="Times New Roman"/>
          <w:sz w:val="24"/>
          <w:szCs w:val="24"/>
        </w:rPr>
      </w:pPr>
      <w:r w:rsidRPr="00346FE0">
        <w:rPr>
          <w:rFonts w:ascii="Times New Roman" w:eastAsia="Times New Roman" w:hAnsi="Times New Roman" w:cs="Times New Roman"/>
          <w:sz w:val="24"/>
          <w:szCs w:val="24"/>
        </w:rPr>
        <w:t xml:space="preserve">To make the Sister 2 Sister club official,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GMC </w:t>
      </w:r>
      <w:r w:rsidRPr="00346FE0">
        <w:rPr>
          <w:rFonts w:ascii="Times New Roman" w:eastAsia="Times New Roman" w:hAnsi="Times New Roman" w:cs="Times New Roman"/>
          <w:sz w:val="24"/>
          <w:szCs w:val="24"/>
        </w:rPr>
        <w:t>club members submitted an application as a request to be part of the national organization, Student African American Sisterhood (SAAS).  Though a representative from SAAS National Organization has not yet sent over the official welcome letter, Sister 2 Sister at Gary Middle College has been recognized and are invited to attend the SAAS national conference in Indianapolis in October 2018.</w:t>
      </w:r>
    </w:p>
    <w:p w:rsidR="00AF5A67" w:rsidRDefault="00AF5A67" w:rsidP="008E76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76C9" w:rsidRDefault="008E76C9" w:rsidP="00CB08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33C0" w:rsidRDefault="005A33C0" w:rsidP="00CB08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A33C0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A1"/>
    <w:rsid w:val="0000718B"/>
    <w:rsid w:val="00011457"/>
    <w:rsid w:val="0003310E"/>
    <w:rsid w:val="00041B85"/>
    <w:rsid w:val="0005431D"/>
    <w:rsid w:val="000600F1"/>
    <w:rsid w:val="000A2D29"/>
    <w:rsid w:val="000A75E4"/>
    <w:rsid w:val="000C5352"/>
    <w:rsid w:val="000C5E09"/>
    <w:rsid w:val="000C616C"/>
    <w:rsid w:val="000D31AF"/>
    <w:rsid w:val="001146AD"/>
    <w:rsid w:val="00141CDF"/>
    <w:rsid w:val="001442BB"/>
    <w:rsid w:val="001733FA"/>
    <w:rsid w:val="001E70B0"/>
    <w:rsid w:val="00231E4A"/>
    <w:rsid w:val="002332C2"/>
    <w:rsid w:val="00254AD2"/>
    <w:rsid w:val="00290C04"/>
    <w:rsid w:val="0029469B"/>
    <w:rsid w:val="002974A2"/>
    <w:rsid w:val="002D0D94"/>
    <w:rsid w:val="002E3259"/>
    <w:rsid w:val="00322995"/>
    <w:rsid w:val="00342FFD"/>
    <w:rsid w:val="00346FE0"/>
    <w:rsid w:val="0035577B"/>
    <w:rsid w:val="00393B84"/>
    <w:rsid w:val="003A0557"/>
    <w:rsid w:val="003A1455"/>
    <w:rsid w:val="003F2C51"/>
    <w:rsid w:val="004C5575"/>
    <w:rsid w:val="004F3E95"/>
    <w:rsid w:val="00517B7F"/>
    <w:rsid w:val="00545A69"/>
    <w:rsid w:val="00547A13"/>
    <w:rsid w:val="00587A1A"/>
    <w:rsid w:val="005A33C0"/>
    <w:rsid w:val="005A5CA1"/>
    <w:rsid w:val="005D1927"/>
    <w:rsid w:val="005F69A9"/>
    <w:rsid w:val="00602385"/>
    <w:rsid w:val="00603B0B"/>
    <w:rsid w:val="00626A19"/>
    <w:rsid w:val="006444B1"/>
    <w:rsid w:val="00645AE5"/>
    <w:rsid w:val="00684DD0"/>
    <w:rsid w:val="006A4AB2"/>
    <w:rsid w:val="006A6001"/>
    <w:rsid w:val="006D47D7"/>
    <w:rsid w:val="006E21EE"/>
    <w:rsid w:val="006F3F1E"/>
    <w:rsid w:val="00720985"/>
    <w:rsid w:val="007259C7"/>
    <w:rsid w:val="00740C9F"/>
    <w:rsid w:val="007B5827"/>
    <w:rsid w:val="007D4C93"/>
    <w:rsid w:val="00843ABB"/>
    <w:rsid w:val="00844A99"/>
    <w:rsid w:val="00860E59"/>
    <w:rsid w:val="0086516A"/>
    <w:rsid w:val="00875181"/>
    <w:rsid w:val="00877531"/>
    <w:rsid w:val="008C06DA"/>
    <w:rsid w:val="008D6933"/>
    <w:rsid w:val="008E76C9"/>
    <w:rsid w:val="00906F46"/>
    <w:rsid w:val="00993FF5"/>
    <w:rsid w:val="009A31AE"/>
    <w:rsid w:val="009D6301"/>
    <w:rsid w:val="009E3E90"/>
    <w:rsid w:val="00A010AD"/>
    <w:rsid w:val="00A138ED"/>
    <w:rsid w:val="00A25E9F"/>
    <w:rsid w:val="00A314A1"/>
    <w:rsid w:val="00A75125"/>
    <w:rsid w:val="00A84252"/>
    <w:rsid w:val="00A97993"/>
    <w:rsid w:val="00AE605F"/>
    <w:rsid w:val="00AF5A67"/>
    <w:rsid w:val="00B13E51"/>
    <w:rsid w:val="00B15FAD"/>
    <w:rsid w:val="00B508D0"/>
    <w:rsid w:val="00B66977"/>
    <w:rsid w:val="00B7291B"/>
    <w:rsid w:val="00B94830"/>
    <w:rsid w:val="00BA78F9"/>
    <w:rsid w:val="00C13C08"/>
    <w:rsid w:val="00C20EDE"/>
    <w:rsid w:val="00C47960"/>
    <w:rsid w:val="00C74621"/>
    <w:rsid w:val="00C82537"/>
    <w:rsid w:val="00CB088F"/>
    <w:rsid w:val="00CB5CAD"/>
    <w:rsid w:val="00CD2D8D"/>
    <w:rsid w:val="00CF47CD"/>
    <w:rsid w:val="00CF7F54"/>
    <w:rsid w:val="00D55591"/>
    <w:rsid w:val="00D620C4"/>
    <w:rsid w:val="00D62B64"/>
    <w:rsid w:val="00D9047F"/>
    <w:rsid w:val="00DA7735"/>
    <w:rsid w:val="00DB5225"/>
    <w:rsid w:val="00E11508"/>
    <w:rsid w:val="00E2362B"/>
    <w:rsid w:val="00E50379"/>
    <w:rsid w:val="00E80C14"/>
    <w:rsid w:val="00E867A5"/>
    <w:rsid w:val="00E90865"/>
    <w:rsid w:val="00EB0696"/>
    <w:rsid w:val="00ED0190"/>
    <w:rsid w:val="00EE28CE"/>
    <w:rsid w:val="00EE50E5"/>
    <w:rsid w:val="00F15200"/>
    <w:rsid w:val="00F24644"/>
    <w:rsid w:val="00F47583"/>
    <w:rsid w:val="00F62FC1"/>
    <w:rsid w:val="00F6307F"/>
    <w:rsid w:val="00F75641"/>
    <w:rsid w:val="00F92AA4"/>
    <w:rsid w:val="00F958D5"/>
    <w:rsid w:val="00FB0698"/>
    <w:rsid w:val="00FC1B1F"/>
    <w:rsid w:val="00FC569A"/>
    <w:rsid w:val="00FE0EED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1866B-A129-4561-B311-57FC461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 Foundation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A. Arredondo</dc:creator>
  <cp:lastModifiedBy>Dana Teasley</cp:lastModifiedBy>
  <cp:revision>2</cp:revision>
  <dcterms:created xsi:type="dcterms:W3CDTF">2018-08-07T14:32:00Z</dcterms:created>
  <dcterms:modified xsi:type="dcterms:W3CDTF">2018-08-07T14:32:00Z</dcterms:modified>
</cp:coreProperties>
</file>