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Proposed Board Slate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Board Meeting - 7/23/2022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Recommendations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Joe Handy (3) – seat up for vote at end of FY24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Allison Toller (3) - seat up for vote at end of FY24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Egbert Perry (3) – seat up for vote at end of FY23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Renee Glover (3) – seat up for vote at end of FY23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Demetrius Patterson (3) – seat up for vote at end of FY23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 Burke (3) – seat up for vote at end of FY23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Panya Lei Yarber-King (3) - seat is up for vote at end of FY23, but vacated, effective end of FY22, due to relocation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[*]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Virginia Sheppard (2) – seat up for vote at end of FY22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[Action to FY24]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Maurice Baker (2) – seat up for vote at end of FY22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[Action to FY24]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Howard Grant (2) – seat up for vote at end of FY22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[Action to FY24]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Walt Higgins (2) – seat up for vote at end of FY22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[Action to FY24]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Lizanne DeStefano (2) – seat up for vote at end of FY22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[Action to FY24]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Rewa Berry (1) – seat up for vote at end of FY22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[Action to FY23]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Chaundra Gipson (1) – seat up for vote at end of FY22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[Action to FY23]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Aquaria Smith (non-voting seat)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that there are 7 3-year seats, 5 2-year seats, and 2 1-year seats.</w:t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 and Committee Recommendations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Egbert Perry – Chair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Renee Glover – Vice Chair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Aquaria Richardson-Smith (secretary)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Renee Glover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Chair, Budget, Finance &amp; Facilities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Joe Handy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Eric Pinkney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Demetrius Patterson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Chair, Academic Accountability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Virginia Sheppard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 Burke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Allison Toller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Lizanne DeStefano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Chaundra Gipson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Rewa Berry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Chair, Governance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Maurice Baker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Howard Grant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Walt Higgins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Rewa Berry</w:t>
      </w:r>
    </w:p>
    <w:p w:rsidR="00000000" w:rsidDel="00000000" w:rsidP="00000000" w:rsidRDefault="00000000" w:rsidRPr="00000000" w14:paraId="0000002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E376B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77EF1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77EF1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77EF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77EF1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77EF1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 w:val="1"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 w:val="1"/>
    <w:rsid w:val="00976A01"/>
    <w:rPr>
      <w:color w:val="0000ff" w:themeColor="hyperlink"/>
      <w:u w:val="single"/>
    </w:r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976A01"/>
    <w:rPr>
      <w:color w:val="2b579a"/>
      <w:shd w:color="auto" w:fill="e6e6e6" w:val="clear"/>
    </w:rPr>
  </w:style>
  <w:style w:type="paragraph" w:styleId="Default" w:customStyle="1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im" w:customStyle="1">
    <w:name w:val="im"/>
    <w:basedOn w:val="DefaultParagraphFont"/>
    <w:rsid w:val="00AB3303"/>
  </w:style>
  <w:style w:type="character" w:styleId="il" w:customStyle="1">
    <w:name w:val="il"/>
    <w:basedOn w:val="DefaultParagraphFont"/>
    <w:rsid w:val="00AB3303"/>
  </w:style>
  <w:style w:type="character" w:styleId="aqj" w:customStyle="1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EC2454"/>
    <w:rPr>
      <w:color w:val="800080" w:themeColor="followedHyperlink"/>
      <w:u w:val="single"/>
    </w:rPr>
  </w:style>
  <w:style w:type="paragraph" w:styleId="m-8424029451849119336m4450998327393045132msolistparagraph" w:customStyle="1">
    <w:name w:val="m_-8424029451849119336m_4450998327393045132msolistparagraph"/>
    <w:basedOn w:val="Normal"/>
    <w:rsid w:val="0093032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6324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KGVgiFPl65ePtPl4ZKsKJGfAg==">AMUW2mWIRyIEoeEAxsG+x4fduWV41GsWlI2YJfp6+WZogOtZavwXJSMyQxoaSxzycS2bluUMjXuGxQPNH6Rh+gzOI2mVfpcrwETnT/3iQhqQo+o/h1AHp5E=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2022-07-22T21:53:00Z</dcterms:created>
  <dc:creator>Egbert Perry</dc:creator>
</cp:coreProperties>
</file>