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E24B" w14:textId="69E45272"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406284">
        <w:rPr>
          <w:b/>
          <w:sz w:val="28"/>
          <w:szCs w:val="28"/>
        </w:rPr>
        <w:t>December 14</w:t>
      </w:r>
      <w:r w:rsidR="008E12B7">
        <w:rPr>
          <w:b/>
          <w:sz w:val="28"/>
          <w:szCs w:val="28"/>
        </w:rPr>
        <w:t>, 2020</w:t>
      </w:r>
      <w:r w:rsidR="001327F6">
        <w:rPr>
          <w:b/>
          <w:sz w:val="28"/>
          <w:szCs w:val="28"/>
        </w:rPr>
        <w:t xml:space="preserve"> </w:t>
      </w:r>
      <w:r w:rsidR="00C64B99" w:rsidRPr="00C64B99">
        <w:rPr>
          <w:b/>
          <w:sz w:val="28"/>
          <w:szCs w:val="28"/>
        </w:rPr>
        <w:t>Board Meeting</w:t>
      </w:r>
    </w:p>
    <w:p w14:paraId="515B1B48" w14:textId="77777777" w:rsidR="007F05BE" w:rsidRDefault="007F05BE" w:rsidP="00624D16">
      <w:pPr>
        <w:spacing w:after="0"/>
        <w:rPr>
          <w:b/>
          <w:i/>
          <w:sz w:val="24"/>
          <w:szCs w:val="24"/>
        </w:rPr>
      </w:pPr>
    </w:p>
    <w:p w14:paraId="2F32704D" w14:textId="77777777"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0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0"/>
    </w:p>
    <w:p w14:paraId="3D0AF6F7" w14:textId="77777777" w:rsidR="005E376B" w:rsidRPr="00C64B99" w:rsidRDefault="005E376B" w:rsidP="005E376B">
      <w:pPr>
        <w:spacing w:after="0"/>
        <w:rPr>
          <w:sz w:val="24"/>
          <w:szCs w:val="24"/>
        </w:rPr>
      </w:pPr>
    </w:p>
    <w:p w14:paraId="5E59E113" w14:textId="029043AB" w:rsidR="009F4B5D" w:rsidRPr="009F4B5D" w:rsidRDefault="00C64B99" w:rsidP="009F4B5D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14:paraId="59B36B11" w14:textId="77777777" w:rsidR="00361FE9" w:rsidRPr="00361FE9" w:rsidRDefault="00E73935" w:rsidP="003A438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Training</w:t>
      </w:r>
    </w:p>
    <w:p w14:paraId="2B1D8F19" w14:textId="5D3E651F" w:rsidR="001E5302" w:rsidRDefault="00406284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below.</w:t>
      </w:r>
    </w:p>
    <w:p w14:paraId="3DBA3340" w14:textId="3DC7E5CD" w:rsidR="00406284" w:rsidRDefault="00406284" w:rsidP="00406284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chart below is a consolidated view.</w:t>
      </w:r>
    </w:p>
    <w:p w14:paraId="38C7B7A0" w14:textId="0A58D61A" w:rsidR="00406284" w:rsidRDefault="00406284" w:rsidP="00406284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includes training from the Board retreat (delivered by New Green Education) and the recent training delivered by GCSA</w:t>
      </w:r>
      <w:r w:rsidR="00134283">
        <w:rPr>
          <w:sz w:val="24"/>
          <w:szCs w:val="24"/>
        </w:rPr>
        <w:t xml:space="preserve"> in October.</w:t>
      </w:r>
    </w:p>
    <w:p w14:paraId="204ED4BB" w14:textId="2A108A26" w:rsidR="00406284" w:rsidRDefault="00406284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More details to be placed in Google docs.</w:t>
      </w:r>
    </w:p>
    <w:p w14:paraId="5790996A" w14:textId="77777777" w:rsidR="00406284" w:rsidRDefault="00406284" w:rsidP="00406284">
      <w:pPr>
        <w:pStyle w:val="ListParagraph"/>
        <w:spacing w:after="0"/>
        <w:ind w:left="1440"/>
        <w:rPr>
          <w:sz w:val="24"/>
          <w:szCs w:val="24"/>
        </w:rPr>
      </w:pPr>
    </w:p>
    <w:p w14:paraId="55EFF75B" w14:textId="563CF13C" w:rsidR="00406284" w:rsidRPr="00406284" w:rsidRDefault="00406284" w:rsidP="00406284">
      <w:pPr>
        <w:spacing w:after="0"/>
        <w:jc w:val="center"/>
        <w:rPr>
          <w:sz w:val="24"/>
          <w:szCs w:val="24"/>
        </w:rPr>
      </w:pPr>
      <w:r w:rsidRPr="00406284">
        <w:rPr>
          <w:noProof/>
        </w:rPr>
        <w:drawing>
          <wp:inline distT="0" distB="0" distL="0" distR="0" wp14:anchorId="3B307ADB" wp14:editId="0447EC32">
            <wp:extent cx="2946400" cy="343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D121" w14:textId="25364891" w:rsidR="00361FE9" w:rsidRDefault="009F66BC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Webinars</w:t>
      </w:r>
    </w:p>
    <w:p w14:paraId="2E8A9960" w14:textId="48CF12B4" w:rsidR="009F66BC" w:rsidRDefault="009F66BC" w:rsidP="009F66BC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invoice request has been submitted to GCSA – payment of the invoice will facilitate access to training webinars and other opportunities.</w:t>
      </w:r>
    </w:p>
    <w:p w14:paraId="4B0D7189" w14:textId="71EAFB2B" w:rsidR="009F66BC" w:rsidRPr="003A4387" w:rsidRDefault="009F66BC" w:rsidP="009F66BC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names and email addresses have been provided to GCSA – this will facilitate access to a new training platform.</w:t>
      </w:r>
    </w:p>
    <w:p w14:paraId="7BFB7F21" w14:textId="12F93962" w:rsid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</w:t>
      </w:r>
      <w:r>
        <w:rPr>
          <w:sz w:val="24"/>
          <w:szCs w:val="24"/>
        </w:rPr>
        <w:t>– Ms. Lamar/Ms. Hodges</w:t>
      </w:r>
    </w:p>
    <w:p w14:paraId="10CE3973" w14:textId="099BD837" w:rsidR="005E294B" w:rsidRDefault="005E294B" w:rsidP="005E294B">
      <w:pPr>
        <w:pStyle w:val="ListParagraph"/>
        <w:numPr>
          <w:ilvl w:val="1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 Strategic Plan was sent out for review on November 9, 2020.</w:t>
      </w:r>
    </w:p>
    <w:p w14:paraId="7E1B3080" w14:textId="187F04CA" w:rsidR="005E294B" w:rsidRPr="005E294B" w:rsidRDefault="005E294B" w:rsidP="005E294B">
      <w:pPr>
        <w:pStyle w:val="ListParagraph"/>
        <w:numPr>
          <w:ilvl w:val="1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 committee recommends</w:t>
      </w:r>
      <w:r w:rsidRPr="005E294B">
        <w:rPr>
          <w:bCs/>
          <w:sz w:val="24"/>
          <w:szCs w:val="24"/>
        </w:rPr>
        <w:t xml:space="preserve"> that the Strategic Plan is approved.</w:t>
      </w:r>
    </w:p>
    <w:p w14:paraId="29DE5F77" w14:textId="77777777" w:rsidR="00DF4BD1" w:rsidRPr="0033798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Giving Update</w:t>
      </w:r>
    </w:p>
    <w:p w14:paraId="6E3E617A" w14:textId="0559B86C" w:rsidR="00DF4BD1" w:rsidRPr="00361FE9" w:rsidRDefault="00DF4BD1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337981">
        <w:rPr>
          <w:sz w:val="24"/>
          <w:szCs w:val="24"/>
        </w:rPr>
        <w:lastRenderedPageBreak/>
        <w:t>Last year, we achieved</w:t>
      </w:r>
      <w:r w:rsidRPr="00337981">
        <w:rPr>
          <w:bCs/>
          <w:sz w:val="24"/>
          <w:szCs w:val="24"/>
        </w:rPr>
        <w:t xml:space="preserve"> 100%.</w:t>
      </w:r>
    </w:p>
    <w:p w14:paraId="5E04BA69" w14:textId="524EA8CB" w:rsidR="00361FE9" w:rsidRPr="00C91590" w:rsidRDefault="009F66BC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Last month we were at 46%. We are now at 57%.</w:t>
      </w:r>
    </w:p>
    <w:p w14:paraId="5E010B2A" w14:textId="6CAB53A1" w:rsidR="00C91590" w:rsidRPr="00337981" w:rsidRDefault="00C91590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Give here: </w:t>
      </w:r>
      <w:hyperlink r:id="rId11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https://centennialacademy.networkforgood.com/projects/110311-hero-fund-20-21</w:t>
        </w:r>
      </w:hyperlink>
    </w:p>
    <w:p w14:paraId="0C64396B" w14:textId="5A004B18" w:rsidR="00DF4BD1" w:rsidRP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Engagement </w:t>
      </w:r>
      <w:r>
        <w:rPr>
          <w:bCs/>
          <w:sz w:val="24"/>
          <w:szCs w:val="24"/>
        </w:rPr>
        <w:t>- TBD</w:t>
      </w:r>
    </w:p>
    <w:p w14:paraId="70F93833" w14:textId="1A68744C" w:rsidR="00C706A5" w:rsidRPr="00361FE9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Update Conflict of Interest Disclosures</w:t>
      </w:r>
      <w:r w:rsidR="00361FE9">
        <w:rPr>
          <w:sz w:val="24"/>
          <w:szCs w:val="24"/>
        </w:rPr>
        <w:t xml:space="preserve"> </w:t>
      </w:r>
      <w:r w:rsidRPr="00BD3FE8">
        <w:rPr>
          <w:bCs/>
          <w:sz w:val="24"/>
          <w:szCs w:val="24"/>
        </w:rPr>
        <w:t>– Rewa Berry</w:t>
      </w:r>
    </w:p>
    <w:p w14:paraId="34423AB6" w14:textId="7708FB01" w:rsidR="00361FE9" w:rsidRPr="00C706A5" w:rsidRDefault="00361FE9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commitments </w:t>
      </w:r>
      <w:r>
        <w:rPr>
          <w:sz w:val="24"/>
          <w:szCs w:val="24"/>
        </w:rPr>
        <w:t>– Rewa Berry</w:t>
      </w:r>
    </w:p>
    <w:p w14:paraId="52D92F52" w14:textId="2923A4B3" w:rsidR="00C706A5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Evaluate and Assess Board/Forms </w:t>
      </w:r>
      <w:r>
        <w:rPr>
          <w:sz w:val="24"/>
          <w:szCs w:val="24"/>
        </w:rPr>
        <w:t>– Rewa Berry</w:t>
      </w:r>
    </w:p>
    <w:p w14:paraId="57723481" w14:textId="592437C0" w:rsidR="005E294B" w:rsidRPr="005E294B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This is due in January.</w:t>
      </w:r>
    </w:p>
    <w:p w14:paraId="5D7B99C3" w14:textId="1D8E6C8A" w:rsidR="005E294B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Ms. Berry will send out documents in advance for review.</w:t>
      </w:r>
    </w:p>
    <w:p w14:paraId="4E6E8985" w14:textId="69A197CF" w:rsidR="005E294B" w:rsidRPr="005E294B" w:rsidRDefault="005E294B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Board Member Onboarding</w:t>
      </w:r>
    </w:p>
    <w:p w14:paraId="7749DB14" w14:textId="19CAD917" w:rsidR="005E294B" w:rsidRPr="005E294B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Will have formal session in January.</w:t>
      </w:r>
    </w:p>
    <w:p w14:paraId="15F71968" w14:textId="171F5C46" w:rsidR="005E294B" w:rsidRPr="00C706A5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Recommend Ms. Toller for Academic Accountability Committee.</w:t>
      </w:r>
    </w:p>
    <w:p w14:paraId="012265FD" w14:textId="77777777"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14:paraId="1FAF3E47" w14:textId="71F4BE0D"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Pr="00C64B99">
        <w:rPr>
          <w:sz w:val="24"/>
          <w:szCs w:val="24"/>
        </w:rPr>
        <w:t xml:space="preserve"> meeting was </w:t>
      </w:r>
      <w:r w:rsidR="009F66BC">
        <w:rPr>
          <w:sz w:val="24"/>
          <w:szCs w:val="24"/>
        </w:rPr>
        <w:t>December 4, 2020</w:t>
      </w:r>
      <w:r w:rsidR="00EB454C">
        <w:rPr>
          <w:sz w:val="24"/>
          <w:szCs w:val="24"/>
        </w:rPr>
        <w:t>.</w:t>
      </w:r>
    </w:p>
    <w:p w14:paraId="20F4F972" w14:textId="77777777"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14:paraId="71124C9C" w14:textId="3CF2FC42"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73935">
        <w:rPr>
          <w:sz w:val="24"/>
          <w:szCs w:val="24"/>
        </w:rPr>
        <w:t>Fridays</w:t>
      </w:r>
      <w:r>
        <w:rPr>
          <w:sz w:val="24"/>
          <w:szCs w:val="24"/>
        </w:rPr>
        <w:t xml:space="preserve"> of each month </w:t>
      </w:r>
      <w:r w:rsidR="00B63452">
        <w:rPr>
          <w:sz w:val="24"/>
          <w:szCs w:val="24"/>
        </w:rPr>
        <w:t>(held virtually via Zoom due to COVID-19).</w:t>
      </w:r>
    </w:p>
    <w:p w14:paraId="6611FC16" w14:textId="6ADE789C"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</w:t>
      </w:r>
      <w:r w:rsidR="00C3335E">
        <w:rPr>
          <w:sz w:val="24"/>
          <w:szCs w:val="24"/>
        </w:rPr>
        <w:t>Frida</w:t>
      </w:r>
      <w:r w:rsidR="00361FE9">
        <w:rPr>
          <w:sz w:val="24"/>
          <w:szCs w:val="24"/>
        </w:rPr>
        <w:t xml:space="preserve">y, </w:t>
      </w:r>
      <w:r w:rsidR="009F66BC">
        <w:rPr>
          <w:sz w:val="24"/>
          <w:szCs w:val="24"/>
        </w:rPr>
        <w:t>January 8</w:t>
      </w:r>
      <w:r w:rsidR="00B63452">
        <w:rPr>
          <w:sz w:val="24"/>
          <w:szCs w:val="24"/>
        </w:rPr>
        <w:t>, 202</w:t>
      </w:r>
      <w:r w:rsidR="009F66BC">
        <w:rPr>
          <w:sz w:val="24"/>
          <w:szCs w:val="24"/>
        </w:rPr>
        <w:t>1</w:t>
      </w:r>
      <w:r w:rsidR="00B63452">
        <w:rPr>
          <w:sz w:val="24"/>
          <w:szCs w:val="24"/>
        </w:rPr>
        <w:t xml:space="preserve"> </w:t>
      </w:r>
      <w:r w:rsidR="00C3335E">
        <w:rPr>
          <w:sz w:val="24"/>
          <w:szCs w:val="24"/>
        </w:rPr>
        <w:t>at 12 noon</w:t>
      </w:r>
      <w:r w:rsidR="001F20D3">
        <w:rPr>
          <w:sz w:val="24"/>
          <w:szCs w:val="24"/>
        </w:rPr>
        <w:t>.</w:t>
      </w:r>
    </w:p>
    <w:p w14:paraId="5B00C084" w14:textId="77777777"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14:paraId="46E670B4" w14:textId="77777777"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14:paraId="117E80AF" w14:textId="77777777"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14:paraId="3D1B8481" w14:textId="77777777"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14:paraId="63B714EA" w14:textId="77777777"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14:paraId="01AA3CDD" w14:textId="0F12ADF6"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  <w:r w:rsidR="005E294B">
        <w:rPr>
          <w:sz w:val="24"/>
          <w:szCs w:val="24"/>
        </w:rPr>
        <w:t xml:space="preserve"> – Dr. Grant will facilitate review for 2021.</w:t>
      </w:r>
      <w:bookmarkStart w:id="1" w:name="_GoBack"/>
      <w:bookmarkEnd w:id="1"/>
    </w:p>
    <w:p w14:paraId="7AED9451" w14:textId="77777777"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14:paraId="075FE3D0" w14:textId="77777777"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14:paraId="04B34F4C" w14:textId="77777777"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14:paraId="6DF5DAF1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14:paraId="0BDD4292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14:paraId="424F879F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14:paraId="0012BB87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14:paraId="69B0D892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14:paraId="4071518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14:paraId="56516C2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14:paraId="0CAEF248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14:paraId="2E916D0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14:paraId="1C107A3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lastRenderedPageBreak/>
        <w:t>Create calendar of cyclical board decisions</w:t>
      </w:r>
    </w:p>
    <w:p w14:paraId="3F2D4D32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14:paraId="47F7605D" w14:textId="77777777" w:rsidR="005A5D48" w:rsidRPr="00C64B99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14:paraId="7838AA85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14:paraId="30F2AF3F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14:paraId="6939D25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14:paraId="6A470DE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14:paraId="42ED1688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14:paraId="1C86416A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14:paraId="65884976" w14:textId="77777777"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14:paraId="3877186C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14:paraId="4BF0B7EF" w14:textId="77777777"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860E" w14:textId="77777777" w:rsidR="0012676C" w:rsidRDefault="0012676C" w:rsidP="00C64B99">
      <w:pPr>
        <w:spacing w:after="0" w:line="240" w:lineRule="auto"/>
      </w:pPr>
      <w:r>
        <w:separator/>
      </w:r>
    </w:p>
  </w:endnote>
  <w:endnote w:type="continuationSeparator" w:id="0">
    <w:p w14:paraId="5FB204B7" w14:textId="77777777" w:rsidR="0012676C" w:rsidRDefault="0012676C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15A52" w14:textId="77777777" w:rsidR="0012676C" w:rsidRDefault="0012676C" w:rsidP="00C64B99">
      <w:pPr>
        <w:spacing w:after="0" w:line="240" w:lineRule="auto"/>
      </w:pPr>
      <w:r>
        <w:separator/>
      </w:r>
    </w:p>
  </w:footnote>
  <w:footnote w:type="continuationSeparator" w:id="0">
    <w:p w14:paraId="05EC3EAE" w14:textId="77777777" w:rsidR="0012676C" w:rsidRDefault="0012676C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1D73"/>
    <w:rsid w:val="000933B6"/>
    <w:rsid w:val="000A0031"/>
    <w:rsid w:val="000A1724"/>
    <w:rsid w:val="000A3FAF"/>
    <w:rsid w:val="000C3460"/>
    <w:rsid w:val="000D02AC"/>
    <w:rsid w:val="000D275F"/>
    <w:rsid w:val="000E3F2B"/>
    <w:rsid w:val="000E70EB"/>
    <w:rsid w:val="000F7D47"/>
    <w:rsid w:val="001015C2"/>
    <w:rsid w:val="0011404F"/>
    <w:rsid w:val="0012676C"/>
    <w:rsid w:val="00130986"/>
    <w:rsid w:val="001327F6"/>
    <w:rsid w:val="00134140"/>
    <w:rsid w:val="00134283"/>
    <w:rsid w:val="00142B90"/>
    <w:rsid w:val="00144A52"/>
    <w:rsid w:val="00145C6E"/>
    <w:rsid w:val="0014775E"/>
    <w:rsid w:val="0014778A"/>
    <w:rsid w:val="0017323F"/>
    <w:rsid w:val="00181892"/>
    <w:rsid w:val="001969CE"/>
    <w:rsid w:val="001A64A1"/>
    <w:rsid w:val="001B11A8"/>
    <w:rsid w:val="001B426C"/>
    <w:rsid w:val="001E2156"/>
    <w:rsid w:val="001E5302"/>
    <w:rsid w:val="001F20D3"/>
    <w:rsid w:val="0020615B"/>
    <w:rsid w:val="002154F2"/>
    <w:rsid w:val="002251D1"/>
    <w:rsid w:val="002272B0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D7842"/>
    <w:rsid w:val="002F3A02"/>
    <w:rsid w:val="00320AA7"/>
    <w:rsid w:val="00335C83"/>
    <w:rsid w:val="00337981"/>
    <w:rsid w:val="00356736"/>
    <w:rsid w:val="00360CCF"/>
    <w:rsid w:val="00361FE9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4387"/>
    <w:rsid w:val="003A60C1"/>
    <w:rsid w:val="003B7998"/>
    <w:rsid w:val="003D711C"/>
    <w:rsid w:val="003D7E97"/>
    <w:rsid w:val="003E4D15"/>
    <w:rsid w:val="00406284"/>
    <w:rsid w:val="00422914"/>
    <w:rsid w:val="004315FC"/>
    <w:rsid w:val="0043639D"/>
    <w:rsid w:val="004B091C"/>
    <w:rsid w:val="004B2CAB"/>
    <w:rsid w:val="004B3E5B"/>
    <w:rsid w:val="004F3F65"/>
    <w:rsid w:val="00501CD7"/>
    <w:rsid w:val="005110A0"/>
    <w:rsid w:val="00521D77"/>
    <w:rsid w:val="005224BE"/>
    <w:rsid w:val="0054217D"/>
    <w:rsid w:val="00545CC5"/>
    <w:rsid w:val="005663A0"/>
    <w:rsid w:val="00572650"/>
    <w:rsid w:val="0058189C"/>
    <w:rsid w:val="005A5D48"/>
    <w:rsid w:val="005A6E8C"/>
    <w:rsid w:val="005B09CD"/>
    <w:rsid w:val="005C1B8D"/>
    <w:rsid w:val="005C7384"/>
    <w:rsid w:val="005E294B"/>
    <w:rsid w:val="005E376B"/>
    <w:rsid w:val="006016C5"/>
    <w:rsid w:val="0060727C"/>
    <w:rsid w:val="006077E3"/>
    <w:rsid w:val="00612FFD"/>
    <w:rsid w:val="00624D16"/>
    <w:rsid w:val="0063183E"/>
    <w:rsid w:val="006453D4"/>
    <w:rsid w:val="00646DC7"/>
    <w:rsid w:val="00666022"/>
    <w:rsid w:val="00671E60"/>
    <w:rsid w:val="006974DD"/>
    <w:rsid w:val="006A0DF6"/>
    <w:rsid w:val="006A33F7"/>
    <w:rsid w:val="006A3AC2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D16B1"/>
    <w:rsid w:val="007D1F59"/>
    <w:rsid w:val="007F05BE"/>
    <w:rsid w:val="007F3F70"/>
    <w:rsid w:val="00802FFC"/>
    <w:rsid w:val="00810D87"/>
    <w:rsid w:val="00817C52"/>
    <w:rsid w:val="0083457B"/>
    <w:rsid w:val="0088750E"/>
    <w:rsid w:val="0089434E"/>
    <w:rsid w:val="0089523A"/>
    <w:rsid w:val="008C0571"/>
    <w:rsid w:val="008C4816"/>
    <w:rsid w:val="008C6645"/>
    <w:rsid w:val="008D05A3"/>
    <w:rsid w:val="008D27F8"/>
    <w:rsid w:val="008D2DBF"/>
    <w:rsid w:val="008E12B7"/>
    <w:rsid w:val="008F78E5"/>
    <w:rsid w:val="009003C5"/>
    <w:rsid w:val="009023B9"/>
    <w:rsid w:val="009059AA"/>
    <w:rsid w:val="00905DD4"/>
    <w:rsid w:val="00906C22"/>
    <w:rsid w:val="00916EB9"/>
    <w:rsid w:val="00920AE1"/>
    <w:rsid w:val="0092593A"/>
    <w:rsid w:val="00930320"/>
    <w:rsid w:val="00937E18"/>
    <w:rsid w:val="009465D1"/>
    <w:rsid w:val="0095296B"/>
    <w:rsid w:val="00954A70"/>
    <w:rsid w:val="00954DA7"/>
    <w:rsid w:val="00957816"/>
    <w:rsid w:val="00976A01"/>
    <w:rsid w:val="0099119D"/>
    <w:rsid w:val="0099259A"/>
    <w:rsid w:val="0099484A"/>
    <w:rsid w:val="00995209"/>
    <w:rsid w:val="00996BAF"/>
    <w:rsid w:val="009A51FE"/>
    <w:rsid w:val="009B57E5"/>
    <w:rsid w:val="009C48C5"/>
    <w:rsid w:val="009E2F4E"/>
    <w:rsid w:val="009F4B5D"/>
    <w:rsid w:val="009F66BC"/>
    <w:rsid w:val="009F7808"/>
    <w:rsid w:val="00A1445A"/>
    <w:rsid w:val="00A41368"/>
    <w:rsid w:val="00A52658"/>
    <w:rsid w:val="00A61F1D"/>
    <w:rsid w:val="00A76B91"/>
    <w:rsid w:val="00A77244"/>
    <w:rsid w:val="00AB3303"/>
    <w:rsid w:val="00AC4149"/>
    <w:rsid w:val="00AD5C71"/>
    <w:rsid w:val="00AE157E"/>
    <w:rsid w:val="00AE3587"/>
    <w:rsid w:val="00B02A85"/>
    <w:rsid w:val="00B328C6"/>
    <w:rsid w:val="00B362CD"/>
    <w:rsid w:val="00B36550"/>
    <w:rsid w:val="00B47A7E"/>
    <w:rsid w:val="00B63452"/>
    <w:rsid w:val="00B76285"/>
    <w:rsid w:val="00B872EE"/>
    <w:rsid w:val="00B87CF3"/>
    <w:rsid w:val="00B95919"/>
    <w:rsid w:val="00B95E0C"/>
    <w:rsid w:val="00B974F8"/>
    <w:rsid w:val="00BA085D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3335E"/>
    <w:rsid w:val="00C35688"/>
    <w:rsid w:val="00C46000"/>
    <w:rsid w:val="00C511DC"/>
    <w:rsid w:val="00C612CC"/>
    <w:rsid w:val="00C626C8"/>
    <w:rsid w:val="00C64B99"/>
    <w:rsid w:val="00C66C34"/>
    <w:rsid w:val="00C706A5"/>
    <w:rsid w:val="00C73CEA"/>
    <w:rsid w:val="00C77EF1"/>
    <w:rsid w:val="00C91590"/>
    <w:rsid w:val="00C97250"/>
    <w:rsid w:val="00CA0C3C"/>
    <w:rsid w:val="00CB513C"/>
    <w:rsid w:val="00CC084E"/>
    <w:rsid w:val="00D178CF"/>
    <w:rsid w:val="00D306F2"/>
    <w:rsid w:val="00D35C5D"/>
    <w:rsid w:val="00D44B09"/>
    <w:rsid w:val="00D50E79"/>
    <w:rsid w:val="00D51929"/>
    <w:rsid w:val="00D5440F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1D16"/>
    <w:rsid w:val="00DE6F20"/>
    <w:rsid w:val="00DF2D29"/>
    <w:rsid w:val="00DF4BD1"/>
    <w:rsid w:val="00DF55D7"/>
    <w:rsid w:val="00E07116"/>
    <w:rsid w:val="00E13650"/>
    <w:rsid w:val="00E144EE"/>
    <w:rsid w:val="00E3723A"/>
    <w:rsid w:val="00E4596D"/>
    <w:rsid w:val="00E514E0"/>
    <w:rsid w:val="00E60F0D"/>
    <w:rsid w:val="00E6282A"/>
    <w:rsid w:val="00E73935"/>
    <w:rsid w:val="00E75984"/>
    <w:rsid w:val="00E84A16"/>
    <w:rsid w:val="00E84C6B"/>
    <w:rsid w:val="00E92619"/>
    <w:rsid w:val="00EA1359"/>
    <w:rsid w:val="00EA2D48"/>
    <w:rsid w:val="00EA3708"/>
    <w:rsid w:val="00EB3F11"/>
    <w:rsid w:val="00EB454C"/>
    <w:rsid w:val="00EC2454"/>
    <w:rsid w:val="00EC5CF4"/>
    <w:rsid w:val="00EF4180"/>
    <w:rsid w:val="00EF4F79"/>
    <w:rsid w:val="00F078BA"/>
    <w:rsid w:val="00F07D8E"/>
    <w:rsid w:val="00F12F0E"/>
    <w:rsid w:val="00F13C47"/>
    <w:rsid w:val="00F16D01"/>
    <w:rsid w:val="00F27D12"/>
    <w:rsid w:val="00F4415E"/>
    <w:rsid w:val="00F60026"/>
    <w:rsid w:val="00F806B3"/>
    <w:rsid w:val="00F808DB"/>
    <w:rsid w:val="00F80E86"/>
    <w:rsid w:val="00F80FC1"/>
    <w:rsid w:val="00F8269D"/>
    <w:rsid w:val="00FA47AB"/>
    <w:rsid w:val="00FB3105"/>
    <w:rsid w:val="00FC337D"/>
    <w:rsid w:val="00FF2B14"/>
    <w:rsid w:val="00FF3F6C"/>
    <w:rsid w:val="00FF409F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833B7D6D-47F6-4431-A7F2-931419D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ntennialacademy.networkforgood.com/projects/110311-hero-fund-20-2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5C7303D7174FBE720968086F1352" ma:contentTypeVersion="15" ma:contentTypeDescription="Create a new document." ma:contentTypeScope="" ma:versionID="9b0f0a2309369aadee42b5bd4b2aa09f">
  <xsd:schema xmlns:xsd="http://www.w3.org/2001/XMLSchema" xmlns:xs="http://www.w3.org/2001/XMLSchema" xmlns:p="http://schemas.microsoft.com/office/2006/metadata/properties" xmlns:ns1="http://schemas.microsoft.com/sharepoint/v3" xmlns:ns3="c7d6a592-ff4d-4ec7-9b62-d019df5b1fe8" xmlns:ns4="115e7029-d486-49b4-93bc-4d43ea74c17a" targetNamespace="http://schemas.microsoft.com/office/2006/metadata/properties" ma:root="true" ma:fieldsID="43ce1cb603df885629eefe7f7ac74e6d" ns1:_="" ns3:_="" ns4:_="">
    <xsd:import namespace="http://schemas.microsoft.com/sharepoint/v3"/>
    <xsd:import namespace="c7d6a592-ff4d-4ec7-9b62-d019df5b1fe8"/>
    <xsd:import namespace="115e7029-d486-49b4-93bc-4d43ea74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a592-ff4d-4ec7-9b62-d019df5b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7029-d486-49b4-93bc-4d43ea74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558CD-9174-4916-8B2C-242D2C70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d6a592-ff4d-4ec7-9b62-d019df5b1fe8"/>
    <ds:schemaRef ds:uri="115e7029-d486-49b4-93bc-4d43ea74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12A3D-5369-41FA-81A6-8B40036E3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96F04-8146-4D79-A8DF-810B456D1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creator>Egbert Perry</dc:creator>
  <cp:lastModifiedBy>Yarber-King, Panya (CCI-Atlanta)</cp:lastModifiedBy>
  <cp:revision>3</cp:revision>
  <cp:lastPrinted>2016-11-08T23:20:00Z</cp:lastPrinted>
  <dcterms:created xsi:type="dcterms:W3CDTF">2020-12-14T17:52:00Z</dcterms:created>
  <dcterms:modified xsi:type="dcterms:W3CDTF">2020-12-14T17:58:00Z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0x0101001F555C7303D7174FBE720968086F1352</vt:lpwstr>
  </property>
</Properties>
</file>